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03" w:rsidRDefault="00584203" w:rsidP="00584203">
      <w:pPr>
        <w:pStyle w:val="Standard"/>
        <w:spacing w:after="0"/>
        <w:rPr>
          <w:rFonts w:ascii="Times New Roman" w:hAnsi="Times New Roman"/>
          <w:szCs w:val="22"/>
        </w:rPr>
      </w:pPr>
      <w:r w:rsidRPr="00F478A0">
        <w:rPr>
          <w:rFonts w:ascii="Times New Roman" w:hAnsi="Times New Roman"/>
          <w:szCs w:val="22"/>
        </w:rPr>
        <w:t>Załącznik nr 1 do SWZ</w:t>
      </w:r>
    </w:p>
    <w:p w:rsidR="00584203" w:rsidRPr="00410DA3" w:rsidRDefault="00584203" w:rsidP="00584203">
      <w:pPr>
        <w:pStyle w:val="Standard"/>
        <w:spacing w:after="0"/>
        <w:rPr>
          <w:rFonts w:ascii="Times New Roman" w:hAnsi="Times New Roman"/>
          <w:szCs w:val="22"/>
        </w:rPr>
      </w:pPr>
    </w:p>
    <w:p w:rsidR="00584203" w:rsidRPr="00B90E84" w:rsidRDefault="00584203" w:rsidP="00584203">
      <w:pPr>
        <w:rPr>
          <w:b/>
          <w:bCs/>
          <w:i/>
          <w:lang w:val="pl-PL"/>
        </w:rPr>
      </w:pPr>
      <w:r w:rsidRPr="00B90E84">
        <w:rPr>
          <w:b/>
          <w:bCs/>
          <w:i/>
          <w:lang w:val="pl-PL"/>
        </w:rPr>
        <w:t>Pakiet nr 1</w:t>
      </w:r>
    </w:p>
    <w:p w:rsidR="00584203" w:rsidRDefault="00584203" w:rsidP="00584203">
      <w:pPr>
        <w:rPr>
          <w:b/>
          <w:bCs/>
          <w:lang w:val="pl-PL"/>
        </w:rPr>
      </w:pPr>
    </w:p>
    <w:p w:rsidR="00584203" w:rsidRDefault="00584203" w:rsidP="00584203">
      <w:r>
        <w:rPr>
          <w:b/>
          <w:bCs/>
        </w:rPr>
        <w:t>Aparat RTG</w:t>
      </w:r>
    </w:p>
    <w:tbl>
      <w:tblPr>
        <w:tblW w:w="0" w:type="auto"/>
        <w:tblInd w:w="-744" w:type="dxa"/>
        <w:tblLayout w:type="fixed"/>
        <w:tblCellMar>
          <w:left w:w="70" w:type="dxa"/>
          <w:right w:w="70" w:type="dxa"/>
        </w:tblCellMar>
        <w:tblLook w:val="0000" w:firstRow="0" w:lastRow="0" w:firstColumn="0" w:lastColumn="0" w:noHBand="0" w:noVBand="0"/>
      </w:tblPr>
      <w:tblGrid>
        <w:gridCol w:w="574"/>
        <w:gridCol w:w="991"/>
        <w:gridCol w:w="3548"/>
        <w:gridCol w:w="1253"/>
        <w:gridCol w:w="1206"/>
        <w:gridCol w:w="965"/>
        <w:gridCol w:w="1274"/>
        <w:gridCol w:w="1380"/>
        <w:gridCol w:w="1447"/>
        <w:gridCol w:w="1993"/>
      </w:tblGrid>
      <w:tr w:rsidR="00584203" w:rsidTr="00C34687">
        <w:trPr>
          <w:cantSplit/>
          <w:trHeight w:val="609"/>
        </w:trPr>
        <w:tc>
          <w:tcPr>
            <w:tcW w:w="57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4539"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1253"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120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965"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127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380"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447"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09"/>
        </w:trPr>
        <w:tc>
          <w:tcPr>
            <w:tcW w:w="57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sz w:val="18"/>
              </w:rPr>
            </w:pPr>
            <w:r>
              <w:rPr>
                <w:rFonts w:ascii="Arial" w:hAnsi="Arial" w:cs="Arial"/>
                <w:b/>
                <w:i/>
                <w:sz w:val="18"/>
                <w:szCs w:val="18"/>
              </w:rPr>
              <w:t>1.</w:t>
            </w:r>
          </w:p>
        </w:tc>
        <w:tc>
          <w:tcPr>
            <w:tcW w:w="4539" w:type="dxa"/>
            <w:gridSpan w:val="2"/>
            <w:tcBorders>
              <w:top w:val="single" w:sz="4" w:space="0" w:color="000000"/>
              <w:left w:val="single" w:sz="4" w:space="0" w:color="000000"/>
              <w:bottom w:val="single" w:sz="4" w:space="0" w:color="000000"/>
            </w:tcBorders>
            <w:shd w:val="clear" w:color="auto" w:fill="auto"/>
            <w:vAlign w:val="center"/>
          </w:tcPr>
          <w:p w:rsidR="00584203" w:rsidRPr="00032C04" w:rsidRDefault="00584203" w:rsidP="00C34687">
            <w:pPr>
              <w:jc w:val="center"/>
              <w:rPr>
                <w:rFonts w:ascii="Arial" w:hAnsi="Arial" w:cs="Arial"/>
                <w:b/>
                <w:sz w:val="18"/>
                <w:szCs w:val="18"/>
              </w:rPr>
            </w:pPr>
            <w:r>
              <w:rPr>
                <w:rFonts w:ascii="Arial" w:hAnsi="Arial" w:cs="Arial"/>
                <w:b/>
                <w:sz w:val="18"/>
              </w:rPr>
              <w:t>Aparat RTG</w:t>
            </w:r>
          </w:p>
        </w:tc>
        <w:tc>
          <w:tcPr>
            <w:tcW w:w="1253"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color w:val="FF0000"/>
                <w:sz w:val="18"/>
                <w:szCs w:val="18"/>
              </w:rPr>
            </w:pPr>
            <w:r>
              <w:rPr>
                <w:rFonts w:ascii="Arial" w:hAnsi="Arial" w:cs="Arial"/>
                <w:b/>
                <w:sz w:val="18"/>
                <w:szCs w:val="18"/>
              </w:rPr>
              <w:t>szt.</w:t>
            </w:r>
          </w:p>
        </w:tc>
        <w:tc>
          <w:tcPr>
            <w:tcW w:w="1206" w:type="dxa"/>
            <w:tcBorders>
              <w:top w:val="single" w:sz="4" w:space="0" w:color="000000"/>
              <w:left w:val="single" w:sz="4" w:space="0" w:color="000000"/>
              <w:bottom w:val="single" w:sz="4" w:space="0" w:color="000000"/>
            </w:tcBorders>
            <w:shd w:val="clear" w:color="auto" w:fill="auto"/>
            <w:vAlign w:val="center"/>
          </w:tcPr>
          <w:p w:rsidR="00584203" w:rsidRPr="00E37078" w:rsidRDefault="00584203" w:rsidP="00C34687">
            <w:pPr>
              <w:jc w:val="center"/>
              <w:rPr>
                <w:rFonts w:ascii="Arial" w:hAnsi="Arial" w:cs="Arial"/>
                <w:b/>
                <w:sz w:val="18"/>
                <w:szCs w:val="18"/>
              </w:rPr>
            </w:pPr>
            <w:r>
              <w:rPr>
                <w:rFonts w:ascii="Arial" w:hAnsi="Arial" w:cs="Arial"/>
                <w:b/>
                <w:sz w:val="18"/>
                <w:szCs w:val="18"/>
              </w:rPr>
              <w:t>1</w:t>
            </w:r>
          </w:p>
        </w:tc>
        <w:tc>
          <w:tcPr>
            <w:tcW w:w="965"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127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380"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532"/>
        </w:trPr>
        <w:tc>
          <w:tcPr>
            <w:tcW w:w="1565"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b/>
                <w:bCs/>
              </w:rPr>
            </w:pPr>
            <w:r>
              <w:rPr>
                <w:b/>
              </w:rPr>
              <w:t>RAZEM:</w:t>
            </w:r>
          </w:p>
        </w:tc>
        <w:tc>
          <w:tcPr>
            <w:tcW w:w="8246"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b/>
                <w:bCs/>
              </w:rPr>
            </w:pPr>
          </w:p>
        </w:tc>
        <w:tc>
          <w:tcPr>
            <w:tcW w:w="1380"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3440"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Pr>
        <w:rPr>
          <w:sz w:val="14"/>
          <w:szCs w:val="14"/>
        </w:rPr>
      </w:pPr>
    </w:p>
    <w:p w:rsidR="00584203" w:rsidRPr="003145A9" w:rsidRDefault="00584203" w:rsidP="00584203">
      <w:pPr>
        <w:rPr>
          <w:sz w:val="14"/>
          <w:szCs w:val="14"/>
        </w:rPr>
      </w:pPr>
    </w:p>
    <w:tbl>
      <w:tblPr>
        <w:tblStyle w:val="Tabela-Siatka"/>
        <w:tblW w:w="14711" w:type="dxa"/>
        <w:tblLook w:val="04A0" w:firstRow="1" w:lastRow="0" w:firstColumn="1" w:lastColumn="0" w:noHBand="0" w:noVBand="1"/>
      </w:tblPr>
      <w:tblGrid>
        <w:gridCol w:w="1384"/>
        <w:gridCol w:w="6095"/>
        <w:gridCol w:w="2552"/>
        <w:gridCol w:w="2551"/>
        <w:gridCol w:w="2129"/>
      </w:tblGrid>
      <w:tr w:rsidR="00584203" w:rsidRPr="00E533FC" w:rsidTr="00C34687">
        <w:tc>
          <w:tcPr>
            <w:tcW w:w="1384" w:type="dxa"/>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sz w:val="18"/>
                <w:szCs w:val="18"/>
              </w:rPr>
              <w:t>L. p.</w:t>
            </w:r>
          </w:p>
        </w:tc>
        <w:tc>
          <w:tcPr>
            <w:tcW w:w="6095" w:type="dxa"/>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sz w:val="18"/>
                <w:szCs w:val="18"/>
              </w:rPr>
              <w:t>NAZWA  PARAMETRU</w:t>
            </w:r>
          </w:p>
        </w:tc>
        <w:tc>
          <w:tcPr>
            <w:tcW w:w="2552" w:type="dxa"/>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sz w:val="18"/>
                <w:szCs w:val="18"/>
              </w:rPr>
              <w:t>PARAMETR WYMAGANY</w:t>
            </w:r>
          </w:p>
        </w:tc>
        <w:tc>
          <w:tcPr>
            <w:tcW w:w="2551" w:type="dxa"/>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sz w:val="18"/>
                <w:szCs w:val="18"/>
              </w:rPr>
              <w:t>PUNKTACJA</w:t>
            </w:r>
          </w:p>
        </w:tc>
        <w:tc>
          <w:tcPr>
            <w:tcW w:w="2129" w:type="dxa"/>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bCs/>
                <w:sz w:val="18"/>
                <w:szCs w:val="18"/>
              </w:rPr>
              <w:t>ODPOWIEDŹ OFERENTA</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Pełna nazwa aparatu</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Producent</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Kraj</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Dystrybutor - Oferent</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spacing w:before="40" w:after="40"/>
              <w:jc w:val="center"/>
              <w:rPr>
                <w:rFonts w:ascii="Arial" w:hAnsi="Arial" w:cs="Arial"/>
                <w:bCs/>
                <w:sz w:val="18"/>
                <w:szCs w:val="18"/>
              </w:rPr>
            </w:pPr>
            <w:r w:rsidRPr="00615353">
              <w:rPr>
                <w:rFonts w:ascii="Arial" w:hAnsi="Arial" w:cs="Arial"/>
                <w:bCs/>
                <w:sz w:val="18"/>
                <w:szCs w:val="18"/>
              </w:rPr>
              <w:t>Aparat fabrycznie nowy</w:t>
            </w:r>
          </w:p>
        </w:tc>
        <w:tc>
          <w:tcPr>
            <w:tcW w:w="2552" w:type="dxa"/>
            <w:vAlign w:val="center"/>
          </w:tcPr>
          <w:p w:rsidR="00584203" w:rsidRPr="00615353" w:rsidRDefault="00584203" w:rsidP="00C34687">
            <w:pPr>
              <w:spacing w:before="40" w:after="40"/>
              <w:jc w:val="center"/>
              <w:rPr>
                <w:rFonts w:ascii="Arial" w:hAnsi="Arial" w:cs="Arial"/>
                <w:bCs/>
                <w:sz w:val="18"/>
                <w:szCs w:val="18"/>
              </w:rPr>
            </w:pPr>
            <w:r w:rsidRPr="00615353">
              <w:rPr>
                <w:rFonts w:ascii="Arial" w:hAnsi="Arial" w:cs="Arial"/>
                <w:bCs/>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bCs/>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spacing w:before="40" w:after="40"/>
              <w:jc w:val="center"/>
              <w:rPr>
                <w:rFonts w:ascii="Arial" w:hAnsi="Arial" w:cs="Arial"/>
                <w:bCs/>
                <w:sz w:val="18"/>
                <w:szCs w:val="18"/>
              </w:rPr>
            </w:pPr>
            <w:r w:rsidRPr="00615353">
              <w:rPr>
                <w:rFonts w:ascii="Arial" w:hAnsi="Arial" w:cs="Arial"/>
                <w:bCs/>
                <w:sz w:val="18"/>
                <w:szCs w:val="18"/>
              </w:rPr>
              <w:t>Rok produkcji aparatu</w:t>
            </w:r>
          </w:p>
        </w:tc>
        <w:tc>
          <w:tcPr>
            <w:tcW w:w="2552" w:type="dxa"/>
            <w:vAlign w:val="center"/>
          </w:tcPr>
          <w:p w:rsidR="00584203" w:rsidRPr="00615353" w:rsidRDefault="00584203" w:rsidP="00C34687">
            <w:pPr>
              <w:spacing w:before="40" w:after="40"/>
              <w:jc w:val="center"/>
              <w:rPr>
                <w:rFonts w:ascii="Arial" w:hAnsi="Arial" w:cs="Arial"/>
                <w:bCs/>
                <w:sz w:val="18"/>
                <w:szCs w:val="18"/>
              </w:rPr>
            </w:pPr>
            <w:r w:rsidRPr="00615353">
              <w:rPr>
                <w:rFonts w:ascii="Arial" w:hAnsi="Arial" w:cs="Arial"/>
                <w:sz w:val="18"/>
                <w:szCs w:val="18"/>
              </w:rPr>
              <w:t>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bCs/>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kern w:val="2"/>
                <w:sz w:val="18"/>
                <w:szCs w:val="18"/>
              </w:rPr>
              <w:t>INFORMACJE OGÓLNE</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Aparat dedykowany do radiograficznego obrazowania pacjentów należących z różnych grup wiekowych (dorośli, pediatria)  w ułożeniu pionowym i poziomym</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Wszystkie elementy oferowanego aparatu RTG (stół kostny, statyw do zdjęć odległościowych, kolumna, generator) wyprodukowane przez jednego producenta</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Sprzęt  dopuszczony do obrotu i używania zgodnie z ustawą o Wyrobach Medycznych</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sz w:val="18"/>
                <w:szCs w:val="18"/>
              </w:rPr>
              <w:t>Autoryzacja do oferowania sprzętu będącego przedmiotem oferty</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Statyw z lampą mocowany na podłodze</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kern w:val="2"/>
                <w:sz w:val="18"/>
                <w:szCs w:val="18"/>
              </w:rPr>
              <w:t>SYSTEM RTG PODŁOGOWY</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rPr>
                <w:rFonts w:cs="Arial"/>
                <w:kern w:val="2"/>
                <w:sz w:val="18"/>
                <w:szCs w:val="18"/>
              </w:rPr>
            </w:pPr>
            <w:r w:rsidRPr="00615353">
              <w:rPr>
                <w:rFonts w:cs="Arial"/>
                <w:kern w:val="2"/>
                <w:sz w:val="18"/>
                <w:szCs w:val="18"/>
              </w:rPr>
              <w:t>Statyw z lampą mocowany na podłodze</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rPr>
                <w:rFonts w:cs="Arial"/>
                <w:kern w:val="2"/>
                <w:sz w:val="18"/>
                <w:szCs w:val="18"/>
              </w:rPr>
            </w:pPr>
            <w:r w:rsidRPr="00615353">
              <w:rPr>
                <w:rFonts w:cs="Arial"/>
                <w:kern w:val="2"/>
                <w:sz w:val="18"/>
                <w:szCs w:val="18"/>
              </w:rPr>
              <w:t>Kolumna wolnostojąca, nie zintegrowana ze stołem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rPr>
                <w:rFonts w:cs="Arial"/>
                <w:kern w:val="2"/>
                <w:sz w:val="18"/>
                <w:szCs w:val="18"/>
              </w:rPr>
            </w:pPr>
            <w:r w:rsidRPr="00615353">
              <w:rPr>
                <w:rFonts w:cs="Arial"/>
                <w:kern w:val="2"/>
                <w:sz w:val="18"/>
                <w:szCs w:val="18"/>
              </w:rPr>
              <w:t>Zakres ruchu wózka z kolumną lampy – wzdłuż stołu ≥ 200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rPr>
                <w:rFonts w:cs="Arial"/>
                <w:kern w:val="2"/>
                <w:sz w:val="18"/>
                <w:szCs w:val="18"/>
              </w:rPr>
            </w:pPr>
            <w:r w:rsidRPr="00615353">
              <w:rPr>
                <w:rFonts w:cs="Arial"/>
                <w:kern w:val="2"/>
                <w:sz w:val="18"/>
                <w:szCs w:val="18"/>
              </w:rPr>
              <w:t>Zakres ruchu lampy RTG w pionie ≥ 150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rPr>
                <w:rFonts w:cs="Arial"/>
                <w:kern w:val="2"/>
                <w:sz w:val="18"/>
                <w:szCs w:val="18"/>
              </w:rPr>
            </w:pPr>
            <w:r w:rsidRPr="00615353">
              <w:rPr>
                <w:rFonts w:cs="Arial"/>
                <w:kern w:val="2"/>
                <w:sz w:val="18"/>
                <w:szCs w:val="18"/>
              </w:rPr>
              <w:t>Najniższa odległość wiązki poziomej równoległej do podłogi ≤ 40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rPr>
                <w:rFonts w:cs="Arial"/>
                <w:kern w:val="2"/>
                <w:sz w:val="18"/>
                <w:szCs w:val="18"/>
              </w:rPr>
            </w:pPr>
            <w:r w:rsidRPr="00615353">
              <w:rPr>
                <w:rFonts w:cs="Arial"/>
                <w:kern w:val="2"/>
                <w:sz w:val="18"/>
                <w:szCs w:val="18"/>
              </w:rPr>
              <w:t>Zakres obrotu lampy RTG wokół osi pionowej ≥ 180˚</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rPr>
                <w:rFonts w:cs="Arial"/>
                <w:sz w:val="18"/>
                <w:szCs w:val="18"/>
              </w:rPr>
            </w:pPr>
            <w:r w:rsidRPr="00615353">
              <w:rPr>
                <w:rFonts w:cs="Arial"/>
                <w:kern w:val="2"/>
                <w:sz w:val="18"/>
                <w:szCs w:val="18"/>
              </w:rPr>
              <w:t>Zakres obrotu lampy RTG wokół osi poziomej ≥ 300˚</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rPr>
                <w:rFonts w:cs="Arial"/>
                <w:sz w:val="18"/>
                <w:szCs w:val="18"/>
              </w:rPr>
            </w:pPr>
            <w:r w:rsidRPr="00615353">
              <w:rPr>
                <w:rFonts w:cs="Arial"/>
                <w:sz w:val="18"/>
                <w:szCs w:val="18"/>
              </w:rPr>
              <w:t>Poprzeczny ruch lampy RTG ułatwiający pozycjonowanie</w:t>
            </w:r>
            <w:r>
              <w:rPr>
                <w:rFonts w:cs="Arial"/>
                <w:sz w:val="18"/>
                <w:szCs w:val="18"/>
              </w:rPr>
              <w:t xml:space="preserve"> lampy względem pacjenta </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pStyle w:val="Normalny1"/>
              <w:snapToGrid w:val="0"/>
              <w:contextualSpacing/>
              <w:jc w:val="center"/>
              <w:rPr>
                <w:rFonts w:cs="Arial"/>
                <w:kern w:val="2"/>
                <w:sz w:val="18"/>
                <w:szCs w:val="18"/>
              </w:rPr>
            </w:pPr>
            <w:r>
              <w:rPr>
                <w:rFonts w:cs="Arial"/>
                <w:kern w:val="2"/>
                <w:sz w:val="18"/>
                <w:szCs w:val="18"/>
              </w:rPr>
              <w:t>&lt; 25</w:t>
            </w:r>
            <w:r w:rsidRPr="00615353">
              <w:rPr>
                <w:rFonts w:cs="Arial"/>
                <w:kern w:val="2"/>
                <w:sz w:val="18"/>
                <w:szCs w:val="18"/>
              </w:rPr>
              <w:t xml:space="preserve"> cm – 0 pkt</w:t>
            </w:r>
          </w:p>
          <w:p w:rsidR="00584203" w:rsidRPr="00615353" w:rsidRDefault="00584203" w:rsidP="00C34687">
            <w:pPr>
              <w:spacing w:before="40" w:after="40"/>
              <w:jc w:val="center"/>
              <w:rPr>
                <w:rFonts w:ascii="Arial" w:hAnsi="Arial" w:cs="Arial"/>
                <w:sz w:val="18"/>
                <w:szCs w:val="18"/>
              </w:rPr>
            </w:pPr>
            <w:r>
              <w:rPr>
                <w:rFonts w:ascii="Arial" w:hAnsi="Arial" w:cs="Arial"/>
                <w:kern w:val="2"/>
                <w:sz w:val="18"/>
                <w:szCs w:val="18"/>
              </w:rPr>
              <w:t>≥ 25 cm – 2</w:t>
            </w:r>
            <w:r w:rsidRPr="00615353">
              <w:rPr>
                <w:rFonts w:ascii="Arial" w:hAnsi="Arial" w:cs="Arial"/>
                <w:kern w:val="2"/>
                <w:sz w:val="18"/>
                <w:szCs w:val="18"/>
              </w:rPr>
              <w:t xml:space="preserve">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kern w:val="2"/>
                <w:sz w:val="18"/>
                <w:szCs w:val="18"/>
              </w:rPr>
              <w:t>LAMPA RTG I KOLIMATOR</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Wielkość małego ogniska ≤ 0,6</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Wielkość dużego ogniska ≤ 1,2</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Nominalna moc małego ogniska ≥ 25 kW</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Nominalna moc dużego ogniska ≥ 60 kW</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Pojemność cieplna anody ≥ 300 kHU</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Szybkość chłodzenia anody ≥ 60 kHU/min</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Pojemność cieplna kołpaka lampy RTG ≥ 1,2 MHU</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Szybkość wirowania anody ≥ 9000 obr/min.</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Ustawianie dodatkowej filtracji Cu i Al. dla zastosowań pediatrycznych, wbudowane  w kolimator</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opisać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Kolimator obrotowy ze świetlnym symulatorem pola ekspozycji i laserowym celownikiem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Kolimacja manualna</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Cyfrowy wyświetlacz wartości odległości SID (dla stołu i statywu) i kąta obrotu lampy na kołpaku lampy RTG</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shd w:val="clear" w:color="auto" w:fill="FFFFFF" w:themeFill="background1"/>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Automatyczna blokada ruchu lampy po osiągnięciu wartości SID zaprogramowanych dla stołu i statywu</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Tak/Nie</w:t>
            </w:r>
          </w:p>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podać</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T</w:t>
            </w:r>
            <w:r>
              <w:rPr>
                <w:rFonts w:cs="Arial"/>
                <w:kern w:val="2"/>
                <w:sz w:val="18"/>
                <w:szCs w:val="18"/>
              </w:rPr>
              <w:t>ak – 2</w:t>
            </w:r>
            <w:r w:rsidRPr="00615353">
              <w:rPr>
                <w:rFonts w:cs="Arial"/>
                <w:kern w:val="2"/>
                <w:sz w:val="18"/>
                <w:szCs w:val="18"/>
              </w:rPr>
              <w:t xml:space="preserve"> pkt</w:t>
            </w:r>
          </w:p>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Nie – 0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kern w:val="2"/>
                <w:sz w:val="18"/>
                <w:szCs w:val="18"/>
              </w:rPr>
              <w:t>GENERATOR RTG</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Generator wysokiej częstotliwości</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trike/>
                <w:kern w:val="2"/>
                <w:sz w:val="18"/>
                <w:szCs w:val="18"/>
              </w:rPr>
            </w:pPr>
            <w:r w:rsidRPr="00615353">
              <w:rPr>
                <w:rFonts w:cs="Arial"/>
                <w:kern w:val="2"/>
                <w:sz w:val="18"/>
                <w:szCs w:val="18"/>
              </w:rPr>
              <w:t>Integracja generatora z systemem obrazowym z obsługą wszystkich funkcji z jednej konsoli i jednego oprogramowania. Automatyczne łączenie wartości parametrów ekspozycji ze zdjęciem i ich zapis w  DICOM</w:t>
            </w:r>
          </w:p>
        </w:tc>
        <w:tc>
          <w:tcPr>
            <w:tcW w:w="2552" w:type="dxa"/>
            <w:vAlign w:val="center"/>
          </w:tcPr>
          <w:p w:rsidR="00584203" w:rsidRPr="00615353" w:rsidRDefault="00584203" w:rsidP="00C34687">
            <w:pPr>
              <w:pStyle w:val="Normalny1"/>
              <w:spacing w:before="40" w:after="40"/>
              <w:contextualSpacing/>
              <w:jc w:val="center"/>
              <w:rPr>
                <w:rFonts w:cs="Arial"/>
                <w:strike/>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Moc generatora ≥ 50 kW</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Max prąd w radiografii ≥ 600 mA</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bCs/>
                <w:sz w:val="18"/>
                <w:szCs w:val="18"/>
              </w:rPr>
            </w:pPr>
          </w:p>
        </w:tc>
        <w:tc>
          <w:tcPr>
            <w:tcW w:w="2129" w:type="dxa"/>
            <w:vAlign w:val="center"/>
          </w:tcPr>
          <w:p w:rsidR="00584203" w:rsidRPr="00615353" w:rsidRDefault="00584203" w:rsidP="00C34687">
            <w:pPr>
              <w:spacing w:before="40" w:after="40"/>
              <w:jc w:val="center"/>
              <w:rPr>
                <w:rFonts w:ascii="Arial" w:hAnsi="Arial" w:cs="Arial"/>
                <w:bCs/>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Zakres mAs ≥ 0,1 - 500 mAs</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bCs/>
                <w:sz w:val="18"/>
                <w:szCs w:val="18"/>
              </w:rPr>
            </w:pPr>
          </w:p>
        </w:tc>
        <w:tc>
          <w:tcPr>
            <w:tcW w:w="2129" w:type="dxa"/>
            <w:vAlign w:val="center"/>
          </w:tcPr>
          <w:p w:rsidR="00584203" w:rsidRPr="00615353" w:rsidRDefault="00584203" w:rsidP="00C34687">
            <w:pPr>
              <w:spacing w:before="40" w:after="40"/>
              <w:jc w:val="center"/>
              <w:rPr>
                <w:rFonts w:ascii="Arial" w:hAnsi="Arial" w:cs="Arial"/>
                <w:bCs/>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Zakres napięć ≥ 40 - 150 kV</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bCs/>
                <w:sz w:val="18"/>
                <w:szCs w:val="18"/>
              </w:rPr>
            </w:pPr>
          </w:p>
        </w:tc>
        <w:tc>
          <w:tcPr>
            <w:tcW w:w="2129" w:type="dxa"/>
            <w:vAlign w:val="center"/>
          </w:tcPr>
          <w:p w:rsidR="00584203" w:rsidRPr="00615353" w:rsidRDefault="00584203" w:rsidP="00C34687">
            <w:pPr>
              <w:spacing w:before="40" w:after="40"/>
              <w:jc w:val="center"/>
              <w:rPr>
                <w:rFonts w:ascii="Arial" w:hAnsi="Arial" w:cs="Arial"/>
                <w:bCs/>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Minimalny czas ekspozycji ≤ 1 ms</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bCs/>
                <w:sz w:val="18"/>
                <w:szCs w:val="18"/>
              </w:rPr>
            </w:pPr>
          </w:p>
        </w:tc>
        <w:tc>
          <w:tcPr>
            <w:tcW w:w="2129" w:type="dxa"/>
            <w:vAlign w:val="center"/>
          </w:tcPr>
          <w:p w:rsidR="00584203" w:rsidRPr="00615353" w:rsidRDefault="00584203" w:rsidP="00C34687">
            <w:pPr>
              <w:spacing w:before="40" w:after="40"/>
              <w:jc w:val="center"/>
              <w:rPr>
                <w:rFonts w:ascii="Arial" w:hAnsi="Arial" w:cs="Arial"/>
                <w:bCs/>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Ilość programów anatomicznych ≥ 300</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bCs/>
                <w:sz w:val="18"/>
                <w:szCs w:val="18"/>
              </w:rPr>
            </w:pPr>
          </w:p>
        </w:tc>
        <w:tc>
          <w:tcPr>
            <w:tcW w:w="2129" w:type="dxa"/>
            <w:vAlign w:val="center"/>
          </w:tcPr>
          <w:p w:rsidR="00584203" w:rsidRPr="00615353" w:rsidRDefault="00584203" w:rsidP="00C34687">
            <w:pPr>
              <w:spacing w:before="40" w:after="40"/>
              <w:jc w:val="center"/>
              <w:rPr>
                <w:rFonts w:ascii="Arial" w:hAnsi="Arial" w:cs="Arial"/>
                <w:bCs/>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Wydzielone program anatomiczne dla zastosowań pediatrycznych</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bCs/>
                <w:sz w:val="18"/>
                <w:szCs w:val="18"/>
              </w:rPr>
            </w:pPr>
          </w:p>
        </w:tc>
        <w:tc>
          <w:tcPr>
            <w:tcW w:w="2129" w:type="dxa"/>
            <w:vAlign w:val="center"/>
          </w:tcPr>
          <w:p w:rsidR="00584203" w:rsidRPr="00615353" w:rsidRDefault="00584203" w:rsidP="00C34687">
            <w:pPr>
              <w:spacing w:before="40" w:after="40"/>
              <w:jc w:val="center"/>
              <w:rPr>
                <w:rFonts w:ascii="Arial" w:hAnsi="Arial" w:cs="Arial"/>
                <w:bCs/>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Automatyka zdjęciowa AEC (stojak płucny i stół)</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bCs/>
                <w:sz w:val="18"/>
                <w:szCs w:val="18"/>
              </w:rPr>
            </w:pPr>
          </w:p>
        </w:tc>
        <w:tc>
          <w:tcPr>
            <w:tcW w:w="2129" w:type="dxa"/>
            <w:vAlign w:val="center"/>
          </w:tcPr>
          <w:p w:rsidR="00584203" w:rsidRPr="00615353" w:rsidRDefault="00584203" w:rsidP="00C34687">
            <w:pPr>
              <w:spacing w:before="40" w:after="40"/>
              <w:jc w:val="center"/>
              <w:rPr>
                <w:rFonts w:ascii="Arial" w:hAnsi="Arial" w:cs="Arial"/>
                <w:bCs/>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kern w:val="2"/>
                <w:sz w:val="18"/>
                <w:szCs w:val="18"/>
              </w:rPr>
              <w:t>UNIWERSALNY STÓŁ DIAGNOSTYCZNY</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Stół mocowany do podłogi</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b/>
                <w:bCs/>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Blat pływający</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Długość blatu stołu ≥ 220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Szerokość blatu stołu ≥ 80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Zakres ruchu wzdłużnego blatu ≥ 100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Zakres ruchu poprzecznego blatu ≥ 24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Zakres ruchu pojemnika na detektor ≥ 50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Pr>
                <w:rFonts w:cs="Arial"/>
                <w:kern w:val="2"/>
                <w:sz w:val="18"/>
                <w:szCs w:val="18"/>
              </w:rPr>
              <w:t>Wysokość blatu od podłogi</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Pr>
                <w:rFonts w:cs="Arial"/>
                <w:kern w:val="2"/>
                <w:sz w:val="18"/>
                <w:szCs w:val="18"/>
              </w:rPr>
              <w:t>&gt; 55</w:t>
            </w:r>
            <w:r w:rsidRPr="00615353">
              <w:rPr>
                <w:rFonts w:cs="Arial"/>
                <w:kern w:val="2"/>
                <w:sz w:val="18"/>
                <w:szCs w:val="18"/>
              </w:rPr>
              <w:t xml:space="preserve"> cm – 0 pkt</w:t>
            </w:r>
          </w:p>
          <w:p w:rsidR="00584203" w:rsidRPr="00615353" w:rsidRDefault="00584203" w:rsidP="00C34687">
            <w:pPr>
              <w:spacing w:before="40" w:after="40"/>
              <w:jc w:val="center"/>
              <w:rPr>
                <w:rFonts w:ascii="Arial" w:hAnsi="Arial" w:cs="Arial"/>
                <w:sz w:val="18"/>
                <w:szCs w:val="18"/>
              </w:rPr>
            </w:pPr>
            <w:r>
              <w:rPr>
                <w:rFonts w:ascii="Arial" w:hAnsi="Arial" w:cs="Arial"/>
                <w:kern w:val="2"/>
                <w:sz w:val="18"/>
                <w:szCs w:val="18"/>
              </w:rPr>
              <w:t>≤ 55 cm – 2</w:t>
            </w:r>
            <w:r w:rsidRPr="00615353">
              <w:rPr>
                <w:rFonts w:ascii="Arial" w:hAnsi="Arial" w:cs="Arial"/>
                <w:kern w:val="2"/>
                <w:sz w:val="18"/>
                <w:szCs w:val="18"/>
              </w:rPr>
              <w:t xml:space="preserve"> pkt</w:t>
            </w: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Zakres ruchu pionowego  blatu ≥ 40 cm</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kern w:val="2"/>
                <w:sz w:val="18"/>
                <w:szCs w:val="18"/>
              </w:rPr>
              <w:t>Sterownik nożny do sterowania zmianą wysokości i hamulcami blatu wbudowany w podstawę</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sz w:val="18"/>
                <w:szCs w:val="18"/>
              </w:rPr>
              <w:t>Przesuwy blatu i regulacja wysokości zabezpieczone przed przypadkową aktywacją</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 opisać</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Pr>
                <w:rFonts w:cs="Arial"/>
                <w:kern w:val="2"/>
                <w:sz w:val="18"/>
                <w:szCs w:val="18"/>
              </w:rPr>
              <w:t>O</w:t>
            </w:r>
            <w:r w:rsidRPr="00615353">
              <w:rPr>
                <w:rFonts w:cs="Arial"/>
                <w:kern w:val="2"/>
                <w:sz w:val="18"/>
                <w:szCs w:val="18"/>
              </w:rPr>
              <w:t xml:space="preserve">bciążenie blatu stołu bez ograniczeń </w:t>
            </w:r>
            <w:r>
              <w:rPr>
                <w:rFonts w:cs="Arial"/>
                <w:kern w:val="2"/>
                <w:sz w:val="18"/>
                <w:szCs w:val="18"/>
              </w:rPr>
              <w:t>ruchu</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Pr>
                <w:rFonts w:cs="Arial"/>
                <w:kern w:val="2"/>
                <w:sz w:val="18"/>
                <w:szCs w:val="18"/>
              </w:rPr>
              <w:t>&lt; 30</w:t>
            </w:r>
            <w:r w:rsidRPr="00615353">
              <w:rPr>
                <w:rFonts w:cs="Arial"/>
                <w:kern w:val="2"/>
                <w:sz w:val="18"/>
                <w:szCs w:val="18"/>
              </w:rPr>
              <w:t>0 kg – 0 pkt</w:t>
            </w:r>
          </w:p>
          <w:p w:rsidR="00584203" w:rsidRPr="00615353" w:rsidRDefault="00584203" w:rsidP="00C34687">
            <w:pPr>
              <w:spacing w:before="40" w:after="40"/>
              <w:ind w:left="4"/>
              <w:jc w:val="center"/>
              <w:rPr>
                <w:rFonts w:ascii="Arial" w:hAnsi="Arial" w:cs="Arial"/>
                <w:sz w:val="18"/>
                <w:szCs w:val="18"/>
              </w:rPr>
            </w:pPr>
            <w:r>
              <w:rPr>
                <w:rFonts w:ascii="Arial" w:hAnsi="Arial" w:cs="Arial"/>
                <w:kern w:val="2"/>
                <w:sz w:val="18"/>
                <w:szCs w:val="18"/>
              </w:rPr>
              <w:t>≥ 300 kg – 2</w:t>
            </w:r>
            <w:r w:rsidRPr="00615353">
              <w:rPr>
                <w:rFonts w:ascii="Arial" w:hAnsi="Arial" w:cs="Arial"/>
                <w:kern w:val="2"/>
                <w:sz w:val="18"/>
                <w:szCs w:val="18"/>
              </w:rPr>
              <w:t xml:space="preserve"> pkt</w:t>
            </w: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Kratka przeciwrozproszeniowa ≥ 35 pl/cm; R=10:1 ogniskowana 100-115 cm z możliwością wyjęcia ze statywu bez użycia narzędzi</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Układ AEC w stole, ≥ 3 komory</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Uchwyt detektora do wykonywania badań promieniem poziomym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Stół mocowany do podłogi</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ind w:left="4"/>
              <w:jc w:val="center"/>
              <w:rPr>
                <w:rFonts w:ascii="Arial" w:hAnsi="Arial" w:cs="Arial"/>
                <w:sz w:val="18"/>
                <w:szCs w:val="18"/>
              </w:rPr>
            </w:pPr>
          </w:p>
        </w:tc>
        <w:tc>
          <w:tcPr>
            <w:tcW w:w="2129" w:type="dxa"/>
            <w:vAlign w:val="center"/>
          </w:tcPr>
          <w:p w:rsidR="00584203" w:rsidRPr="00615353" w:rsidRDefault="00584203" w:rsidP="00C34687">
            <w:pPr>
              <w:spacing w:before="40" w:after="40"/>
              <w:ind w:left="4"/>
              <w:jc w:val="center"/>
              <w:rPr>
                <w:rFonts w:ascii="Arial" w:hAnsi="Arial" w:cs="Arial"/>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kern w:val="2"/>
                <w:sz w:val="18"/>
                <w:szCs w:val="18"/>
              </w:rPr>
              <w:t>STATYWY DO ZDJĘĆ ODLEGŁOŚCIOWYCH</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Statyw mocowany do podłogi</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Minimalna możliwa odległość środka detektora, licząc od podłogi ≤ 40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Maksymalna możliwa odległość środka detektora, licząc od podłogi ≥190 cm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Układ AEC w statywie, ≥ 3 komory</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 opisać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Kratka przeciwrozproszeniowa ≥ 35 pl/cm; R=10:1 ogniskowana 100-115 cm z możliwością wyjęcia ze statywu bez użycia narzędzi</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highlight w:val="red"/>
              </w:rPr>
            </w:pPr>
          </w:p>
        </w:tc>
        <w:tc>
          <w:tcPr>
            <w:tcW w:w="2129" w:type="dxa"/>
            <w:vAlign w:val="center"/>
          </w:tcPr>
          <w:p w:rsidR="00584203" w:rsidRPr="00615353" w:rsidRDefault="00584203" w:rsidP="00C34687">
            <w:pPr>
              <w:spacing w:before="40" w:after="40"/>
              <w:jc w:val="center"/>
              <w:rPr>
                <w:rFonts w:ascii="Arial" w:hAnsi="Arial" w:cs="Arial"/>
                <w:sz w:val="18"/>
                <w:szCs w:val="18"/>
                <w:highlight w:val="red"/>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Kratka przeciwrozproszeniowa ≥ 35 pl/cm; R=10:1 ogniskowana 150-180 cm z możliwością wyjęcia ze statywu bez użycia narzędzi</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Uchwyt do podtrzymywania przy projekcji bocznej</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kern w:val="2"/>
                <w:sz w:val="18"/>
                <w:szCs w:val="18"/>
              </w:rPr>
              <w:t>SYSTEM OBRAZOWANIA – DETEKTOR DR DLA STATYWU</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Detektor mobilny formatu 35 x 43 cm dedykowany do obrazowania pacjentów ułożonych na stole oraz poza stołem i statywem</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lang w:val="da-DK"/>
              </w:rPr>
            </w:pPr>
            <w:r w:rsidRPr="00615353">
              <w:rPr>
                <w:rFonts w:cs="Arial"/>
                <w:kern w:val="2"/>
                <w:sz w:val="18"/>
                <w:szCs w:val="18"/>
                <w:lang w:val="da-DK"/>
              </w:rPr>
              <w:t xml:space="preserve">Waga detektora z baterią  </w:t>
            </w:r>
            <w:r w:rsidRPr="00615353">
              <w:rPr>
                <w:rFonts w:cs="Arial"/>
                <w:kern w:val="2"/>
                <w:sz w:val="18"/>
                <w:szCs w:val="18"/>
              </w:rPr>
              <w:t xml:space="preserve">≤ </w:t>
            </w:r>
            <w:r w:rsidRPr="00615353">
              <w:rPr>
                <w:rFonts w:cs="Arial"/>
                <w:kern w:val="2"/>
                <w:sz w:val="18"/>
                <w:szCs w:val="18"/>
                <w:lang w:val="da-DK"/>
              </w:rPr>
              <w:t>3 kg</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lang w:val="da-DK"/>
              </w:rPr>
            </w:pPr>
            <w:r w:rsidRPr="00615353">
              <w:rPr>
                <w:rFonts w:cs="Arial"/>
                <w:kern w:val="2"/>
                <w:sz w:val="18"/>
                <w:szCs w:val="18"/>
                <w:lang w:val="da-DK"/>
              </w:rPr>
              <w:t>Grubość detektora ≤ 16  mm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Materiał scyntylatora - CsI</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Rozdzielczość detektora ≥ 7 mln pikseli</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Rozmiary piksela ≤ 140 µm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Głębokość akwizycji ≥ 16 bit</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Rozdzielczość liniowa ≥ 3,5 pl/mm</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DQE ≥ 65%</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Detektor wyposażony w min. dwie baterie</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Pamięć obrazowa detektora ≥ 150 obrazów</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Odporność detektora na pył i wodę IP ≥ 66</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Pr>
                <w:rFonts w:cs="Arial"/>
                <w:kern w:val="2"/>
                <w:sz w:val="18"/>
                <w:szCs w:val="18"/>
              </w:rPr>
              <w:t xml:space="preserve">Obciążenie detektora </w:t>
            </w:r>
          </w:p>
        </w:tc>
        <w:tc>
          <w:tcPr>
            <w:tcW w:w="2552" w:type="dxa"/>
            <w:vAlign w:val="center"/>
          </w:tcPr>
          <w:p w:rsidR="00584203" w:rsidRPr="00615353" w:rsidRDefault="00584203" w:rsidP="00C34687">
            <w:pPr>
              <w:pStyle w:val="Normalny1"/>
              <w:contextualSpacing/>
              <w:jc w:val="center"/>
              <w:rPr>
                <w:rFonts w:cs="Arial"/>
                <w:kern w:val="2"/>
                <w:sz w:val="18"/>
                <w:szCs w:val="18"/>
              </w:rPr>
            </w:pPr>
            <w:r w:rsidRPr="00615353">
              <w:rPr>
                <w:rFonts w:cs="Arial"/>
                <w:kern w:val="2"/>
                <w:sz w:val="18"/>
                <w:szCs w:val="18"/>
              </w:rPr>
              <w:t>Tak, podać</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Pr>
                <w:rFonts w:cs="Arial"/>
                <w:kern w:val="2"/>
                <w:sz w:val="18"/>
                <w:szCs w:val="18"/>
              </w:rPr>
              <w:t>&lt; 30</w:t>
            </w:r>
            <w:r w:rsidRPr="00615353">
              <w:rPr>
                <w:rFonts w:cs="Arial"/>
                <w:kern w:val="2"/>
                <w:sz w:val="18"/>
                <w:szCs w:val="18"/>
              </w:rPr>
              <w:t>0 kg – 0 pkt</w:t>
            </w:r>
          </w:p>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w:t>
            </w:r>
            <w:r>
              <w:rPr>
                <w:rFonts w:cs="Arial"/>
                <w:kern w:val="2"/>
                <w:sz w:val="18"/>
                <w:szCs w:val="18"/>
              </w:rPr>
              <w:t xml:space="preserve"> 300 kg – 2</w:t>
            </w:r>
            <w:r w:rsidRPr="00615353">
              <w:rPr>
                <w:rFonts w:cs="Arial"/>
                <w:kern w:val="2"/>
                <w:sz w:val="18"/>
                <w:szCs w:val="18"/>
              </w:rPr>
              <w:t xml:space="preserve">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Możliwość zamiennego stosowania z posiadanym przez Zamawiajacego detektorem formatu 35 x 43 cm  prod. Vieworks</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Tak/Nie</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podać</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T</w:t>
            </w:r>
            <w:r>
              <w:rPr>
                <w:rFonts w:cs="Arial"/>
                <w:kern w:val="2"/>
                <w:sz w:val="18"/>
                <w:szCs w:val="18"/>
              </w:rPr>
              <w:t>ak – 2</w:t>
            </w:r>
            <w:r w:rsidRPr="00615353">
              <w:rPr>
                <w:rFonts w:cs="Arial"/>
                <w:kern w:val="2"/>
                <w:sz w:val="18"/>
                <w:szCs w:val="18"/>
              </w:rPr>
              <w:t xml:space="preserve"> pkt</w:t>
            </w:r>
          </w:p>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Nie – 0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b/>
                <w:sz w:val="18"/>
                <w:szCs w:val="18"/>
              </w:rPr>
            </w:pPr>
            <w:r w:rsidRPr="00615353">
              <w:rPr>
                <w:rFonts w:ascii="Arial" w:hAnsi="Arial" w:cs="Arial"/>
                <w:b/>
                <w:kern w:val="2"/>
                <w:sz w:val="18"/>
                <w:szCs w:val="18"/>
              </w:rPr>
              <w:lastRenderedPageBreak/>
              <w:t>SYSTEM OBRAZOWANIA – DETEKTOR DR DLA STOŁU I EKSPOZYCJI SWOBODNYCH</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Detektor mobilny formatu 35 x 43 cm dedykowany do obrazowania pacjentów ułożonych na stole oraz poza stołem i statywem</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lang w:val="da-DK"/>
              </w:rPr>
            </w:pPr>
            <w:r w:rsidRPr="00615353">
              <w:rPr>
                <w:rFonts w:cs="Arial"/>
                <w:kern w:val="2"/>
                <w:sz w:val="18"/>
                <w:szCs w:val="18"/>
                <w:lang w:val="da-DK"/>
              </w:rPr>
              <w:t xml:space="preserve">Waga detektora z baterią  </w:t>
            </w:r>
            <w:r w:rsidRPr="00615353">
              <w:rPr>
                <w:rFonts w:cs="Arial"/>
                <w:kern w:val="2"/>
                <w:sz w:val="18"/>
                <w:szCs w:val="18"/>
              </w:rPr>
              <w:t xml:space="preserve">≤ </w:t>
            </w:r>
            <w:r w:rsidRPr="00615353">
              <w:rPr>
                <w:rFonts w:cs="Arial"/>
                <w:kern w:val="2"/>
                <w:sz w:val="18"/>
                <w:szCs w:val="18"/>
                <w:lang w:val="da-DK"/>
              </w:rPr>
              <w:t>3 kg</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lang w:val="da-DK"/>
              </w:rPr>
            </w:pPr>
            <w:r w:rsidRPr="00615353">
              <w:rPr>
                <w:rFonts w:cs="Arial"/>
                <w:kern w:val="2"/>
                <w:sz w:val="18"/>
                <w:szCs w:val="18"/>
                <w:lang w:val="da-DK"/>
              </w:rPr>
              <w:t>Grubość detektora ≤ 16  mm</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Materiał scyntylatora - CsI</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Rozdzielczość detektora ≥ 7 mln pikseli</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Rozmiary piksela ≤ 140 µm</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Głębokość akwizycji ≥ 16 bit</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Rozdzielczość liniowa ≥ 3,5 pl/mm</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DQE ≥ 65%</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Detektor wyposażony w min. dwie baterie</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Pamięć obrazowa detektora ≥ 150 obrazów</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Odporność detektora na pył i wodę IP ≥ 66</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Pr>
                <w:rFonts w:cs="Arial"/>
                <w:kern w:val="2"/>
                <w:sz w:val="18"/>
                <w:szCs w:val="18"/>
              </w:rPr>
              <w:t xml:space="preserve">Obciążenie detektora </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 podać</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Pr>
                <w:rFonts w:cs="Arial"/>
                <w:kern w:val="2"/>
                <w:sz w:val="18"/>
                <w:szCs w:val="18"/>
              </w:rPr>
              <w:t>&lt; 30</w:t>
            </w:r>
            <w:r w:rsidRPr="00615353">
              <w:rPr>
                <w:rFonts w:cs="Arial"/>
                <w:kern w:val="2"/>
                <w:sz w:val="18"/>
                <w:szCs w:val="18"/>
              </w:rPr>
              <w:t>0 kg – 0 pkt</w:t>
            </w:r>
          </w:p>
          <w:p w:rsidR="00584203" w:rsidRPr="00615353" w:rsidRDefault="00584203" w:rsidP="00C34687">
            <w:pPr>
              <w:pStyle w:val="Normalny1"/>
              <w:snapToGrid w:val="0"/>
              <w:spacing w:before="40" w:after="40"/>
              <w:contextualSpacing/>
              <w:jc w:val="center"/>
              <w:rPr>
                <w:rFonts w:cs="Arial"/>
                <w:kern w:val="2"/>
                <w:sz w:val="18"/>
                <w:szCs w:val="18"/>
              </w:rPr>
            </w:pPr>
            <w:r>
              <w:rPr>
                <w:rFonts w:cs="Arial"/>
                <w:kern w:val="2"/>
                <w:sz w:val="18"/>
                <w:szCs w:val="18"/>
              </w:rPr>
              <w:t>≥ 300 kg – 2</w:t>
            </w:r>
            <w:r w:rsidRPr="00615353">
              <w:rPr>
                <w:rFonts w:cs="Arial"/>
                <w:kern w:val="2"/>
                <w:sz w:val="18"/>
                <w:szCs w:val="18"/>
              </w:rPr>
              <w:t xml:space="preserve">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Możliwość zamiennego stosowania z posiadanym przez Zamawiajacego detektorem formatu 35 x 43 cm  prod. Vieworks</w:t>
            </w:r>
          </w:p>
        </w:tc>
        <w:tc>
          <w:tcPr>
            <w:tcW w:w="2552"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Tak/Nie</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podać</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T</w:t>
            </w:r>
            <w:r>
              <w:rPr>
                <w:rFonts w:cs="Arial"/>
                <w:kern w:val="2"/>
                <w:sz w:val="18"/>
                <w:szCs w:val="18"/>
              </w:rPr>
              <w:t>ak – 2</w:t>
            </w:r>
            <w:r w:rsidRPr="00615353">
              <w:rPr>
                <w:rFonts w:cs="Arial"/>
                <w:kern w:val="2"/>
                <w:sz w:val="18"/>
                <w:szCs w:val="18"/>
              </w:rPr>
              <w:t xml:space="preserve"> pkt</w:t>
            </w:r>
          </w:p>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Nie – 0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sz w:val="18"/>
                <w:szCs w:val="18"/>
              </w:rPr>
            </w:pPr>
            <w:r w:rsidRPr="00615353">
              <w:rPr>
                <w:rFonts w:ascii="Arial" w:hAnsi="Arial" w:cs="Arial"/>
                <w:b/>
                <w:kern w:val="2"/>
                <w:sz w:val="18"/>
                <w:szCs w:val="18"/>
              </w:rPr>
              <w:t>SYSTEM OBRAZOWANIA – KONSOLA OPERATORA</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Jedna, wspólna konsola  do sterowania  generatorem, detektorami  i zarządzania obrazami poprzez jedno zintegrowane oprogramowanie.  Regulacja parametrów ekspozycji  i podgląd obrazów z ich obróbką zintegrowane w jednym monitorze</w:t>
            </w:r>
          </w:p>
        </w:tc>
        <w:tc>
          <w:tcPr>
            <w:tcW w:w="2552" w:type="dxa"/>
            <w:vAlign w:val="center"/>
          </w:tcPr>
          <w:p w:rsidR="00584203" w:rsidRPr="00615353" w:rsidRDefault="00584203" w:rsidP="00C34687">
            <w:pPr>
              <w:pStyle w:val="Normalny1"/>
              <w:spacing w:before="40" w:after="40"/>
              <w:contextualSpacing/>
              <w:jc w:val="center"/>
              <w:rPr>
                <w:rFonts w:eastAsia="SimSun" w:cs="Arial"/>
                <w:bCs/>
                <w:kern w:val="2"/>
                <w:sz w:val="18"/>
                <w:szCs w:val="18"/>
              </w:rPr>
            </w:pPr>
            <w:r w:rsidRPr="00615353">
              <w:rPr>
                <w:rFonts w:eastAsia="SimSun"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Oprogramowanie sterujące detektorami oraz  zaoferowane detektory w pełni  kompatybilne, wyprodukowane przez tego samego producenta.</w:t>
            </w:r>
          </w:p>
        </w:tc>
        <w:tc>
          <w:tcPr>
            <w:tcW w:w="2552" w:type="dxa"/>
            <w:vAlign w:val="center"/>
          </w:tcPr>
          <w:p w:rsidR="00584203" w:rsidRPr="00615353" w:rsidRDefault="00584203" w:rsidP="00C34687">
            <w:pPr>
              <w:pStyle w:val="Normalny1"/>
              <w:spacing w:before="40" w:after="40"/>
              <w:contextualSpacing/>
              <w:jc w:val="center"/>
              <w:rPr>
                <w:rFonts w:eastAsia="SimSun" w:cs="Arial"/>
                <w:bCs/>
                <w:kern w:val="2"/>
                <w:sz w:val="18"/>
                <w:szCs w:val="18"/>
              </w:rPr>
            </w:pPr>
            <w:r w:rsidRPr="00615353">
              <w:rPr>
                <w:rFonts w:eastAsia="SimSun"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Oprogramowanie z funkcjami automatycznego pobierania po ekspozycji wartości parametrów ekspozycji  i ich automatycznego łączenia z obrazem oraz ich zapisu w DICOM</w:t>
            </w:r>
          </w:p>
        </w:tc>
        <w:tc>
          <w:tcPr>
            <w:tcW w:w="2552" w:type="dxa"/>
            <w:vAlign w:val="center"/>
          </w:tcPr>
          <w:p w:rsidR="00584203" w:rsidRPr="00615353" w:rsidRDefault="00584203" w:rsidP="00C34687">
            <w:pPr>
              <w:pStyle w:val="Normalny1"/>
              <w:spacing w:before="40" w:after="40"/>
              <w:contextualSpacing/>
              <w:jc w:val="center"/>
              <w:rPr>
                <w:rFonts w:eastAsia="SimSun" w:cs="Arial"/>
                <w:bCs/>
                <w:kern w:val="2"/>
                <w:sz w:val="18"/>
                <w:szCs w:val="18"/>
              </w:rPr>
            </w:pPr>
            <w:r w:rsidRPr="00615353">
              <w:rPr>
                <w:rFonts w:cs="Arial"/>
                <w:kern w:val="2"/>
                <w:sz w:val="18"/>
                <w:szCs w:val="18"/>
              </w:rPr>
              <w:t>Tak, opisać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sz w:val="18"/>
                <w:szCs w:val="18"/>
              </w:rPr>
              <w:t>Obsługa oprogramowania stacji akwizycyjnej w języku polskim wraz z pomocą kontekstową</w:t>
            </w:r>
          </w:p>
        </w:tc>
        <w:tc>
          <w:tcPr>
            <w:tcW w:w="2552" w:type="dxa"/>
            <w:vAlign w:val="center"/>
          </w:tcPr>
          <w:p w:rsidR="00584203" w:rsidRPr="00615353" w:rsidRDefault="00584203" w:rsidP="00C34687">
            <w:pPr>
              <w:pStyle w:val="Normalny1"/>
              <w:spacing w:before="40" w:after="40"/>
              <w:contextualSpacing/>
              <w:jc w:val="center"/>
              <w:rPr>
                <w:rFonts w:eastAsia="SimSun" w:cs="Arial"/>
                <w:bCs/>
                <w:kern w:val="2"/>
                <w:sz w:val="18"/>
                <w:szCs w:val="18"/>
              </w:rPr>
            </w:pPr>
            <w:r w:rsidRPr="00615353">
              <w:rPr>
                <w:rFonts w:eastAsia="SimSun"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sz w:val="18"/>
                <w:szCs w:val="18"/>
              </w:rPr>
              <w:t>Dostęp do konsoli tylko dla osób uprawnionych</w:t>
            </w:r>
          </w:p>
        </w:tc>
        <w:tc>
          <w:tcPr>
            <w:tcW w:w="2552" w:type="dxa"/>
            <w:vAlign w:val="center"/>
          </w:tcPr>
          <w:p w:rsidR="00584203" w:rsidRPr="00615353" w:rsidRDefault="00584203" w:rsidP="00C34687">
            <w:pPr>
              <w:pStyle w:val="Normalny1"/>
              <w:spacing w:before="40" w:after="40"/>
              <w:jc w:val="center"/>
              <w:rPr>
                <w:rFonts w:cs="Arial"/>
                <w:sz w:val="18"/>
                <w:szCs w:val="18"/>
              </w:rPr>
            </w:pPr>
            <w:r w:rsidRPr="00615353">
              <w:rPr>
                <w:rFonts w:eastAsia="SimSun"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Możliwość zdalnego połączenia ze stacją operatora pod kontrola Zamawiajacego (po udostępnieniu łącza)</w:t>
            </w:r>
          </w:p>
        </w:tc>
        <w:tc>
          <w:tcPr>
            <w:tcW w:w="2552" w:type="dxa"/>
            <w:vAlign w:val="center"/>
          </w:tcPr>
          <w:p w:rsidR="00584203" w:rsidRPr="00615353" w:rsidRDefault="00584203" w:rsidP="00C34687">
            <w:pPr>
              <w:pStyle w:val="Normalny1"/>
              <w:spacing w:before="40" w:after="40"/>
              <w:jc w:val="center"/>
              <w:rPr>
                <w:rFonts w:eastAsia="SimSun" w:cs="Arial"/>
                <w:bCs/>
                <w:kern w:val="2"/>
                <w:sz w:val="18"/>
                <w:szCs w:val="18"/>
              </w:rPr>
            </w:pPr>
            <w:r w:rsidRPr="00615353">
              <w:rPr>
                <w:rFonts w:eastAsia="SimSun"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Podstawowe oprogramowanie do obróbki uzyskiwanych obrazów:</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zmiana zaczernienia i kontrastu`</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obracanie obrazu</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prezentacja pozytyw-negatyw</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obrót obrazu o dowolny kąt</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pomiar odległości i kątów</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histogram obrazu</w:t>
            </w:r>
          </w:p>
        </w:tc>
        <w:tc>
          <w:tcPr>
            <w:tcW w:w="2552" w:type="dxa"/>
            <w:vAlign w:val="center"/>
          </w:tcPr>
          <w:p w:rsidR="00584203" w:rsidRPr="00615353" w:rsidRDefault="00584203" w:rsidP="00C34687">
            <w:pPr>
              <w:pStyle w:val="Normalny1"/>
              <w:spacing w:before="40" w:after="40"/>
              <w:jc w:val="center"/>
              <w:rPr>
                <w:rFonts w:cs="Arial"/>
                <w:sz w:val="18"/>
                <w:szCs w:val="18"/>
              </w:rPr>
            </w:pPr>
            <w:r w:rsidRPr="00615353">
              <w:rPr>
                <w:rFonts w:eastAsia="SimSun" w:cs="Arial"/>
                <w:bCs/>
                <w:kern w:val="2"/>
                <w:sz w:val="18"/>
                <w:szCs w:val="18"/>
              </w:rPr>
              <w:t>Tak, opisać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xml:space="preserve">Stacja operatora </w:t>
            </w:r>
            <w:r w:rsidRPr="00615353">
              <w:rPr>
                <w:rFonts w:cs="Arial"/>
                <w:sz w:val="18"/>
                <w:szCs w:val="18"/>
              </w:rPr>
              <w:t>o minimalnych parametrach</w:t>
            </w:r>
            <w:r w:rsidRPr="00615353">
              <w:rPr>
                <w:rFonts w:cs="Arial"/>
                <w:kern w:val="2"/>
                <w:sz w:val="18"/>
                <w:szCs w:val="18"/>
              </w:rPr>
              <w:t>:</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pamięć RAM 8 GB</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dedykowana karta graficzna</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system operacyjny</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klawiatura i mysz</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monitor dotykowy 23’’</w:t>
            </w:r>
          </w:p>
          <w:p w:rsidR="00584203" w:rsidRPr="00615353" w:rsidRDefault="00584203" w:rsidP="00C34687">
            <w:pPr>
              <w:pStyle w:val="Normalny1"/>
              <w:spacing w:before="40" w:after="40"/>
              <w:contextualSpacing/>
              <w:jc w:val="center"/>
              <w:rPr>
                <w:rFonts w:cs="Arial"/>
                <w:kern w:val="2"/>
                <w:sz w:val="18"/>
                <w:szCs w:val="18"/>
              </w:rPr>
            </w:pPr>
            <w:r w:rsidRPr="00615353">
              <w:rPr>
                <w:rFonts w:cs="Arial"/>
                <w:kern w:val="2"/>
                <w:sz w:val="18"/>
                <w:szCs w:val="18"/>
              </w:rPr>
              <w:t>- dysk twardy o pojemności  2 TB</w:t>
            </w:r>
          </w:p>
        </w:tc>
        <w:tc>
          <w:tcPr>
            <w:tcW w:w="2552" w:type="dxa"/>
            <w:vAlign w:val="center"/>
          </w:tcPr>
          <w:p w:rsidR="00584203" w:rsidRPr="00615353" w:rsidRDefault="00584203" w:rsidP="00C34687">
            <w:pPr>
              <w:pStyle w:val="Normalny1"/>
              <w:spacing w:before="40" w:after="40"/>
              <w:jc w:val="center"/>
              <w:rPr>
                <w:rFonts w:cs="Arial"/>
                <w:sz w:val="18"/>
                <w:szCs w:val="18"/>
              </w:rPr>
            </w:pPr>
            <w:r w:rsidRPr="00615353">
              <w:rPr>
                <w:rFonts w:eastAsia="SimSun"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lang w:val="en-GB"/>
              </w:rPr>
            </w:pPr>
            <w:r w:rsidRPr="00615353">
              <w:rPr>
                <w:rFonts w:cs="Arial"/>
                <w:sz w:val="18"/>
                <w:szCs w:val="18"/>
              </w:rPr>
              <w:t>Funkcje DICOM min. Send, Storage, Worklist, Print</w:t>
            </w:r>
          </w:p>
        </w:tc>
        <w:tc>
          <w:tcPr>
            <w:tcW w:w="2552" w:type="dxa"/>
            <w:vAlign w:val="center"/>
          </w:tcPr>
          <w:p w:rsidR="00584203" w:rsidRPr="00615353" w:rsidRDefault="00584203" w:rsidP="00C34687">
            <w:pPr>
              <w:pStyle w:val="Normalny1"/>
              <w:spacing w:before="40" w:after="40"/>
              <w:jc w:val="center"/>
              <w:rPr>
                <w:rFonts w:cs="Arial"/>
                <w:sz w:val="18"/>
                <w:szCs w:val="18"/>
              </w:rPr>
            </w:pPr>
            <w:r w:rsidRPr="00615353">
              <w:rPr>
                <w:rFonts w:eastAsia="SimSun"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Możliwość wpisywania  danych pacjenta bezpośrednio na stanowisku za pomocą ekranu dotykowego lub klawiatury oraz automatyczne  pobieranie tych danych  z sieci RIS/HIS</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Możliwość wykonywania badań bez wcześniejszego wpisania danych pacjenta (badania w trybie nagłym z możliwością późniejszego uzupełnienia danych)</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Automatyczne maskowanie nienaświetlonych fragmentów obrazu</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Wyszukiwanie badań na podstawie zadanych kryteriów, min: imię i nazwisko pacjenta, rodzaj badania, data wykonania badania</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sz w:val="18"/>
                <w:szCs w:val="18"/>
              </w:rPr>
              <w:t>Możliwość predefiniowania komentarzy do umieszczenia w dowolnym miejscu na obrazie</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kern w:val="2"/>
                <w:sz w:val="18"/>
                <w:szCs w:val="18"/>
              </w:rPr>
            </w:pPr>
            <w:r w:rsidRPr="00615353">
              <w:rPr>
                <w:rFonts w:cs="Arial"/>
                <w:sz w:val="18"/>
                <w:szCs w:val="18"/>
              </w:rPr>
              <w:t>Podstawowe funkcje pomiarowe min. pomiar kątów i odległości</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Możliwość otwarcia zamkniętego badania i dodania nowego obrazu z dodatkowej ekspozycji</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Oprogramowanie umożliwiające po ekspozycji  akceptację lub odrzucenie obrazu</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Oprogramowanie do prowadzenia statystyk zdjęć wykonanych i odrzuconych. Analiza statystyczna ilości zdjęć wykonanych i odrzuconych dla różnych operatorów i projekcji umożliwiająca optymalizację procesu obróbki i poprawę jakości otrzymanych obrazów</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Normalny1"/>
              <w:spacing w:before="40" w:after="40"/>
              <w:contextualSpacing/>
              <w:jc w:val="center"/>
              <w:rPr>
                <w:rFonts w:cs="Arial"/>
                <w:sz w:val="18"/>
                <w:szCs w:val="18"/>
              </w:rPr>
            </w:pPr>
            <w:r w:rsidRPr="00615353">
              <w:rPr>
                <w:rFonts w:cs="Arial"/>
                <w:sz w:val="18"/>
                <w:szCs w:val="18"/>
              </w:rPr>
              <w:t>Oprogramowanie umożliwiające  usuwanie obrazu kratki przeciwrozproszeniowej</w:t>
            </w:r>
          </w:p>
        </w:tc>
        <w:tc>
          <w:tcPr>
            <w:tcW w:w="2552"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eastAsia="SimSun" w:hAnsi="Arial" w:cs="Arial"/>
                <w:bCs/>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jc w:val="center"/>
              <w:rPr>
                <w:rFonts w:ascii="Arial" w:hAnsi="Arial" w:cs="Arial"/>
                <w:sz w:val="18"/>
                <w:szCs w:val="18"/>
              </w:rPr>
            </w:pPr>
            <w:r w:rsidRPr="00615353">
              <w:rPr>
                <w:rFonts w:ascii="Arial" w:hAnsi="Arial" w:cs="Arial"/>
                <w:sz w:val="18"/>
                <w:szCs w:val="18"/>
              </w:rPr>
              <w:t>Dedykowane do współpracy z oferowanym aparatem oprogramowanie do automatycznego monitorowania i optymalizacji dawki promieniowania RTG i  testów podstawowych;</w:t>
            </w:r>
          </w:p>
          <w:p w:rsidR="00584203" w:rsidRPr="00615353" w:rsidRDefault="00584203" w:rsidP="00C34687">
            <w:pPr>
              <w:pStyle w:val="Zawartotabeli0"/>
              <w:spacing w:before="40" w:after="40"/>
              <w:ind w:firstLine="32"/>
              <w:jc w:val="center"/>
              <w:rPr>
                <w:rFonts w:ascii="Arial" w:hAnsi="Arial" w:cs="Arial"/>
                <w:sz w:val="18"/>
                <w:szCs w:val="18"/>
              </w:rPr>
            </w:pPr>
            <w:r w:rsidRPr="00615353">
              <w:rPr>
                <w:rFonts w:ascii="Arial" w:hAnsi="Arial" w:cs="Arial"/>
                <w:sz w:val="18"/>
                <w:szCs w:val="18"/>
              </w:rPr>
              <w:t>-licencja bezterminowa na oprogramowanie do obsługi oferowanego aparatu;</w:t>
            </w:r>
          </w:p>
          <w:p w:rsidR="00584203" w:rsidRPr="00615353" w:rsidRDefault="00584203" w:rsidP="00C34687">
            <w:pPr>
              <w:pStyle w:val="Zawartotabeli0"/>
              <w:spacing w:before="40" w:after="40"/>
              <w:ind w:firstLine="32"/>
              <w:jc w:val="center"/>
              <w:rPr>
                <w:rFonts w:ascii="Arial" w:hAnsi="Arial" w:cs="Arial"/>
                <w:sz w:val="18"/>
                <w:szCs w:val="18"/>
              </w:rPr>
            </w:pPr>
            <w:r w:rsidRPr="00615353">
              <w:rPr>
                <w:rFonts w:ascii="Arial" w:hAnsi="Arial" w:cs="Arial"/>
                <w:sz w:val="18"/>
                <w:szCs w:val="18"/>
              </w:rPr>
              <w:t>- oprogramowanie w całości w języku polskim wraz z pomocą kontekstową;</w:t>
            </w:r>
          </w:p>
          <w:p w:rsidR="00584203" w:rsidRPr="00615353" w:rsidRDefault="00584203" w:rsidP="00C34687">
            <w:pPr>
              <w:pStyle w:val="Zawartotabeli0"/>
              <w:spacing w:before="40" w:after="40"/>
              <w:ind w:firstLine="32"/>
              <w:jc w:val="center"/>
              <w:rPr>
                <w:rFonts w:ascii="Arial" w:hAnsi="Arial" w:cs="Arial"/>
                <w:sz w:val="18"/>
                <w:szCs w:val="18"/>
              </w:rPr>
            </w:pPr>
            <w:r w:rsidRPr="00615353">
              <w:rPr>
                <w:rFonts w:ascii="Arial" w:hAnsi="Arial" w:cs="Arial"/>
                <w:sz w:val="18"/>
                <w:szCs w:val="18"/>
              </w:rPr>
              <w:t>- oprogramowanie z możliwością obsługi oferowanego aparatu oraz innych modalności oraz urządzeń diagnostycznych różnych producentów.</w:t>
            </w:r>
          </w:p>
        </w:tc>
        <w:tc>
          <w:tcPr>
            <w:tcW w:w="2552" w:type="dxa"/>
            <w:vAlign w:val="center"/>
          </w:tcPr>
          <w:p w:rsidR="00584203" w:rsidRPr="00615353" w:rsidRDefault="00584203" w:rsidP="00C34687">
            <w:pPr>
              <w:pStyle w:val="Normalny1"/>
              <w:spacing w:before="40" w:after="40"/>
              <w:jc w:val="center"/>
              <w:rPr>
                <w:rFonts w:eastAsia="SimSun" w:cs="Arial"/>
                <w:bCs/>
                <w:kern w:val="2"/>
                <w:sz w:val="18"/>
                <w:szCs w:val="18"/>
              </w:rPr>
            </w:pPr>
            <w:r w:rsidRPr="00615353">
              <w:rPr>
                <w:rFonts w:eastAsia="SimSun" w:cs="Arial"/>
                <w:bCs/>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sz w:val="18"/>
                <w:szCs w:val="18"/>
              </w:rPr>
            </w:pPr>
            <w:r w:rsidRPr="00615353">
              <w:rPr>
                <w:rFonts w:ascii="Arial" w:hAnsi="Arial" w:cs="Arial"/>
                <w:sz w:val="18"/>
                <w:szCs w:val="18"/>
              </w:rPr>
              <w:t>Automatyczne pobieranie i raportowanie  danych o dawkach promieniowania  pozwalające określić wielkość narażenia pacjentów dorosłych oraz pacjentów do 16. roku życia, w podziale na płeć oraz automatyczne porównanie tych wielkości z diagnostycznymi poziomami referencyjnymi;</w:t>
            </w:r>
          </w:p>
          <w:p w:rsidR="00584203" w:rsidRPr="00615353" w:rsidRDefault="00584203" w:rsidP="00C34687">
            <w:pPr>
              <w:pStyle w:val="Zawartotabeli0"/>
              <w:spacing w:before="40" w:after="40"/>
              <w:jc w:val="center"/>
              <w:rPr>
                <w:rFonts w:ascii="Arial" w:hAnsi="Arial" w:cs="Arial"/>
                <w:sz w:val="18"/>
                <w:szCs w:val="18"/>
              </w:rPr>
            </w:pPr>
            <w:r w:rsidRPr="00615353">
              <w:rPr>
                <w:rFonts w:ascii="Arial" w:hAnsi="Arial" w:cs="Arial"/>
                <w:sz w:val="18"/>
                <w:szCs w:val="18"/>
              </w:rPr>
              <w:t>-generowanie raportu zgodnego z wymogami  Krajowego Centrum Ochrony Radiologicznej.</w:t>
            </w:r>
          </w:p>
        </w:tc>
        <w:tc>
          <w:tcPr>
            <w:tcW w:w="2552" w:type="dxa"/>
            <w:vAlign w:val="center"/>
          </w:tcPr>
          <w:p w:rsidR="00584203" w:rsidRPr="00615353" w:rsidRDefault="00584203" w:rsidP="00C34687">
            <w:pPr>
              <w:pStyle w:val="Normalny1"/>
              <w:spacing w:before="40" w:after="40"/>
              <w:jc w:val="center"/>
              <w:rPr>
                <w:rFonts w:eastAsia="SimSun" w:cs="Arial"/>
                <w:bCs/>
                <w:kern w:val="2"/>
                <w:sz w:val="18"/>
                <w:szCs w:val="18"/>
              </w:rPr>
            </w:pPr>
            <w:r w:rsidRPr="00615353">
              <w:rPr>
                <w:rFonts w:eastAsia="SimSun" w:cs="Arial"/>
                <w:bCs/>
                <w:kern w:val="2"/>
                <w:sz w:val="18"/>
                <w:szCs w:val="18"/>
              </w:rPr>
              <w:t>Tak/Nie</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Pr>
                <w:rFonts w:cs="Arial"/>
                <w:kern w:val="2"/>
                <w:sz w:val="18"/>
                <w:szCs w:val="18"/>
              </w:rPr>
              <w:t>Tak – 2</w:t>
            </w:r>
            <w:r w:rsidRPr="00615353">
              <w:rPr>
                <w:rFonts w:cs="Arial"/>
                <w:kern w:val="2"/>
                <w:sz w:val="18"/>
                <w:szCs w:val="18"/>
              </w:rPr>
              <w:t xml:space="preserve"> pkt</w:t>
            </w:r>
          </w:p>
          <w:p w:rsidR="00584203" w:rsidRPr="00615353" w:rsidRDefault="00584203" w:rsidP="00C34687">
            <w:pPr>
              <w:spacing w:before="40" w:after="40"/>
              <w:jc w:val="center"/>
              <w:rPr>
                <w:rFonts w:ascii="Arial" w:hAnsi="Arial" w:cs="Arial"/>
                <w:sz w:val="18"/>
                <w:szCs w:val="18"/>
              </w:rPr>
            </w:pPr>
            <w:r w:rsidRPr="00615353">
              <w:rPr>
                <w:rFonts w:ascii="Arial" w:hAnsi="Arial" w:cs="Arial"/>
                <w:kern w:val="2"/>
                <w:sz w:val="18"/>
                <w:szCs w:val="18"/>
              </w:rPr>
              <w:t>Nie – 0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jc w:val="center"/>
              <w:rPr>
                <w:rFonts w:ascii="Arial" w:hAnsi="Arial" w:cs="Arial"/>
                <w:sz w:val="18"/>
                <w:szCs w:val="18"/>
              </w:rPr>
            </w:pPr>
            <w:r w:rsidRPr="00615353">
              <w:rPr>
                <w:rFonts w:ascii="Arial" w:hAnsi="Arial" w:cs="Arial"/>
                <w:sz w:val="18"/>
                <w:szCs w:val="18"/>
              </w:rPr>
              <w:t>Oprogramowanie automatycznie wysyłające powiadomienia (na wskazaną przez Zamawiajacego listę mailingową) o konieczności wykonania kolejnego testu lub przekroczeniu dawki.</w:t>
            </w:r>
          </w:p>
        </w:tc>
        <w:tc>
          <w:tcPr>
            <w:tcW w:w="2552" w:type="dxa"/>
            <w:vAlign w:val="center"/>
          </w:tcPr>
          <w:p w:rsidR="00584203" w:rsidRPr="00615353" w:rsidRDefault="00584203" w:rsidP="00C34687">
            <w:pPr>
              <w:pStyle w:val="Normalny1"/>
              <w:spacing w:before="40" w:after="40"/>
              <w:jc w:val="center"/>
              <w:rPr>
                <w:rFonts w:eastAsia="SimSun" w:cs="Arial"/>
                <w:bCs/>
                <w:kern w:val="2"/>
                <w:sz w:val="18"/>
                <w:szCs w:val="18"/>
              </w:rPr>
            </w:pPr>
            <w:r w:rsidRPr="00615353">
              <w:rPr>
                <w:rFonts w:eastAsia="SimSun" w:cs="Arial"/>
                <w:bCs/>
                <w:kern w:val="2"/>
                <w:sz w:val="18"/>
                <w:szCs w:val="18"/>
              </w:rPr>
              <w:t>Tak/Nie</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Pr>
                <w:rFonts w:cs="Arial"/>
                <w:kern w:val="2"/>
                <w:sz w:val="18"/>
                <w:szCs w:val="18"/>
              </w:rPr>
              <w:t>Tak – 2</w:t>
            </w:r>
            <w:r w:rsidRPr="00615353">
              <w:rPr>
                <w:rFonts w:cs="Arial"/>
                <w:kern w:val="2"/>
                <w:sz w:val="18"/>
                <w:szCs w:val="18"/>
              </w:rPr>
              <w:t xml:space="preserve"> pkt</w:t>
            </w:r>
          </w:p>
          <w:p w:rsidR="00584203" w:rsidRPr="00615353" w:rsidRDefault="00584203" w:rsidP="00C34687">
            <w:pPr>
              <w:spacing w:before="40" w:after="40"/>
              <w:jc w:val="center"/>
              <w:rPr>
                <w:rFonts w:ascii="Arial" w:hAnsi="Arial" w:cs="Arial"/>
                <w:sz w:val="18"/>
                <w:szCs w:val="18"/>
              </w:rPr>
            </w:pPr>
            <w:r w:rsidRPr="00615353">
              <w:rPr>
                <w:rFonts w:ascii="Arial" w:hAnsi="Arial" w:cs="Arial"/>
                <w:kern w:val="2"/>
                <w:sz w:val="18"/>
                <w:szCs w:val="18"/>
              </w:rPr>
              <w:t>Nie – 0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4711" w:type="dxa"/>
            <w:gridSpan w:val="5"/>
            <w:shd w:val="clear" w:color="auto" w:fill="BFBFBF" w:themeFill="background1" w:themeFillShade="BF"/>
            <w:vAlign w:val="center"/>
          </w:tcPr>
          <w:p w:rsidR="00584203" w:rsidRPr="00615353" w:rsidRDefault="00584203" w:rsidP="00C34687">
            <w:pPr>
              <w:spacing w:before="60" w:after="60"/>
              <w:jc w:val="center"/>
              <w:rPr>
                <w:rFonts w:ascii="Arial" w:hAnsi="Arial" w:cs="Arial"/>
                <w:sz w:val="18"/>
                <w:szCs w:val="18"/>
              </w:rPr>
            </w:pPr>
            <w:r w:rsidRPr="00615353">
              <w:rPr>
                <w:rFonts w:ascii="Arial" w:hAnsi="Arial" w:cs="Arial"/>
                <w:b/>
                <w:bCs/>
                <w:sz w:val="18"/>
                <w:szCs w:val="18"/>
              </w:rPr>
              <w:t>INNE</w:t>
            </w: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Wykonanie, w cenie oferty, szkolenia  operatorów   w zakresie obsługi zaoferowanego sprzętu po jego  instalacji, uruchomieniu i odbiorze przez okres min. 2 dni po 5  godz. dziennie.</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Wykonanie w cenie oferty wytycznych do przygotowania gabinetu  do instalacji  nowego aparatu alternatywnie wykonanie prac przystosowawczych dla instalacji nowego aparatu</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jc w:val="center"/>
              <w:rPr>
                <w:rFonts w:ascii="Arial" w:hAnsi="Arial" w:cs="Arial"/>
                <w:color w:val="000000"/>
                <w:sz w:val="18"/>
                <w:szCs w:val="18"/>
                <w:lang w:eastAsia="pl-PL"/>
              </w:rPr>
            </w:pPr>
            <w:r w:rsidRPr="00615353">
              <w:rPr>
                <w:rFonts w:ascii="Arial" w:hAnsi="Arial" w:cs="Arial"/>
                <w:color w:val="000000"/>
                <w:sz w:val="18"/>
                <w:szCs w:val="18"/>
                <w:lang w:eastAsia="pl-PL"/>
              </w:rPr>
              <w:t>Testy akceptacyjne i specjalistyczne po instalacji systemu.</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jc w:val="center"/>
              <w:rPr>
                <w:rFonts w:ascii="Arial" w:hAnsi="Arial" w:cs="Arial"/>
                <w:color w:val="000000"/>
                <w:sz w:val="18"/>
                <w:szCs w:val="18"/>
                <w:lang w:eastAsia="pl-PL"/>
              </w:rPr>
            </w:pPr>
            <w:r w:rsidRPr="00615353">
              <w:rPr>
                <w:rFonts w:ascii="Arial" w:hAnsi="Arial" w:cs="Arial"/>
                <w:color w:val="000000"/>
                <w:sz w:val="18"/>
                <w:szCs w:val="18"/>
                <w:lang w:eastAsia="pl-PL"/>
              </w:rPr>
              <w:t>Wykonanie Projektu Osłon Stałych dla gabinetu.</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Instrukcja obsługi w języku polskim w postaci cyfrowej i papierowej, dostarczana ze sprzetem</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Instrukcja czyszczenia/dezynfekcji urządzenia dostarczana na etapie jego dostawy</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Podłączenie po stronie aparatu do posiadanego przez Zamawiajacego systemu PACS / RIS.</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highlight w:val="green"/>
              </w:rPr>
            </w:pPr>
            <w:bookmarkStart w:id="0" w:name="__DdeLink__3109_128626335"/>
            <w:r w:rsidRPr="00615353">
              <w:rPr>
                <w:rFonts w:eastAsia="SimSun" w:cs="Arial"/>
                <w:kern w:val="2"/>
                <w:sz w:val="18"/>
                <w:szCs w:val="18"/>
              </w:rPr>
              <w:t>T</w:t>
            </w:r>
            <w:bookmarkEnd w:id="0"/>
            <w:r w:rsidRPr="00615353">
              <w:rPr>
                <w:rFonts w:eastAsia="SimSun" w:cs="Arial"/>
                <w:kern w:val="2"/>
                <w:sz w:val="18"/>
                <w:szCs w:val="18"/>
              </w:rPr>
              <w:t>ak</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Okres gwarancji i obsługi serwisowej na całość zaoferowanej konfiguracj</w:t>
            </w:r>
            <w:r>
              <w:rPr>
                <w:rFonts w:ascii="Arial" w:hAnsi="Arial" w:cs="Arial"/>
                <w:color w:val="000000"/>
                <w:sz w:val="18"/>
                <w:szCs w:val="18"/>
                <w:lang w:eastAsia="pl-PL"/>
              </w:rPr>
              <w:t>i (bez jakichkolwiek wyłączeń)</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Tak, podać</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24 mies. – 0 pkt.</w:t>
            </w:r>
          </w:p>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 xml:space="preserve"> </w:t>
            </w:r>
            <w:r>
              <w:rPr>
                <w:rFonts w:cs="Arial"/>
                <w:kern w:val="2"/>
                <w:sz w:val="18"/>
                <w:szCs w:val="18"/>
              </w:rPr>
              <w:t>25 – 35 mies. – 4</w:t>
            </w:r>
            <w:r w:rsidRPr="00615353">
              <w:rPr>
                <w:rFonts w:cs="Arial"/>
                <w:kern w:val="2"/>
                <w:sz w:val="18"/>
                <w:szCs w:val="18"/>
              </w:rPr>
              <w:t xml:space="preserve"> pkt.</w:t>
            </w:r>
          </w:p>
          <w:p w:rsidR="00584203" w:rsidRPr="00615353" w:rsidRDefault="00584203" w:rsidP="00C34687">
            <w:pPr>
              <w:pStyle w:val="Normalny1"/>
              <w:spacing w:before="40" w:after="40"/>
              <w:jc w:val="center"/>
              <w:rPr>
                <w:rFonts w:cs="Arial"/>
                <w:kern w:val="2"/>
                <w:sz w:val="18"/>
                <w:szCs w:val="18"/>
              </w:rPr>
            </w:pPr>
            <w:r w:rsidRPr="00615353">
              <w:rPr>
                <w:rFonts w:cs="Arial"/>
                <w:kern w:val="2"/>
                <w:sz w:val="18"/>
                <w:szCs w:val="18"/>
              </w:rPr>
              <w:t>≥ 36 mies. –</w:t>
            </w:r>
            <w:r>
              <w:rPr>
                <w:rFonts w:cs="Arial"/>
                <w:kern w:val="2"/>
                <w:sz w:val="18"/>
                <w:szCs w:val="18"/>
              </w:rPr>
              <w:t xml:space="preserve"> 8</w:t>
            </w:r>
            <w:r w:rsidRPr="00615353">
              <w:rPr>
                <w:rFonts w:cs="Arial"/>
                <w:kern w:val="2"/>
                <w:sz w:val="18"/>
                <w:szCs w:val="18"/>
              </w:rPr>
              <w:t xml:space="preserve">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W okresie gwarancyjnym przeglądy techniczne urządzenia w liczbie i zakresie zalecanym przez producenta dokonywane w siedzibie zamawiającego w cenie oferty.</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Tak, podać ilość przeglądów</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Sposób przyjmowania zgłoszeń o awariach w okresie trwania umowy gwarancyjnej min. telefoniczny i mailowy z bezpośrednim kontaktem operatorów z autoryzowanym serwisem (nie przez infolinię).</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Tak, podać</w:t>
            </w:r>
          </w:p>
        </w:tc>
        <w:tc>
          <w:tcPr>
            <w:tcW w:w="2551" w:type="dxa"/>
            <w:vAlign w:val="center"/>
          </w:tcPr>
          <w:p w:rsidR="00584203" w:rsidRPr="00615353" w:rsidRDefault="00584203" w:rsidP="00C34687">
            <w:pPr>
              <w:spacing w:before="40" w:after="40"/>
              <w:jc w:val="center"/>
              <w:rPr>
                <w:rFonts w:ascii="Arial" w:hAnsi="Arial" w:cs="Arial"/>
                <w:sz w:val="18"/>
                <w:szCs w:val="18"/>
              </w:rPr>
            </w:pP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Czas  na podjęcie czynności serwisowych w celu zdiagnozowania problemu (rozumiane jako rozpoczęcie interwencji zdalnej lub wizyta serwisu w miejscu instalacji) liczony w godzinach od momentu zgłoszenia  [w dni robocze].</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max 48 godz., podać</w:t>
            </w:r>
          </w:p>
        </w:tc>
        <w:tc>
          <w:tcPr>
            <w:tcW w:w="2551" w:type="dxa"/>
            <w:vAlign w:val="center"/>
          </w:tcPr>
          <w:p w:rsidR="00584203" w:rsidRPr="00615353" w:rsidRDefault="00584203" w:rsidP="00C34687">
            <w:pPr>
              <w:pStyle w:val="Normalny1"/>
              <w:snapToGrid w:val="0"/>
              <w:spacing w:before="40" w:after="40"/>
              <w:contextualSpacing/>
              <w:jc w:val="center"/>
              <w:rPr>
                <w:rFonts w:cs="Arial"/>
                <w:kern w:val="2"/>
                <w:sz w:val="18"/>
                <w:szCs w:val="18"/>
              </w:rPr>
            </w:pPr>
            <w:r w:rsidRPr="00615353">
              <w:rPr>
                <w:rFonts w:cs="Arial"/>
                <w:kern w:val="2"/>
                <w:sz w:val="18"/>
                <w:szCs w:val="18"/>
              </w:rPr>
              <w:t xml:space="preserve">&lt; 24 godz. – </w:t>
            </w:r>
            <w:r>
              <w:rPr>
                <w:rFonts w:cs="Arial"/>
                <w:kern w:val="2"/>
                <w:sz w:val="18"/>
                <w:szCs w:val="18"/>
              </w:rPr>
              <w:t>4</w:t>
            </w:r>
            <w:r w:rsidRPr="00615353">
              <w:rPr>
                <w:rFonts w:cs="Arial"/>
                <w:kern w:val="2"/>
                <w:sz w:val="18"/>
                <w:szCs w:val="18"/>
              </w:rPr>
              <w:t xml:space="preserve"> pkt</w:t>
            </w:r>
          </w:p>
          <w:p w:rsidR="00584203" w:rsidRPr="00615353" w:rsidRDefault="00584203" w:rsidP="00C34687">
            <w:pPr>
              <w:spacing w:before="40" w:after="40"/>
              <w:jc w:val="center"/>
              <w:rPr>
                <w:rFonts w:ascii="Arial" w:hAnsi="Arial" w:cs="Arial"/>
                <w:kern w:val="2"/>
                <w:sz w:val="18"/>
                <w:szCs w:val="18"/>
              </w:rPr>
            </w:pPr>
            <w:r>
              <w:rPr>
                <w:rFonts w:ascii="Arial" w:hAnsi="Arial" w:cs="Arial"/>
                <w:kern w:val="2"/>
                <w:sz w:val="18"/>
                <w:szCs w:val="18"/>
              </w:rPr>
              <w:t>24</w:t>
            </w:r>
            <w:r w:rsidRPr="00615353">
              <w:rPr>
                <w:rFonts w:ascii="Arial" w:hAnsi="Arial" w:cs="Arial"/>
                <w:kern w:val="2"/>
                <w:sz w:val="18"/>
                <w:szCs w:val="18"/>
              </w:rPr>
              <w:t xml:space="preserve"> – 36  </w:t>
            </w:r>
            <w:r>
              <w:rPr>
                <w:rFonts w:ascii="Arial" w:hAnsi="Arial" w:cs="Arial"/>
                <w:kern w:val="2"/>
                <w:sz w:val="18"/>
                <w:szCs w:val="18"/>
              </w:rPr>
              <w:t>godz. - 2</w:t>
            </w:r>
            <w:r w:rsidRPr="00615353">
              <w:rPr>
                <w:rFonts w:ascii="Arial" w:hAnsi="Arial" w:cs="Arial"/>
                <w:kern w:val="2"/>
                <w:sz w:val="18"/>
                <w:szCs w:val="18"/>
              </w:rPr>
              <w:t xml:space="preserve"> pkt</w:t>
            </w:r>
          </w:p>
          <w:p w:rsidR="00584203" w:rsidRPr="00615353" w:rsidRDefault="00584203" w:rsidP="00C34687">
            <w:pPr>
              <w:spacing w:before="40" w:after="40"/>
              <w:jc w:val="center"/>
              <w:rPr>
                <w:rFonts w:ascii="Arial" w:hAnsi="Arial" w:cs="Arial"/>
                <w:sz w:val="18"/>
                <w:szCs w:val="18"/>
              </w:rPr>
            </w:pPr>
            <w:r w:rsidRPr="00615353">
              <w:rPr>
                <w:rFonts w:ascii="Arial" w:hAnsi="Arial" w:cs="Arial"/>
                <w:kern w:val="2"/>
                <w:sz w:val="18"/>
                <w:szCs w:val="18"/>
              </w:rPr>
              <w:t xml:space="preserve">37 – 48 godz </w:t>
            </w:r>
            <w:r>
              <w:rPr>
                <w:rFonts w:ascii="Arial" w:hAnsi="Arial" w:cs="Arial"/>
                <w:kern w:val="2"/>
                <w:sz w:val="18"/>
                <w:szCs w:val="18"/>
              </w:rPr>
              <w:t xml:space="preserve">- </w:t>
            </w:r>
            <w:r w:rsidRPr="00615353">
              <w:rPr>
                <w:rFonts w:ascii="Arial" w:hAnsi="Arial" w:cs="Arial"/>
                <w:kern w:val="2"/>
                <w:sz w:val="18"/>
                <w:szCs w:val="18"/>
              </w:rPr>
              <w:t>0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Czas na podjęcie skutecznych czynności serwisowych (rozumiane jako naprawa) – w przypadku braku konieczności importu części  zamiennych liczony w godzinach od momentu zdiagnozowania usterki  [w dni robocze].</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max 96 godz., podać</w:t>
            </w:r>
          </w:p>
        </w:tc>
        <w:tc>
          <w:tcPr>
            <w:tcW w:w="2551"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&lt; 60 godz –</w:t>
            </w:r>
            <w:r>
              <w:rPr>
                <w:rFonts w:ascii="Arial" w:hAnsi="Arial" w:cs="Arial"/>
                <w:sz w:val="18"/>
                <w:szCs w:val="18"/>
              </w:rPr>
              <w:t xml:space="preserve"> 4</w:t>
            </w:r>
            <w:r w:rsidRPr="00615353">
              <w:rPr>
                <w:rFonts w:ascii="Arial" w:hAnsi="Arial" w:cs="Arial"/>
                <w:sz w:val="18"/>
                <w:szCs w:val="18"/>
              </w:rPr>
              <w:t xml:space="preserve"> pkt</w:t>
            </w:r>
          </w:p>
          <w:p w:rsidR="00584203" w:rsidRPr="00615353" w:rsidRDefault="00584203" w:rsidP="00C34687">
            <w:pPr>
              <w:spacing w:before="40" w:after="40"/>
              <w:jc w:val="center"/>
              <w:rPr>
                <w:rFonts w:ascii="Arial" w:hAnsi="Arial" w:cs="Arial"/>
                <w:sz w:val="18"/>
                <w:szCs w:val="18"/>
              </w:rPr>
            </w:pPr>
            <w:r>
              <w:rPr>
                <w:rFonts w:ascii="Arial" w:hAnsi="Arial" w:cs="Arial"/>
                <w:sz w:val="18"/>
                <w:szCs w:val="18"/>
              </w:rPr>
              <w:t>60 – 84 godz – 2</w:t>
            </w:r>
            <w:r w:rsidRPr="00615353">
              <w:rPr>
                <w:rFonts w:ascii="Arial" w:hAnsi="Arial" w:cs="Arial"/>
                <w:sz w:val="18"/>
                <w:szCs w:val="18"/>
              </w:rPr>
              <w:t xml:space="preserve"> pkt</w:t>
            </w:r>
          </w:p>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85 – 96 godz – 0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r w:rsidR="00584203" w:rsidRPr="00615353" w:rsidTr="00C34687">
        <w:tc>
          <w:tcPr>
            <w:tcW w:w="1384" w:type="dxa"/>
            <w:vAlign w:val="center"/>
          </w:tcPr>
          <w:p w:rsidR="00584203" w:rsidRPr="00615353" w:rsidRDefault="00584203" w:rsidP="00584203">
            <w:pPr>
              <w:pStyle w:val="Akapitzlist0"/>
              <w:widowControl/>
              <w:numPr>
                <w:ilvl w:val="0"/>
                <w:numId w:val="23"/>
              </w:numPr>
              <w:suppressAutoHyphens w:val="0"/>
              <w:overflowPunct/>
              <w:autoSpaceDE/>
              <w:autoSpaceDN/>
              <w:adjustRightInd/>
              <w:jc w:val="center"/>
              <w:textAlignment w:val="auto"/>
              <w:rPr>
                <w:rFonts w:ascii="Arial" w:hAnsi="Arial" w:cs="Arial"/>
                <w:sz w:val="18"/>
                <w:szCs w:val="18"/>
              </w:rPr>
            </w:pPr>
          </w:p>
        </w:tc>
        <w:tc>
          <w:tcPr>
            <w:tcW w:w="6095" w:type="dxa"/>
            <w:vAlign w:val="center"/>
          </w:tcPr>
          <w:p w:rsidR="00584203" w:rsidRPr="00615353" w:rsidRDefault="00584203" w:rsidP="00C34687">
            <w:pPr>
              <w:pStyle w:val="Zawartotabeli0"/>
              <w:spacing w:before="40" w:after="40"/>
              <w:ind w:firstLine="32"/>
              <w:jc w:val="center"/>
              <w:rPr>
                <w:rFonts w:ascii="Arial" w:hAnsi="Arial" w:cs="Arial"/>
                <w:color w:val="000000"/>
                <w:sz w:val="18"/>
                <w:szCs w:val="18"/>
                <w:lang w:eastAsia="pl-PL"/>
              </w:rPr>
            </w:pPr>
            <w:r w:rsidRPr="00615353">
              <w:rPr>
                <w:rFonts w:ascii="Arial" w:hAnsi="Arial" w:cs="Arial"/>
                <w:color w:val="000000"/>
                <w:sz w:val="18"/>
                <w:szCs w:val="18"/>
                <w:lang w:eastAsia="pl-PL"/>
              </w:rPr>
              <w:t>Czas na podjęcie skutecznych czynności serwisowych (rozumiane jako naprawa) – w  przypadku konieczności importu części  zamiennych liczony w godzinach od momentu zdiagnozowania usterki  [w dni robocze].</w:t>
            </w:r>
          </w:p>
        </w:tc>
        <w:tc>
          <w:tcPr>
            <w:tcW w:w="2552" w:type="dxa"/>
            <w:vAlign w:val="center"/>
          </w:tcPr>
          <w:p w:rsidR="00584203" w:rsidRPr="00615353" w:rsidRDefault="00584203" w:rsidP="00C34687">
            <w:pPr>
              <w:pStyle w:val="Normalny1"/>
              <w:spacing w:before="40" w:after="40"/>
              <w:jc w:val="center"/>
              <w:rPr>
                <w:rFonts w:eastAsia="SimSun" w:cs="Arial"/>
                <w:kern w:val="2"/>
                <w:sz w:val="18"/>
                <w:szCs w:val="18"/>
              </w:rPr>
            </w:pPr>
            <w:r w:rsidRPr="00615353">
              <w:rPr>
                <w:rFonts w:eastAsia="SimSun" w:cs="Arial"/>
                <w:kern w:val="2"/>
                <w:sz w:val="18"/>
                <w:szCs w:val="18"/>
              </w:rPr>
              <w:t xml:space="preserve"> max 144 godz., podać</w:t>
            </w:r>
          </w:p>
        </w:tc>
        <w:tc>
          <w:tcPr>
            <w:tcW w:w="2551" w:type="dxa"/>
            <w:vAlign w:val="center"/>
          </w:tcPr>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&lt;</w:t>
            </w:r>
            <w:r>
              <w:rPr>
                <w:rFonts w:ascii="Arial" w:hAnsi="Arial" w:cs="Arial"/>
                <w:sz w:val="18"/>
                <w:szCs w:val="18"/>
              </w:rPr>
              <w:t xml:space="preserve"> 96 godz – 4</w:t>
            </w:r>
            <w:r w:rsidRPr="00615353">
              <w:rPr>
                <w:rFonts w:ascii="Arial" w:hAnsi="Arial" w:cs="Arial"/>
                <w:sz w:val="18"/>
                <w:szCs w:val="18"/>
              </w:rPr>
              <w:t xml:space="preserve"> pkt</w:t>
            </w:r>
          </w:p>
          <w:p w:rsidR="00584203" w:rsidRPr="00615353" w:rsidRDefault="00584203" w:rsidP="00C34687">
            <w:pPr>
              <w:spacing w:before="40" w:after="40"/>
              <w:jc w:val="center"/>
              <w:rPr>
                <w:rFonts w:ascii="Arial" w:hAnsi="Arial" w:cs="Arial"/>
                <w:sz w:val="18"/>
                <w:szCs w:val="18"/>
              </w:rPr>
            </w:pPr>
            <w:r>
              <w:rPr>
                <w:rFonts w:ascii="Arial" w:hAnsi="Arial" w:cs="Arial"/>
                <w:sz w:val="18"/>
                <w:szCs w:val="18"/>
              </w:rPr>
              <w:t>96</w:t>
            </w:r>
            <w:r w:rsidRPr="00615353">
              <w:rPr>
                <w:rFonts w:ascii="Arial" w:hAnsi="Arial" w:cs="Arial"/>
                <w:sz w:val="18"/>
                <w:szCs w:val="18"/>
              </w:rPr>
              <w:t xml:space="preserve"> – 108</w:t>
            </w:r>
            <w:r>
              <w:rPr>
                <w:rFonts w:ascii="Arial" w:hAnsi="Arial" w:cs="Arial"/>
                <w:sz w:val="18"/>
                <w:szCs w:val="18"/>
              </w:rPr>
              <w:t xml:space="preserve"> godz – 2</w:t>
            </w:r>
            <w:r w:rsidRPr="00615353">
              <w:rPr>
                <w:rFonts w:ascii="Arial" w:hAnsi="Arial" w:cs="Arial"/>
                <w:sz w:val="18"/>
                <w:szCs w:val="18"/>
              </w:rPr>
              <w:t xml:space="preserve"> pkt</w:t>
            </w:r>
          </w:p>
          <w:p w:rsidR="00584203" w:rsidRPr="00615353" w:rsidRDefault="00584203" w:rsidP="00C34687">
            <w:pPr>
              <w:spacing w:before="40" w:after="40"/>
              <w:jc w:val="center"/>
              <w:rPr>
                <w:rFonts w:ascii="Arial" w:hAnsi="Arial" w:cs="Arial"/>
                <w:sz w:val="18"/>
                <w:szCs w:val="18"/>
              </w:rPr>
            </w:pPr>
            <w:r w:rsidRPr="00615353">
              <w:rPr>
                <w:rFonts w:ascii="Arial" w:hAnsi="Arial" w:cs="Arial"/>
                <w:sz w:val="18"/>
                <w:szCs w:val="18"/>
              </w:rPr>
              <w:t>109 – 144 godz – 0 pkt</w:t>
            </w:r>
          </w:p>
        </w:tc>
        <w:tc>
          <w:tcPr>
            <w:tcW w:w="2129" w:type="dxa"/>
            <w:vAlign w:val="center"/>
          </w:tcPr>
          <w:p w:rsidR="00584203" w:rsidRPr="00615353" w:rsidRDefault="00584203" w:rsidP="00C34687">
            <w:pPr>
              <w:spacing w:before="40" w:after="40"/>
              <w:jc w:val="center"/>
              <w:rPr>
                <w:rFonts w:ascii="Arial" w:hAnsi="Arial" w:cs="Arial"/>
                <w:sz w:val="18"/>
                <w:szCs w:val="18"/>
              </w:rPr>
            </w:pPr>
          </w:p>
        </w:tc>
      </w:tr>
    </w:tbl>
    <w:p w:rsidR="00584203" w:rsidRDefault="00584203" w:rsidP="00584203">
      <w:pPr>
        <w:tabs>
          <w:tab w:val="left" w:pos="6312"/>
        </w:tabs>
        <w:rPr>
          <w:sz w:val="14"/>
          <w:szCs w:val="14"/>
        </w:rPr>
      </w:pPr>
    </w:p>
    <w:p w:rsidR="00584203" w:rsidRDefault="00584203" w:rsidP="00584203">
      <w:pPr>
        <w:rPr>
          <w:sz w:val="14"/>
          <w:szCs w:val="14"/>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w:t>
      </w:r>
      <w:r w:rsidRPr="004C2742">
        <w:rPr>
          <w:rFonts w:eastAsia="Calibri"/>
          <w:b/>
          <w:sz w:val="22"/>
          <w:szCs w:val="22"/>
          <w:lang w:eastAsia="en-US"/>
        </w:rPr>
        <w:t>„TAK”</w:t>
      </w:r>
      <w:r w:rsidRPr="003C2253">
        <w:rPr>
          <w:rFonts w:eastAsia="Calibri"/>
          <w:sz w:val="22"/>
          <w:szCs w:val="22"/>
          <w:lang w:eastAsia="en-US"/>
        </w:rPr>
        <w:t xml:space="preserve"> są parametrami granicznymi  </w:t>
      </w:r>
      <w:r w:rsidRPr="004C2742">
        <w:rPr>
          <w:rFonts w:eastAsia="Calibri"/>
          <w:b/>
          <w:sz w:val="22"/>
          <w:szCs w:val="22"/>
          <w:lang w:eastAsia="en-US"/>
        </w:rPr>
        <w:t>wymaganymi przez Zamawiającego</w:t>
      </w:r>
      <w:r w:rsidRPr="003C2253">
        <w:rPr>
          <w:rFonts w:eastAsia="Calibri"/>
          <w:sz w:val="22"/>
          <w:szCs w:val="22"/>
          <w:lang w:eastAsia="en-US"/>
        </w:rPr>
        <w:t>, oferta nie spełniająca wymogów granicznych podlega odrzuceniu bez dalszego rozpatrywania.</w:t>
      </w:r>
    </w:p>
    <w:p w:rsidR="00584203" w:rsidRDefault="00584203" w:rsidP="00584203">
      <w:pPr>
        <w:rPr>
          <w:sz w:val="14"/>
          <w:szCs w:val="14"/>
        </w:rPr>
      </w:pPr>
    </w:p>
    <w:p w:rsidR="00584203" w:rsidRPr="00B37D30" w:rsidRDefault="00584203" w:rsidP="00584203">
      <w:pPr>
        <w:rPr>
          <w:sz w:val="14"/>
          <w:szCs w:val="14"/>
        </w:rPr>
        <w:sectPr w:rsidR="00584203" w:rsidRPr="00B37D30" w:rsidSect="003145A9">
          <w:footnotePr>
            <w:pos w:val="beneathText"/>
          </w:footnotePr>
          <w:pgSz w:w="16838" w:h="11906" w:orient="landscape"/>
          <w:pgMar w:top="1418" w:right="851" w:bottom="1418" w:left="1418" w:header="709" w:footer="709" w:gutter="0"/>
          <w:cols w:space="708"/>
          <w:docGrid w:linePitch="326"/>
        </w:sectPr>
      </w:pPr>
    </w:p>
    <w:p w:rsidR="00584203" w:rsidRDefault="00584203" w:rsidP="00584203">
      <w:pPr>
        <w:rPr>
          <w:sz w:val="14"/>
          <w:szCs w:val="14"/>
        </w:rPr>
      </w:pPr>
    </w:p>
    <w:p w:rsidR="00584203" w:rsidRDefault="00584203" w:rsidP="00584203">
      <w:pPr>
        <w:rPr>
          <w:sz w:val="14"/>
          <w:szCs w:val="14"/>
        </w:rPr>
      </w:pPr>
    </w:p>
    <w:p w:rsidR="00584203" w:rsidRPr="00BD62D3" w:rsidRDefault="00584203" w:rsidP="00584203">
      <w:pPr>
        <w:rPr>
          <w:b/>
          <w:bCs/>
          <w:i/>
          <w:lang w:val="pl-PL"/>
        </w:rPr>
      </w:pPr>
      <w:r w:rsidRPr="00BD62D3">
        <w:rPr>
          <w:b/>
          <w:bCs/>
          <w:i/>
          <w:lang w:val="pl-PL"/>
        </w:rPr>
        <w:t>Pakiet nr 2</w:t>
      </w:r>
    </w:p>
    <w:p w:rsidR="00584203" w:rsidRPr="00BD62D3" w:rsidRDefault="00584203" w:rsidP="00584203">
      <w:pPr>
        <w:rPr>
          <w:b/>
          <w:bCs/>
          <w:lang w:val="pl-PL"/>
        </w:rPr>
      </w:pPr>
    </w:p>
    <w:p w:rsidR="00584203" w:rsidRPr="00BD62D3" w:rsidRDefault="00584203" w:rsidP="00584203">
      <w:pPr>
        <w:rPr>
          <w:b/>
          <w:bCs/>
        </w:rPr>
      </w:pPr>
      <w:r w:rsidRPr="00BD62D3">
        <w:rPr>
          <w:b/>
          <w:bCs/>
        </w:rPr>
        <w:t>Kozetka kli</w:t>
      </w:r>
      <w:r>
        <w:rPr>
          <w:b/>
          <w:bCs/>
        </w:rPr>
        <w:t>niczna zabiegowa</w:t>
      </w:r>
    </w:p>
    <w:p w:rsidR="00584203" w:rsidRPr="00BD62D3" w:rsidRDefault="00584203" w:rsidP="00584203"/>
    <w:tbl>
      <w:tblPr>
        <w:tblW w:w="10407" w:type="dxa"/>
        <w:tblInd w:w="-744" w:type="dxa"/>
        <w:tblLayout w:type="fixed"/>
        <w:tblCellMar>
          <w:left w:w="70" w:type="dxa"/>
          <w:right w:w="70" w:type="dxa"/>
        </w:tblCellMar>
        <w:tblLook w:val="0000" w:firstRow="0" w:lastRow="0" w:firstColumn="0" w:lastColumn="0" w:noHBand="0" w:noVBand="0"/>
      </w:tblPr>
      <w:tblGrid>
        <w:gridCol w:w="422"/>
        <w:gridCol w:w="728"/>
        <w:gridCol w:w="2608"/>
        <w:gridCol w:w="921"/>
        <w:gridCol w:w="886"/>
        <w:gridCol w:w="709"/>
        <w:gridCol w:w="737"/>
        <w:gridCol w:w="1214"/>
        <w:gridCol w:w="1063"/>
        <w:gridCol w:w="1119"/>
      </w:tblGrid>
      <w:tr w:rsidR="00584203" w:rsidRPr="00BD62D3" w:rsidTr="00C34687">
        <w:trPr>
          <w:cantSplit/>
          <w:trHeight w:val="604"/>
        </w:trPr>
        <w:tc>
          <w:tcPr>
            <w:tcW w:w="422" w:type="dxa"/>
            <w:tcBorders>
              <w:top w:val="single" w:sz="4" w:space="0" w:color="000000"/>
              <w:left w:val="single" w:sz="4" w:space="0" w:color="000000"/>
              <w:bottom w:val="single" w:sz="4" w:space="0" w:color="000000"/>
            </w:tcBorders>
            <w:shd w:val="clear" w:color="auto" w:fill="auto"/>
          </w:tcPr>
          <w:p w:rsidR="00584203" w:rsidRPr="00BD62D3" w:rsidRDefault="00584203" w:rsidP="00C34687">
            <w:pPr>
              <w:snapToGrid w:val="0"/>
              <w:jc w:val="center"/>
              <w:rPr>
                <w:rFonts w:ascii="Arial" w:hAnsi="Arial" w:cs="Arial"/>
                <w:b/>
                <w:i/>
                <w:sz w:val="14"/>
              </w:rPr>
            </w:pPr>
          </w:p>
          <w:p w:rsidR="00584203" w:rsidRPr="00BD62D3" w:rsidRDefault="00584203" w:rsidP="00C34687">
            <w:pPr>
              <w:jc w:val="center"/>
              <w:rPr>
                <w:rFonts w:ascii="Arial" w:hAnsi="Arial" w:cs="Arial"/>
                <w:b/>
                <w:i/>
                <w:sz w:val="14"/>
              </w:rPr>
            </w:pPr>
          </w:p>
          <w:p w:rsidR="00584203" w:rsidRPr="00BD62D3" w:rsidRDefault="00584203" w:rsidP="00C34687">
            <w:pPr>
              <w:jc w:val="center"/>
              <w:rPr>
                <w:rFonts w:ascii="Arial" w:hAnsi="Arial" w:cs="Arial"/>
                <w:b/>
                <w:i/>
                <w:sz w:val="14"/>
              </w:rPr>
            </w:pPr>
            <w:r w:rsidRPr="00BD62D3">
              <w:rPr>
                <w:rFonts w:ascii="Arial" w:hAnsi="Arial" w:cs="Arial"/>
                <w:b/>
                <w:i/>
                <w:sz w:val="14"/>
              </w:rPr>
              <w:t>L.P.</w:t>
            </w:r>
          </w:p>
        </w:tc>
        <w:tc>
          <w:tcPr>
            <w:tcW w:w="3336" w:type="dxa"/>
            <w:gridSpan w:val="2"/>
            <w:tcBorders>
              <w:top w:val="single" w:sz="4" w:space="0" w:color="000000"/>
              <w:left w:val="single" w:sz="4" w:space="0" w:color="000000"/>
              <w:bottom w:val="single" w:sz="4" w:space="0" w:color="000000"/>
            </w:tcBorders>
            <w:shd w:val="clear" w:color="auto" w:fill="auto"/>
          </w:tcPr>
          <w:p w:rsidR="00584203" w:rsidRPr="00BD62D3" w:rsidRDefault="00584203" w:rsidP="00C34687">
            <w:pPr>
              <w:snapToGrid w:val="0"/>
              <w:jc w:val="center"/>
              <w:rPr>
                <w:rFonts w:ascii="Arial" w:hAnsi="Arial" w:cs="Arial"/>
                <w:b/>
                <w:i/>
                <w:sz w:val="14"/>
              </w:rPr>
            </w:pPr>
          </w:p>
          <w:p w:rsidR="00584203" w:rsidRPr="00BD62D3" w:rsidRDefault="00584203" w:rsidP="00C34687">
            <w:pPr>
              <w:jc w:val="center"/>
              <w:rPr>
                <w:rFonts w:ascii="Arial" w:hAnsi="Arial" w:cs="Arial"/>
                <w:b/>
                <w:i/>
                <w:sz w:val="14"/>
              </w:rPr>
            </w:pPr>
            <w:r w:rsidRPr="00BD62D3">
              <w:rPr>
                <w:rFonts w:ascii="Arial" w:hAnsi="Arial" w:cs="Arial"/>
                <w:b/>
                <w:i/>
                <w:sz w:val="14"/>
              </w:rPr>
              <w:t>ASORTYMENT</w:t>
            </w:r>
          </w:p>
          <w:p w:rsidR="00584203" w:rsidRPr="00BD62D3" w:rsidRDefault="00584203" w:rsidP="00C34687">
            <w:pPr>
              <w:jc w:val="center"/>
              <w:rPr>
                <w:rFonts w:ascii="Arial" w:hAnsi="Arial" w:cs="Arial"/>
                <w:b/>
                <w:i/>
                <w:sz w:val="14"/>
              </w:rPr>
            </w:pPr>
            <w:r w:rsidRPr="00BD62D3">
              <w:rPr>
                <w:rFonts w:ascii="Arial" w:hAnsi="Arial" w:cs="Arial"/>
                <w:b/>
                <w:i/>
                <w:sz w:val="14"/>
              </w:rPr>
              <w:t>SZCZEGÓŁOWY</w:t>
            </w:r>
          </w:p>
        </w:tc>
        <w:tc>
          <w:tcPr>
            <w:tcW w:w="921" w:type="dxa"/>
            <w:tcBorders>
              <w:top w:val="single" w:sz="4" w:space="0" w:color="000000"/>
              <w:left w:val="single" w:sz="4" w:space="0" w:color="000000"/>
              <w:bottom w:val="single" w:sz="4" w:space="0" w:color="000000"/>
            </w:tcBorders>
            <w:shd w:val="clear" w:color="auto" w:fill="auto"/>
          </w:tcPr>
          <w:p w:rsidR="00584203" w:rsidRPr="00BD62D3" w:rsidRDefault="00584203" w:rsidP="00C34687">
            <w:pPr>
              <w:snapToGrid w:val="0"/>
              <w:jc w:val="center"/>
              <w:rPr>
                <w:rFonts w:ascii="Arial" w:hAnsi="Arial" w:cs="Arial"/>
                <w:b/>
                <w:i/>
                <w:sz w:val="14"/>
              </w:rPr>
            </w:pPr>
          </w:p>
          <w:p w:rsidR="00584203" w:rsidRPr="00BD62D3" w:rsidRDefault="00584203" w:rsidP="00C34687">
            <w:pPr>
              <w:jc w:val="center"/>
              <w:rPr>
                <w:rFonts w:ascii="Arial" w:hAnsi="Arial" w:cs="Arial"/>
                <w:b/>
                <w:i/>
                <w:sz w:val="14"/>
              </w:rPr>
            </w:pPr>
            <w:r w:rsidRPr="00BD62D3">
              <w:rPr>
                <w:rFonts w:ascii="Arial" w:hAnsi="Arial" w:cs="Arial"/>
                <w:b/>
                <w:i/>
                <w:sz w:val="14"/>
              </w:rPr>
              <w:t>JEDNOST MIARY</w:t>
            </w:r>
          </w:p>
        </w:tc>
        <w:tc>
          <w:tcPr>
            <w:tcW w:w="886" w:type="dxa"/>
            <w:tcBorders>
              <w:top w:val="single" w:sz="4" w:space="0" w:color="000000"/>
              <w:left w:val="single" w:sz="4" w:space="0" w:color="000000"/>
              <w:bottom w:val="single" w:sz="4" w:space="0" w:color="000000"/>
            </w:tcBorders>
            <w:shd w:val="clear" w:color="auto" w:fill="auto"/>
          </w:tcPr>
          <w:p w:rsidR="00584203" w:rsidRPr="00BD62D3" w:rsidRDefault="00584203" w:rsidP="00C34687">
            <w:pPr>
              <w:snapToGrid w:val="0"/>
              <w:rPr>
                <w:rFonts w:ascii="Arial" w:hAnsi="Arial" w:cs="Arial"/>
                <w:b/>
                <w:i/>
                <w:sz w:val="14"/>
              </w:rPr>
            </w:pPr>
          </w:p>
          <w:p w:rsidR="00584203" w:rsidRPr="00BD62D3" w:rsidRDefault="00584203" w:rsidP="00C34687">
            <w:pPr>
              <w:jc w:val="center"/>
              <w:rPr>
                <w:rFonts w:ascii="Arial" w:hAnsi="Arial" w:cs="Arial"/>
                <w:b/>
                <w:i/>
                <w:sz w:val="14"/>
              </w:rPr>
            </w:pPr>
            <w:r w:rsidRPr="00BD62D3">
              <w:rPr>
                <w:rFonts w:ascii="Arial" w:hAnsi="Arial" w:cs="Arial"/>
                <w:b/>
                <w:i/>
                <w:sz w:val="14"/>
              </w:rPr>
              <w:t>ILOŚĆ</w:t>
            </w:r>
          </w:p>
          <w:p w:rsidR="00584203" w:rsidRPr="00BD62D3" w:rsidRDefault="00584203" w:rsidP="00C34687">
            <w:pPr>
              <w:jc w:val="center"/>
              <w:rPr>
                <w:rFonts w:ascii="Arial" w:hAnsi="Arial" w:cs="Arial"/>
                <w:b/>
                <w:i/>
                <w:sz w:val="14"/>
              </w:rPr>
            </w:pPr>
            <w:r w:rsidRPr="00BD62D3">
              <w:rPr>
                <w:rFonts w:ascii="Arial" w:hAnsi="Arial" w:cs="Arial"/>
                <w:b/>
                <w:i/>
                <w:sz w:val="14"/>
              </w:rPr>
              <w:t>szt.</w:t>
            </w:r>
          </w:p>
        </w:tc>
        <w:tc>
          <w:tcPr>
            <w:tcW w:w="709" w:type="dxa"/>
            <w:tcBorders>
              <w:top w:val="single" w:sz="4" w:space="0" w:color="000000"/>
              <w:left w:val="single" w:sz="4" w:space="0" w:color="000000"/>
              <w:bottom w:val="single" w:sz="4" w:space="0" w:color="000000"/>
            </w:tcBorders>
            <w:shd w:val="clear" w:color="auto" w:fill="auto"/>
          </w:tcPr>
          <w:p w:rsidR="00584203" w:rsidRPr="00BD62D3" w:rsidRDefault="00584203" w:rsidP="00C34687">
            <w:pPr>
              <w:snapToGrid w:val="0"/>
              <w:jc w:val="center"/>
              <w:rPr>
                <w:rFonts w:ascii="Arial" w:hAnsi="Arial" w:cs="Arial"/>
                <w:b/>
                <w:i/>
                <w:sz w:val="14"/>
              </w:rPr>
            </w:pPr>
          </w:p>
          <w:p w:rsidR="00584203" w:rsidRPr="00BD62D3" w:rsidRDefault="00584203" w:rsidP="00C34687">
            <w:pPr>
              <w:jc w:val="center"/>
              <w:rPr>
                <w:rFonts w:ascii="Arial" w:hAnsi="Arial" w:cs="Arial"/>
                <w:b/>
                <w:i/>
                <w:sz w:val="14"/>
              </w:rPr>
            </w:pPr>
            <w:r w:rsidRPr="00BD62D3">
              <w:rPr>
                <w:rFonts w:ascii="Arial" w:hAnsi="Arial" w:cs="Arial"/>
                <w:b/>
                <w:i/>
                <w:sz w:val="14"/>
              </w:rPr>
              <w:t>CENA  NETTO</w:t>
            </w:r>
          </w:p>
        </w:tc>
        <w:tc>
          <w:tcPr>
            <w:tcW w:w="736" w:type="dxa"/>
            <w:tcBorders>
              <w:top w:val="single" w:sz="4" w:space="0" w:color="000000"/>
              <w:left w:val="single" w:sz="4" w:space="0" w:color="000000"/>
              <w:bottom w:val="single" w:sz="4" w:space="0" w:color="000000"/>
            </w:tcBorders>
            <w:shd w:val="clear" w:color="auto" w:fill="auto"/>
          </w:tcPr>
          <w:p w:rsidR="00584203" w:rsidRPr="00BD62D3" w:rsidRDefault="00584203" w:rsidP="00C34687">
            <w:pPr>
              <w:snapToGrid w:val="0"/>
              <w:jc w:val="center"/>
              <w:rPr>
                <w:rFonts w:ascii="Arial" w:hAnsi="Arial" w:cs="Arial"/>
                <w:b/>
                <w:i/>
                <w:sz w:val="14"/>
              </w:rPr>
            </w:pPr>
          </w:p>
          <w:p w:rsidR="00584203" w:rsidRPr="00BD62D3" w:rsidRDefault="00584203" w:rsidP="00C34687">
            <w:pPr>
              <w:jc w:val="center"/>
              <w:rPr>
                <w:rFonts w:ascii="Arial" w:hAnsi="Arial" w:cs="Arial"/>
                <w:b/>
                <w:i/>
                <w:sz w:val="14"/>
              </w:rPr>
            </w:pPr>
            <w:r w:rsidRPr="00BD62D3">
              <w:rPr>
                <w:rFonts w:ascii="Arial" w:hAnsi="Arial" w:cs="Arial"/>
                <w:b/>
                <w:i/>
                <w:sz w:val="14"/>
              </w:rPr>
              <w:t>CENA  BRUTTO</w:t>
            </w:r>
          </w:p>
        </w:tc>
        <w:tc>
          <w:tcPr>
            <w:tcW w:w="1214" w:type="dxa"/>
            <w:tcBorders>
              <w:top w:val="single" w:sz="4" w:space="0" w:color="000000"/>
              <w:left w:val="single" w:sz="4" w:space="0" w:color="000000"/>
              <w:bottom w:val="single" w:sz="4" w:space="0" w:color="000000"/>
            </w:tcBorders>
            <w:shd w:val="clear" w:color="auto" w:fill="auto"/>
          </w:tcPr>
          <w:p w:rsidR="00584203" w:rsidRPr="00BD62D3" w:rsidRDefault="00584203" w:rsidP="00C34687">
            <w:pPr>
              <w:snapToGrid w:val="0"/>
              <w:jc w:val="center"/>
              <w:rPr>
                <w:rFonts w:ascii="Arial" w:hAnsi="Arial" w:cs="Arial"/>
                <w:b/>
                <w:i/>
                <w:sz w:val="14"/>
              </w:rPr>
            </w:pPr>
          </w:p>
          <w:p w:rsidR="00584203" w:rsidRPr="00BD62D3" w:rsidRDefault="00584203" w:rsidP="00C34687">
            <w:pPr>
              <w:jc w:val="center"/>
              <w:rPr>
                <w:rFonts w:ascii="Arial" w:hAnsi="Arial" w:cs="Arial"/>
                <w:b/>
                <w:i/>
                <w:sz w:val="14"/>
              </w:rPr>
            </w:pPr>
            <w:r w:rsidRPr="00BD62D3">
              <w:rPr>
                <w:rFonts w:ascii="Arial" w:hAnsi="Arial" w:cs="Arial"/>
                <w:b/>
                <w:i/>
                <w:sz w:val="14"/>
              </w:rPr>
              <w:t>WARTOŚĆ NETTO</w:t>
            </w:r>
          </w:p>
        </w:tc>
        <w:tc>
          <w:tcPr>
            <w:tcW w:w="1063" w:type="dxa"/>
            <w:tcBorders>
              <w:top w:val="single" w:sz="4" w:space="0" w:color="000000"/>
              <w:left w:val="single" w:sz="4" w:space="0" w:color="000000"/>
              <w:bottom w:val="single" w:sz="4" w:space="0" w:color="000000"/>
            </w:tcBorders>
            <w:shd w:val="clear" w:color="auto" w:fill="auto"/>
          </w:tcPr>
          <w:p w:rsidR="00584203" w:rsidRPr="00BD62D3" w:rsidRDefault="00584203" w:rsidP="00C34687">
            <w:pPr>
              <w:snapToGrid w:val="0"/>
              <w:jc w:val="center"/>
              <w:rPr>
                <w:rFonts w:ascii="Arial" w:hAnsi="Arial" w:cs="Arial"/>
                <w:b/>
                <w:i/>
                <w:sz w:val="14"/>
              </w:rPr>
            </w:pPr>
          </w:p>
          <w:p w:rsidR="00584203" w:rsidRPr="00BD62D3" w:rsidRDefault="00584203" w:rsidP="00C34687">
            <w:pPr>
              <w:jc w:val="center"/>
              <w:rPr>
                <w:rFonts w:ascii="Arial" w:hAnsi="Arial" w:cs="Arial"/>
                <w:b/>
                <w:i/>
                <w:sz w:val="14"/>
              </w:rPr>
            </w:pPr>
            <w:r w:rsidRPr="00BD62D3">
              <w:rPr>
                <w:rFonts w:ascii="Arial" w:hAnsi="Arial" w:cs="Arial"/>
                <w:b/>
                <w:i/>
                <w:sz w:val="14"/>
              </w:rPr>
              <w:t>WARTOŚĆ BRUTTO</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84203" w:rsidRPr="00BD62D3" w:rsidRDefault="00584203" w:rsidP="00C34687">
            <w:pPr>
              <w:snapToGrid w:val="0"/>
              <w:jc w:val="center"/>
              <w:rPr>
                <w:rFonts w:ascii="Arial" w:hAnsi="Arial" w:cs="Arial"/>
                <w:b/>
                <w:i/>
                <w:sz w:val="14"/>
              </w:rPr>
            </w:pPr>
          </w:p>
          <w:p w:rsidR="00584203" w:rsidRPr="00BD62D3" w:rsidRDefault="00584203" w:rsidP="00C34687">
            <w:pPr>
              <w:jc w:val="center"/>
              <w:rPr>
                <w:rFonts w:ascii="Arial" w:hAnsi="Arial" w:cs="Arial"/>
                <w:b/>
                <w:i/>
                <w:sz w:val="14"/>
              </w:rPr>
            </w:pPr>
          </w:p>
          <w:p w:rsidR="00584203" w:rsidRPr="00BD62D3" w:rsidRDefault="00584203" w:rsidP="00C34687">
            <w:pPr>
              <w:jc w:val="center"/>
              <w:rPr>
                <w:rFonts w:ascii="Arial" w:hAnsi="Arial" w:cs="Arial"/>
                <w:b/>
                <w:i/>
                <w:sz w:val="14"/>
              </w:rPr>
            </w:pPr>
            <w:r w:rsidRPr="00BD62D3">
              <w:rPr>
                <w:rFonts w:ascii="Arial" w:hAnsi="Arial" w:cs="Arial"/>
                <w:b/>
                <w:i/>
                <w:sz w:val="14"/>
              </w:rPr>
              <w:t>PRODUCENT WRAZ Z NUMEREM KATALOGOWYM</w:t>
            </w:r>
          </w:p>
          <w:p w:rsidR="00584203" w:rsidRPr="00BD62D3" w:rsidRDefault="00584203" w:rsidP="00C34687">
            <w:pPr>
              <w:jc w:val="center"/>
              <w:rPr>
                <w:rFonts w:ascii="Arial" w:hAnsi="Arial" w:cs="Arial"/>
                <w:b/>
                <w:i/>
                <w:sz w:val="14"/>
              </w:rPr>
            </w:pPr>
          </w:p>
        </w:tc>
      </w:tr>
      <w:tr w:rsidR="00584203" w:rsidRPr="00BD62D3" w:rsidTr="00C34687">
        <w:trPr>
          <w:cantSplit/>
          <w:trHeight w:val="604"/>
        </w:trPr>
        <w:tc>
          <w:tcPr>
            <w:tcW w:w="422" w:type="dxa"/>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jc w:val="center"/>
              <w:rPr>
                <w:rFonts w:ascii="Arial" w:hAnsi="Arial" w:cs="Arial"/>
                <w:sz w:val="18"/>
              </w:rPr>
            </w:pPr>
            <w:r w:rsidRPr="00BD62D3">
              <w:rPr>
                <w:rFonts w:ascii="Arial" w:hAnsi="Arial" w:cs="Arial"/>
                <w:b/>
                <w:i/>
                <w:sz w:val="18"/>
                <w:szCs w:val="18"/>
              </w:rPr>
              <w:t>1.</w:t>
            </w:r>
          </w:p>
        </w:tc>
        <w:tc>
          <w:tcPr>
            <w:tcW w:w="3336" w:type="dxa"/>
            <w:gridSpan w:val="2"/>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jc w:val="center"/>
              <w:rPr>
                <w:b/>
                <w:sz w:val="20"/>
              </w:rPr>
            </w:pPr>
            <w:r w:rsidRPr="00BD62D3">
              <w:rPr>
                <w:b/>
                <w:sz w:val="20"/>
              </w:rPr>
              <w:t>Kozetka kli</w:t>
            </w:r>
            <w:r>
              <w:rPr>
                <w:b/>
                <w:sz w:val="20"/>
              </w:rPr>
              <w:t>niczna zabiegowa</w:t>
            </w:r>
          </w:p>
        </w:tc>
        <w:tc>
          <w:tcPr>
            <w:tcW w:w="921" w:type="dxa"/>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jc w:val="center"/>
              <w:rPr>
                <w:b/>
                <w:color w:val="FF0000"/>
                <w:sz w:val="20"/>
              </w:rPr>
            </w:pPr>
            <w:r w:rsidRPr="00BD62D3">
              <w:rPr>
                <w:b/>
                <w:sz w:val="20"/>
              </w:rPr>
              <w:t>szt.</w:t>
            </w:r>
          </w:p>
        </w:tc>
        <w:tc>
          <w:tcPr>
            <w:tcW w:w="886" w:type="dxa"/>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jc w:val="center"/>
              <w:rPr>
                <w:b/>
                <w:sz w:val="20"/>
              </w:rPr>
            </w:pPr>
            <w:r w:rsidRPr="00BD62D3">
              <w:rPr>
                <w:b/>
                <w:sz w:val="20"/>
              </w:rPr>
              <w:t>1</w:t>
            </w:r>
          </w:p>
        </w:tc>
        <w:tc>
          <w:tcPr>
            <w:tcW w:w="709" w:type="dxa"/>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jc w:val="center"/>
              <w:rPr>
                <w:rFonts w:ascii="Arial" w:hAnsi="Arial" w:cs="Arial"/>
                <w:b/>
                <w:sz w:val="18"/>
                <w:szCs w:val="18"/>
              </w:rPr>
            </w:pPr>
          </w:p>
        </w:tc>
        <w:tc>
          <w:tcPr>
            <w:tcW w:w="736" w:type="dxa"/>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snapToGrid w:val="0"/>
              <w:jc w:val="center"/>
              <w:rPr>
                <w:rFonts w:ascii="Arial" w:hAnsi="Arial" w:cs="Arial"/>
                <w:b/>
                <w:sz w:val="18"/>
                <w:szCs w:val="18"/>
              </w:rPr>
            </w:pPr>
          </w:p>
        </w:tc>
        <w:tc>
          <w:tcPr>
            <w:tcW w:w="1214" w:type="dxa"/>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snapToGrid w:val="0"/>
              <w:jc w:val="center"/>
              <w:rPr>
                <w:rFonts w:ascii="Arial" w:hAnsi="Arial" w:cs="Arial"/>
                <w:b/>
                <w:sz w:val="18"/>
                <w:szCs w:val="18"/>
              </w:rPr>
            </w:pPr>
          </w:p>
        </w:tc>
        <w:tc>
          <w:tcPr>
            <w:tcW w:w="1063" w:type="dxa"/>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snapToGrid w:val="0"/>
              <w:jc w:val="center"/>
              <w:rPr>
                <w:rFonts w:ascii="Arial" w:hAnsi="Arial" w:cs="Arial"/>
                <w:b/>
                <w:sz w:val="18"/>
                <w:szCs w:val="18"/>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Pr="00BD62D3" w:rsidRDefault="00584203" w:rsidP="00C34687">
            <w:pPr>
              <w:snapToGrid w:val="0"/>
              <w:jc w:val="center"/>
              <w:rPr>
                <w:rFonts w:ascii="Arial" w:hAnsi="Arial" w:cs="Arial"/>
                <w:b/>
                <w:sz w:val="18"/>
                <w:szCs w:val="18"/>
              </w:rPr>
            </w:pPr>
          </w:p>
        </w:tc>
      </w:tr>
      <w:tr w:rsidR="00584203" w:rsidRPr="00BD62D3" w:rsidTr="00C34687">
        <w:trPr>
          <w:cantSplit/>
          <w:trHeight w:val="865"/>
        </w:trPr>
        <w:tc>
          <w:tcPr>
            <w:tcW w:w="1150" w:type="dxa"/>
            <w:gridSpan w:val="2"/>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jc w:val="right"/>
              <w:rPr>
                <w:b/>
                <w:bCs/>
              </w:rPr>
            </w:pPr>
            <w:r w:rsidRPr="00BD62D3">
              <w:rPr>
                <w:b/>
              </w:rPr>
              <w:t>RAZEM:</w:t>
            </w:r>
          </w:p>
        </w:tc>
        <w:tc>
          <w:tcPr>
            <w:tcW w:w="5861" w:type="dxa"/>
            <w:gridSpan w:val="5"/>
            <w:tcBorders>
              <w:top w:val="single" w:sz="4" w:space="0" w:color="000000"/>
              <w:left w:val="single" w:sz="4" w:space="0" w:color="000000"/>
              <w:bottom w:val="single" w:sz="4" w:space="0" w:color="000000"/>
            </w:tcBorders>
            <w:shd w:val="clear" w:color="auto" w:fill="auto"/>
            <w:vAlign w:val="center"/>
          </w:tcPr>
          <w:p w:rsidR="00584203" w:rsidRPr="00BD62D3" w:rsidRDefault="00584203" w:rsidP="00C34687">
            <w:pPr>
              <w:snapToGrid w:val="0"/>
              <w:rPr>
                <w:b/>
                <w:bCs/>
              </w:rPr>
            </w:pPr>
          </w:p>
        </w:tc>
        <w:tc>
          <w:tcPr>
            <w:tcW w:w="1214" w:type="dxa"/>
            <w:tcBorders>
              <w:top w:val="single" w:sz="20" w:space="0" w:color="000000"/>
              <w:left w:val="single" w:sz="20" w:space="0" w:color="000000"/>
              <w:bottom w:val="single" w:sz="20" w:space="0" w:color="000000"/>
            </w:tcBorders>
            <w:shd w:val="clear" w:color="auto" w:fill="auto"/>
            <w:vAlign w:val="center"/>
          </w:tcPr>
          <w:p w:rsidR="00584203" w:rsidRPr="00BD62D3" w:rsidRDefault="00584203" w:rsidP="00C34687">
            <w:pPr>
              <w:jc w:val="center"/>
              <w:rPr>
                <w:rFonts w:ascii="Arial" w:hAnsi="Arial" w:cs="Arial"/>
                <w:b/>
                <w:sz w:val="44"/>
              </w:rPr>
            </w:pPr>
          </w:p>
        </w:tc>
        <w:tc>
          <w:tcPr>
            <w:tcW w:w="2182"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Pr="00BD62D3" w:rsidRDefault="00584203" w:rsidP="00C34687">
            <w:pPr>
              <w:snapToGrid w:val="0"/>
              <w:jc w:val="center"/>
              <w:rPr>
                <w:rFonts w:ascii="Arial" w:hAnsi="Arial" w:cs="Arial"/>
                <w:b/>
                <w:sz w:val="44"/>
              </w:rPr>
            </w:pPr>
          </w:p>
        </w:tc>
      </w:tr>
    </w:tbl>
    <w:p w:rsidR="00584203" w:rsidRPr="00BD62D3" w:rsidRDefault="00584203" w:rsidP="00584203"/>
    <w:p w:rsidR="00584203" w:rsidRDefault="00584203" w:rsidP="00584203">
      <w:pPr>
        <w:overflowPunct/>
        <w:autoSpaceDE/>
        <w:autoSpaceDN/>
        <w:adjustRightInd/>
        <w:rPr>
          <w:rFonts w:eastAsia="Lucida Sans Unicode"/>
          <w:b/>
          <w:sz w:val="22"/>
          <w:szCs w:val="22"/>
          <w:lang w:val="pl-PL" w:eastAsia="ar-SA"/>
        </w:rPr>
      </w:pPr>
      <w:r w:rsidRPr="00BD62D3">
        <w:rPr>
          <w:rFonts w:eastAsia="Lucida Sans Unicode"/>
          <w:b/>
          <w:sz w:val="22"/>
          <w:szCs w:val="22"/>
          <w:lang w:val="pl-PL" w:eastAsia="ar-SA"/>
        </w:rPr>
        <w:t>Opis</w:t>
      </w:r>
      <w:r w:rsidRPr="00BD62D3">
        <w:rPr>
          <w:rFonts w:eastAsia="Lucida Sans Unicode"/>
          <w:b/>
          <w:sz w:val="22"/>
          <w:szCs w:val="22"/>
          <w:lang w:eastAsia="ar-SA"/>
        </w:rPr>
        <w:t xml:space="preserve"> </w:t>
      </w:r>
      <w:r w:rsidRPr="00BD62D3">
        <w:rPr>
          <w:rFonts w:eastAsia="Lucida Sans Unicode"/>
          <w:b/>
          <w:sz w:val="22"/>
          <w:szCs w:val="22"/>
          <w:lang w:val="pl-PL" w:eastAsia="ar-SA"/>
        </w:rPr>
        <w:t>:</w:t>
      </w:r>
    </w:p>
    <w:p w:rsidR="00584203" w:rsidRPr="00BD62D3" w:rsidRDefault="00584203" w:rsidP="00584203">
      <w:pPr>
        <w:overflowPunct/>
        <w:autoSpaceDE/>
        <w:autoSpaceDN/>
        <w:adjustRightInd/>
        <w:rPr>
          <w:rFonts w:eastAsia="Lucida Sans Unicode"/>
          <w:b/>
          <w:sz w:val="22"/>
          <w:szCs w:val="22"/>
          <w:lang w:val="pl-PL" w:eastAsia="ar-SA"/>
        </w:rPr>
      </w:pP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Stół zabiegowy elektryczny z regulacją wysokości za pomocą nożnego sterownika z dostępem z każdej strony stołu mocowanego do podstawy stołu oraz za pomocą pilota przewodowego.</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Elektryczna regulacja wysokości stołu w zakresie 46cm – 94cm (+/-2cm)</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Stół zabiegowy 3-segmentowy, wszystkie segmenty stołu tapicerowane materiałem łatwo zmywalnym i nadającym się do dezynfekcji preparatami stosowanymi powszechnie w placówkach ochrony zdrowia.</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Maksymalna długość stołu 210cm</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Maksymalna szerokość stołu 80cm.</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Długość segmentu pleców 90 cm (+/-2cm).</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Regulacja segmentu pleców w zakresie -15º do +60º (+/-5º).</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Elektryczna regulacja segmentu pleców za pomocą siłownika sterowana z pilota przewodowego.</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Długość segmentu siedziska 47cm (+/-2cm).</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Elektryczna regulacja segmentu siedziska  (nachylenie całego blatu stołu) za pomocą pilota przewodowego.</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Regulacja siedziska w zakresie -10º do +25º (+/-5º).</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Długość segmentu nożnego 62cm (+/-2cm)</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Regulacja segmentu nożnego -50º do +35º (+/-5º).</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Stół zabiegowy/kozetka wyposażona w koła o średnicy</w:t>
      </w:r>
      <w:r>
        <w:rPr>
          <w:rFonts w:eastAsia="Lucida Sans Unicode"/>
          <w:sz w:val="22"/>
          <w:szCs w:val="22"/>
          <w:lang w:val="pl-PL" w:eastAsia="ar-SA"/>
        </w:rPr>
        <w:t xml:space="preserve"> </w:t>
      </w:r>
      <w:r w:rsidRPr="00BD62D3">
        <w:rPr>
          <w:rFonts w:eastAsia="Lucida Sans Unicode"/>
          <w:sz w:val="22"/>
          <w:szCs w:val="22"/>
          <w:lang w:val="pl-PL" w:eastAsia="ar-SA"/>
        </w:rPr>
        <w:t>75mm wysuwane z podstawy stołu dźwignią nożną w celu przemieszczania stołu.</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Stół blokowany do podłogi za pomocą 4 gumowych nóżek celem stabilizacji.</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Dodatkowo wskazana tworzywowa osłona podstawy.</w:t>
      </w: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Blat stołu oparty w dwóch punktach podparcia.</w:t>
      </w:r>
    </w:p>
    <w:p w:rsidR="00584203" w:rsidRDefault="00584203" w:rsidP="00584203">
      <w:pPr>
        <w:spacing w:after="120"/>
        <w:ind w:left="720"/>
        <w:rPr>
          <w:rFonts w:eastAsia="Lucida Sans Unicode"/>
          <w:sz w:val="22"/>
          <w:szCs w:val="22"/>
          <w:lang w:val="pl-PL" w:eastAsia="ar-SA"/>
        </w:rPr>
      </w:pPr>
    </w:p>
    <w:p w:rsidR="00584203" w:rsidRPr="00BD62D3" w:rsidRDefault="00584203" w:rsidP="00584203">
      <w:pPr>
        <w:numPr>
          <w:ilvl w:val="0"/>
          <w:numId w:val="21"/>
        </w:numPr>
        <w:spacing w:after="120"/>
        <w:rPr>
          <w:rFonts w:eastAsia="Lucida Sans Unicode"/>
          <w:sz w:val="22"/>
          <w:szCs w:val="22"/>
          <w:lang w:val="pl-PL" w:eastAsia="ar-SA"/>
        </w:rPr>
      </w:pPr>
      <w:r w:rsidRPr="00BD62D3">
        <w:rPr>
          <w:rFonts w:eastAsia="Lucida Sans Unicode"/>
          <w:sz w:val="22"/>
          <w:szCs w:val="22"/>
          <w:lang w:val="pl-PL" w:eastAsia="ar-SA"/>
        </w:rPr>
        <w:t>Bezpieczne obciążenie robocze stołu min. 250kg.</w:t>
      </w:r>
    </w:p>
    <w:p w:rsidR="00584203" w:rsidRPr="00BD62D3" w:rsidRDefault="00584203" w:rsidP="00584203">
      <w:pPr>
        <w:spacing w:after="120"/>
      </w:pPr>
    </w:p>
    <w:p w:rsidR="00584203" w:rsidRPr="00BD62D3" w:rsidRDefault="00584203" w:rsidP="00584203">
      <w:pPr>
        <w:rPr>
          <w:sz w:val="14"/>
          <w:szCs w:val="14"/>
        </w:rPr>
        <w:sectPr w:rsidR="00584203" w:rsidRPr="00BD62D3" w:rsidSect="003145A9">
          <w:footnotePr>
            <w:pos w:val="beneathText"/>
          </w:footnotePr>
          <w:pgSz w:w="11906" w:h="16838"/>
          <w:pgMar w:top="851" w:right="1418" w:bottom="1418" w:left="1418" w:header="709" w:footer="709" w:gutter="0"/>
          <w:cols w:space="708"/>
          <w:docGrid w:linePitch="326"/>
        </w:sectPr>
      </w:pPr>
    </w:p>
    <w:p w:rsidR="00584203" w:rsidRDefault="00584203" w:rsidP="00584203">
      <w:pPr>
        <w:pStyle w:val="Tekstpodstawowy"/>
      </w:pPr>
    </w:p>
    <w:p w:rsidR="00584203" w:rsidRPr="00B90E84" w:rsidRDefault="00584203" w:rsidP="00584203">
      <w:pPr>
        <w:pStyle w:val="Tekstpodstawowy"/>
        <w:rPr>
          <w:b/>
          <w:i/>
          <w:lang w:val="pl-PL"/>
        </w:rPr>
      </w:pPr>
      <w:r w:rsidRPr="00B90E84">
        <w:rPr>
          <w:b/>
          <w:i/>
          <w:lang w:val="pl-PL"/>
        </w:rPr>
        <w:t>Pakiet nr 3</w:t>
      </w:r>
    </w:p>
    <w:p w:rsidR="00584203" w:rsidRPr="004B02A9" w:rsidRDefault="00584203" w:rsidP="00584203">
      <w:pPr>
        <w:pStyle w:val="Tekstpodstawowy"/>
        <w:rPr>
          <w:b/>
        </w:rPr>
      </w:pPr>
      <w:r>
        <w:rPr>
          <w:b/>
          <w:bCs/>
        </w:rPr>
        <w:t>Łóżko szpitalne specjalistyczne</w:t>
      </w:r>
    </w:p>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721"/>
        <w:gridCol w:w="748"/>
        <w:gridCol w:w="1234"/>
        <w:gridCol w:w="1081"/>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Pr="00032C04" w:rsidRDefault="00584203" w:rsidP="00C34687">
            <w:pPr>
              <w:jc w:val="center"/>
              <w:rPr>
                <w:rFonts w:ascii="Arial" w:hAnsi="Arial" w:cs="Arial"/>
                <w:b/>
                <w:sz w:val="18"/>
                <w:szCs w:val="18"/>
              </w:rPr>
            </w:pPr>
            <w:r>
              <w:rPr>
                <w:rFonts w:ascii="Arial" w:hAnsi="Arial" w:cs="Arial"/>
                <w:b/>
                <w:sz w:val="18"/>
              </w:rPr>
              <w:t>Łóżko szpitalne specjalistyczne</w:t>
            </w:r>
          </w:p>
        </w:tc>
        <w:tc>
          <w:tcPr>
            <w:tcW w:w="936"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584203" w:rsidRPr="00E37078" w:rsidRDefault="00584203" w:rsidP="00C34687">
            <w:pPr>
              <w:jc w:val="center"/>
              <w:rPr>
                <w:rFonts w:ascii="Arial" w:hAnsi="Arial" w:cs="Arial"/>
                <w:b/>
                <w:sz w:val="18"/>
                <w:szCs w:val="18"/>
              </w:rPr>
            </w:pPr>
            <w:r>
              <w:rPr>
                <w:rFonts w:ascii="Arial" w:hAnsi="Arial" w:cs="Arial"/>
                <w:b/>
                <w:sz w:val="18"/>
                <w:szCs w:val="18"/>
              </w:rPr>
              <w:t>1</w:t>
            </w:r>
          </w:p>
        </w:tc>
        <w:tc>
          <w:tcPr>
            <w:tcW w:w="72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Pr>
        <w:rPr>
          <w:b/>
          <w:bCs/>
        </w:rPr>
      </w:pPr>
    </w:p>
    <w:p w:rsidR="00584203" w:rsidRPr="0038423A" w:rsidRDefault="00584203" w:rsidP="00584203">
      <w:pPr>
        <w:rPr>
          <w:b/>
          <w:bCs/>
          <w:lang w:val="pl-PL"/>
        </w:rPr>
      </w:pPr>
      <w:r>
        <w:rPr>
          <w:b/>
          <w:bCs/>
        </w:rPr>
        <w:t>Op</w:t>
      </w:r>
      <w:r>
        <w:rPr>
          <w:b/>
          <w:bCs/>
          <w:lang w:val="pl-PL"/>
        </w:rPr>
        <w:t>is:</w:t>
      </w:r>
    </w:p>
    <w:p w:rsidR="00584203" w:rsidRPr="008F1FFE" w:rsidRDefault="00584203" w:rsidP="00584203">
      <w:pPr>
        <w:numPr>
          <w:ilvl w:val="0"/>
          <w:numId w:val="22"/>
        </w:numPr>
        <w:jc w:val="both"/>
        <w:rPr>
          <w:sz w:val="22"/>
          <w:szCs w:val="22"/>
          <w:lang w:val="pl-PL"/>
        </w:rPr>
      </w:pPr>
      <w:r w:rsidRPr="008F1FFE">
        <w:rPr>
          <w:sz w:val="22"/>
          <w:szCs w:val="22"/>
          <w:lang w:val="pl-PL"/>
        </w:rPr>
        <w:t xml:space="preserve">Łóżko szpitalne regulowane elektryczne, zasilanie 230V, 50Hz, z sygnalizacją włączenia do sieci, wyposażone w akumulator z sygnalizacją jego </w:t>
      </w:r>
      <w:r>
        <w:rPr>
          <w:sz w:val="22"/>
          <w:szCs w:val="22"/>
          <w:lang w:val="pl-PL"/>
        </w:rPr>
        <w:t>naładowania. Łóżko ma</w:t>
      </w:r>
      <w:r w:rsidRPr="008F1FFE">
        <w:rPr>
          <w:sz w:val="22"/>
          <w:szCs w:val="22"/>
          <w:lang w:val="pl-PL"/>
        </w:rPr>
        <w:t xml:space="preserve"> posiadać sygnalizację dźwiękową informującą o pracy na akumulatorze.</w:t>
      </w:r>
    </w:p>
    <w:p w:rsidR="00584203" w:rsidRPr="008F1FFE" w:rsidRDefault="00584203" w:rsidP="00584203">
      <w:pPr>
        <w:numPr>
          <w:ilvl w:val="0"/>
          <w:numId w:val="22"/>
        </w:numPr>
        <w:jc w:val="both"/>
        <w:rPr>
          <w:sz w:val="22"/>
          <w:szCs w:val="22"/>
          <w:lang w:val="pl-PL"/>
        </w:rPr>
      </w:pPr>
      <w:r w:rsidRPr="008F1FFE">
        <w:rPr>
          <w:sz w:val="22"/>
          <w:szCs w:val="22"/>
          <w:lang w:val="pl-PL"/>
        </w:rPr>
        <w:t>Maksymalna długość całkowita łóżka 2100mm.</w:t>
      </w:r>
    </w:p>
    <w:p w:rsidR="00584203" w:rsidRPr="008F1FFE" w:rsidRDefault="00584203" w:rsidP="00584203">
      <w:pPr>
        <w:numPr>
          <w:ilvl w:val="0"/>
          <w:numId w:val="22"/>
        </w:numPr>
        <w:jc w:val="both"/>
        <w:rPr>
          <w:sz w:val="22"/>
          <w:szCs w:val="22"/>
          <w:lang w:val="pl-PL"/>
        </w:rPr>
      </w:pPr>
      <w:r w:rsidRPr="008F1FFE">
        <w:rPr>
          <w:sz w:val="22"/>
          <w:szCs w:val="22"/>
          <w:lang w:val="pl-PL"/>
        </w:rPr>
        <w:t>Maksymalna szerokość całkowita 970mm.</w:t>
      </w:r>
    </w:p>
    <w:p w:rsidR="00584203" w:rsidRPr="008F1FFE" w:rsidRDefault="00584203" w:rsidP="00584203">
      <w:pPr>
        <w:numPr>
          <w:ilvl w:val="0"/>
          <w:numId w:val="22"/>
        </w:numPr>
        <w:jc w:val="both"/>
        <w:rPr>
          <w:sz w:val="22"/>
          <w:szCs w:val="22"/>
          <w:lang w:val="pl-PL"/>
        </w:rPr>
      </w:pPr>
      <w:r w:rsidRPr="008F1FFE">
        <w:rPr>
          <w:sz w:val="22"/>
          <w:szCs w:val="22"/>
          <w:lang w:val="pl-PL"/>
        </w:rPr>
        <w:t>Łóżko z możliwością regulacji długości leża.</w:t>
      </w:r>
    </w:p>
    <w:p w:rsidR="00584203" w:rsidRPr="008F1FFE" w:rsidRDefault="00584203" w:rsidP="00584203">
      <w:pPr>
        <w:numPr>
          <w:ilvl w:val="0"/>
          <w:numId w:val="22"/>
        </w:numPr>
        <w:jc w:val="both"/>
        <w:rPr>
          <w:sz w:val="22"/>
          <w:szCs w:val="22"/>
          <w:lang w:val="pl-PL"/>
        </w:rPr>
      </w:pPr>
      <w:r w:rsidRPr="008F1FFE">
        <w:rPr>
          <w:sz w:val="22"/>
          <w:szCs w:val="22"/>
          <w:lang w:val="pl-PL"/>
        </w:rPr>
        <w:t>Minimalne bezpieczne obciążenie robocze dla każdej pozycji leża i segmentów na poziomie 250kg. Pozwalające na wszystkie możliwe regulacje przy tym obciążeniu bez narażenia bezpieczeństwa pacjenta.</w:t>
      </w:r>
    </w:p>
    <w:p w:rsidR="00584203" w:rsidRPr="008F1FFE" w:rsidRDefault="00584203" w:rsidP="00584203">
      <w:pPr>
        <w:numPr>
          <w:ilvl w:val="0"/>
          <w:numId w:val="22"/>
        </w:numPr>
        <w:jc w:val="both"/>
        <w:rPr>
          <w:sz w:val="22"/>
          <w:szCs w:val="22"/>
          <w:lang w:val="pl-PL"/>
        </w:rPr>
      </w:pPr>
      <w:r w:rsidRPr="008F1FFE">
        <w:rPr>
          <w:sz w:val="22"/>
          <w:szCs w:val="22"/>
          <w:lang w:val="pl-PL"/>
        </w:rPr>
        <w:t>Łóżko wyposażone w system elektrycznej ochrony przed uszkodzeniem łóżka w wyniku przeciążenia, polegającej na wyłączeniu regulacji łóżka, w przypadku przekroczenia obciążenia.</w:t>
      </w:r>
    </w:p>
    <w:p w:rsidR="00584203" w:rsidRPr="008F1FFE" w:rsidRDefault="00584203" w:rsidP="00584203">
      <w:pPr>
        <w:numPr>
          <w:ilvl w:val="0"/>
          <w:numId w:val="22"/>
        </w:numPr>
        <w:jc w:val="both"/>
        <w:rPr>
          <w:sz w:val="22"/>
          <w:szCs w:val="22"/>
          <w:lang w:val="pl-PL"/>
        </w:rPr>
      </w:pPr>
      <w:r w:rsidRPr="008F1FFE">
        <w:rPr>
          <w:sz w:val="22"/>
          <w:szCs w:val="22"/>
          <w:lang w:val="pl-PL"/>
        </w:rPr>
        <w:t>Długość podstawy leża 160cm +/-5cm, szerokość podstawy łóżka 80cm +/-5cm dla zapewnienia maksymalnej stabilności leża w każdym jego położeniu.</w:t>
      </w:r>
    </w:p>
    <w:p w:rsidR="00584203" w:rsidRPr="008F1FFE" w:rsidRDefault="00584203" w:rsidP="00584203">
      <w:pPr>
        <w:numPr>
          <w:ilvl w:val="0"/>
          <w:numId w:val="22"/>
        </w:numPr>
        <w:jc w:val="both"/>
        <w:rPr>
          <w:sz w:val="22"/>
          <w:szCs w:val="22"/>
          <w:lang w:val="pl-PL"/>
        </w:rPr>
      </w:pPr>
      <w:r w:rsidRPr="008F1FFE">
        <w:rPr>
          <w:sz w:val="22"/>
          <w:szCs w:val="22"/>
          <w:lang w:val="pl-PL"/>
        </w:rPr>
        <w:t>Szczyty łóżka tworzywowe, wyjmowane od strony nóg i głowy, wyposażone w blokady zabezpieczające przed przypadkowym wyjęciem z widocznym oznakowaniem: zablokowane/ odblokowane.</w:t>
      </w:r>
    </w:p>
    <w:p w:rsidR="00584203" w:rsidRPr="008F1FFE" w:rsidRDefault="00584203" w:rsidP="00584203">
      <w:pPr>
        <w:numPr>
          <w:ilvl w:val="0"/>
          <w:numId w:val="22"/>
        </w:numPr>
        <w:jc w:val="both"/>
        <w:rPr>
          <w:sz w:val="22"/>
          <w:szCs w:val="22"/>
          <w:lang w:val="pl-PL"/>
        </w:rPr>
      </w:pPr>
      <w:r w:rsidRPr="008F1FFE">
        <w:rPr>
          <w:sz w:val="22"/>
          <w:szCs w:val="22"/>
          <w:lang w:val="pl-PL"/>
        </w:rPr>
        <w:t>Leże łóżka 4-sekcyjne, w tym 3 segmenty ruchome. Poszczególne segmenty wykonane z materiału nadającego się do łatwego mycia i  dezynfekcji, których konstrukcja pozwala na cyrkulację powietrza. Panele łatwo demontowalne bez użycia narzędzi.</w:t>
      </w:r>
    </w:p>
    <w:p w:rsidR="00584203" w:rsidRPr="008F1FFE" w:rsidRDefault="00584203" w:rsidP="00584203">
      <w:pPr>
        <w:numPr>
          <w:ilvl w:val="0"/>
          <w:numId w:val="22"/>
        </w:numPr>
        <w:jc w:val="both"/>
        <w:rPr>
          <w:sz w:val="22"/>
          <w:szCs w:val="22"/>
          <w:lang w:val="pl-PL"/>
        </w:rPr>
      </w:pPr>
      <w:r>
        <w:rPr>
          <w:sz w:val="22"/>
          <w:szCs w:val="22"/>
          <w:lang w:val="pl-PL"/>
        </w:rPr>
        <w:t>Leże ma</w:t>
      </w:r>
      <w:r w:rsidRPr="008F1FFE">
        <w:rPr>
          <w:sz w:val="22"/>
          <w:szCs w:val="22"/>
          <w:lang w:val="pl-PL"/>
        </w:rPr>
        <w:t xml:space="preserve"> być wyposażone w zabezpieczenie zapobiegające przesuwaniu się materaca.</w:t>
      </w:r>
    </w:p>
    <w:p w:rsidR="00584203" w:rsidRPr="008F1FFE" w:rsidRDefault="00584203" w:rsidP="00584203">
      <w:pPr>
        <w:numPr>
          <w:ilvl w:val="0"/>
          <w:numId w:val="22"/>
        </w:numPr>
        <w:jc w:val="both"/>
        <w:rPr>
          <w:sz w:val="22"/>
          <w:szCs w:val="22"/>
          <w:lang w:val="pl-PL"/>
        </w:rPr>
      </w:pPr>
      <w:r w:rsidRPr="008F1FFE">
        <w:rPr>
          <w:sz w:val="22"/>
          <w:szCs w:val="22"/>
          <w:lang w:val="pl-PL"/>
        </w:rPr>
        <w:t xml:space="preserve">Koła  o średnicy 125mm +/-20mm z możliwością centralnego blokowania, pojedyncze lub podwójne. </w:t>
      </w:r>
    </w:p>
    <w:p w:rsidR="00584203" w:rsidRPr="008F1FFE" w:rsidRDefault="00584203" w:rsidP="00584203">
      <w:pPr>
        <w:numPr>
          <w:ilvl w:val="0"/>
          <w:numId w:val="22"/>
        </w:numPr>
        <w:jc w:val="both"/>
        <w:rPr>
          <w:sz w:val="22"/>
          <w:szCs w:val="22"/>
          <w:lang w:val="pl-PL"/>
        </w:rPr>
      </w:pPr>
      <w:r w:rsidRPr="008F1FFE">
        <w:rPr>
          <w:sz w:val="22"/>
          <w:szCs w:val="22"/>
          <w:lang w:val="pl-PL"/>
        </w:rPr>
        <w:t>Sterowanie elektryczne łóżka przy pomocy paneli wbudowanych po obu stronach barierki bocznej od strony głowy oraz panelu sterowniczego znajdującego się na szczycie od strony nóg. Piktogram na panelu powinien pozwalać na łatwą identyfikację każdej funkcji łóżka.</w:t>
      </w:r>
    </w:p>
    <w:p w:rsidR="00584203" w:rsidRPr="008F1FFE" w:rsidRDefault="00584203" w:rsidP="00584203">
      <w:pPr>
        <w:numPr>
          <w:ilvl w:val="0"/>
          <w:numId w:val="22"/>
        </w:numPr>
        <w:jc w:val="both"/>
        <w:rPr>
          <w:sz w:val="22"/>
          <w:szCs w:val="22"/>
          <w:lang w:val="pl-PL"/>
        </w:rPr>
      </w:pPr>
      <w:r w:rsidRPr="008F1FFE">
        <w:rPr>
          <w:sz w:val="22"/>
          <w:szCs w:val="22"/>
          <w:lang w:val="pl-PL"/>
        </w:rPr>
        <w:t>Zakres regulacji elektrycznej wysokości leża od 350mm do 750mm +/-30mm.</w:t>
      </w:r>
    </w:p>
    <w:p w:rsidR="00584203" w:rsidRPr="008F1FFE" w:rsidRDefault="00584203" w:rsidP="00584203">
      <w:pPr>
        <w:numPr>
          <w:ilvl w:val="0"/>
          <w:numId w:val="22"/>
        </w:numPr>
        <w:jc w:val="both"/>
        <w:rPr>
          <w:sz w:val="22"/>
          <w:szCs w:val="22"/>
          <w:lang w:val="pl-PL"/>
        </w:rPr>
      </w:pPr>
      <w:r w:rsidRPr="008F1FFE">
        <w:rPr>
          <w:sz w:val="22"/>
          <w:szCs w:val="22"/>
          <w:lang w:val="pl-PL"/>
        </w:rPr>
        <w:t>Łóżko wyposażone w wskaźnik uzyskania minimalnej pozycji leża.</w:t>
      </w:r>
    </w:p>
    <w:p w:rsidR="00584203" w:rsidRPr="008F1FFE" w:rsidRDefault="00584203" w:rsidP="00584203">
      <w:pPr>
        <w:numPr>
          <w:ilvl w:val="0"/>
          <w:numId w:val="22"/>
        </w:numPr>
        <w:jc w:val="both"/>
        <w:rPr>
          <w:sz w:val="22"/>
          <w:szCs w:val="22"/>
          <w:lang w:val="pl-PL"/>
        </w:rPr>
      </w:pPr>
      <w:r w:rsidRPr="008F1FFE">
        <w:rPr>
          <w:sz w:val="22"/>
          <w:szCs w:val="22"/>
          <w:lang w:val="pl-PL"/>
        </w:rPr>
        <w:t>Regulacja elektryczna segmentu pleców w zakresie 70˚ (+/-5˚) możliwa do wykonania zarówno za pomocą przycisków w barierkach bocznych jak i z panelu sterowniczego.</w:t>
      </w:r>
    </w:p>
    <w:p w:rsidR="00584203" w:rsidRPr="008F1FFE" w:rsidRDefault="00584203" w:rsidP="00584203">
      <w:pPr>
        <w:numPr>
          <w:ilvl w:val="0"/>
          <w:numId w:val="22"/>
        </w:numPr>
        <w:jc w:val="both"/>
        <w:rPr>
          <w:sz w:val="22"/>
          <w:szCs w:val="22"/>
          <w:lang w:val="pl-PL"/>
        </w:rPr>
      </w:pPr>
      <w:r w:rsidRPr="008F1FFE">
        <w:rPr>
          <w:sz w:val="22"/>
          <w:szCs w:val="22"/>
          <w:lang w:val="pl-PL"/>
        </w:rPr>
        <w:t>Regulacja elektryczna części nożnej w zakresie 34˚ (+/-5˚) możliwa do wykonania zarówno za pomocą przycisków w barierkach bocznych jak i z panelu sterowniczego.</w:t>
      </w:r>
    </w:p>
    <w:p w:rsidR="00584203" w:rsidRPr="008F1FFE" w:rsidRDefault="00584203" w:rsidP="00584203">
      <w:pPr>
        <w:numPr>
          <w:ilvl w:val="0"/>
          <w:numId w:val="22"/>
        </w:numPr>
        <w:jc w:val="both"/>
        <w:rPr>
          <w:sz w:val="22"/>
          <w:szCs w:val="22"/>
          <w:lang w:val="pl-PL"/>
        </w:rPr>
      </w:pPr>
      <w:r>
        <w:rPr>
          <w:sz w:val="22"/>
          <w:szCs w:val="22"/>
          <w:lang w:val="pl-PL"/>
        </w:rPr>
        <w:lastRenderedPageBreak/>
        <w:t>Łóżko ma</w:t>
      </w:r>
      <w:r w:rsidRPr="008F1FFE">
        <w:rPr>
          <w:sz w:val="22"/>
          <w:szCs w:val="22"/>
          <w:lang w:val="pl-PL"/>
        </w:rPr>
        <w:t xml:space="preserve"> posiadać funkcję autokontur sterowaną elektrycznie z obu paneli.</w:t>
      </w:r>
    </w:p>
    <w:p w:rsidR="00584203" w:rsidRPr="008F1FFE" w:rsidRDefault="00584203" w:rsidP="00584203">
      <w:pPr>
        <w:numPr>
          <w:ilvl w:val="0"/>
          <w:numId w:val="22"/>
        </w:numPr>
        <w:jc w:val="both"/>
        <w:rPr>
          <w:sz w:val="22"/>
          <w:szCs w:val="22"/>
          <w:lang w:val="pl-PL"/>
        </w:rPr>
      </w:pPr>
      <w:r>
        <w:rPr>
          <w:sz w:val="22"/>
          <w:szCs w:val="22"/>
          <w:lang w:val="pl-PL"/>
        </w:rPr>
        <w:t>Łóżko ma</w:t>
      </w:r>
      <w:r w:rsidRPr="008F1FFE">
        <w:rPr>
          <w:sz w:val="22"/>
          <w:szCs w:val="22"/>
          <w:lang w:val="pl-PL"/>
        </w:rPr>
        <w:t xml:space="preserve"> być wyposażone w funkcję autoregresji segmentu pleców oraz ud, niwelującą ryzyko powstawania odleżyn poprzez minimalizację nacisku w odcinku krzyżowo – lędźwiowym. W segmencie pleców min 9cm, w segmencie uda min 5cm.</w:t>
      </w:r>
    </w:p>
    <w:p w:rsidR="00584203" w:rsidRPr="008F1FFE" w:rsidRDefault="00584203" w:rsidP="00584203">
      <w:pPr>
        <w:numPr>
          <w:ilvl w:val="0"/>
          <w:numId w:val="22"/>
        </w:numPr>
        <w:jc w:val="both"/>
        <w:rPr>
          <w:sz w:val="22"/>
          <w:szCs w:val="22"/>
          <w:lang w:val="pl-PL"/>
        </w:rPr>
      </w:pPr>
      <w:r w:rsidRPr="008F1FFE">
        <w:rPr>
          <w:sz w:val="22"/>
          <w:szCs w:val="22"/>
          <w:lang w:val="pl-PL"/>
        </w:rPr>
        <w:t>Wskazane wyposażenie w funkcję teleskopowego odsuwania się segmentu pleców oraz uda  do tyłu i do góry (ruch po okręgu) podczas podnoszenia segmentów.</w:t>
      </w:r>
    </w:p>
    <w:p w:rsidR="00584203" w:rsidRPr="008F1FFE" w:rsidRDefault="00584203" w:rsidP="00584203">
      <w:pPr>
        <w:numPr>
          <w:ilvl w:val="0"/>
          <w:numId w:val="22"/>
        </w:numPr>
        <w:jc w:val="both"/>
        <w:rPr>
          <w:sz w:val="22"/>
          <w:szCs w:val="22"/>
          <w:lang w:val="pl-PL"/>
        </w:rPr>
      </w:pPr>
      <w:r w:rsidRPr="008F1FFE">
        <w:rPr>
          <w:sz w:val="22"/>
          <w:szCs w:val="22"/>
          <w:lang w:val="pl-PL"/>
        </w:rPr>
        <w:t>Regulacja elektryczna pozycji Trendelenburga i anty – Trendelenburga min 12˚ sterowane z panelu sterowniczego montowanego na szczycie łóżka od strony nóg.</w:t>
      </w:r>
    </w:p>
    <w:p w:rsidR="00584203" w:rsidRPr="008F1FFE" w:rsidRDefault="00584203" w:rsidP="00584203">
      <w:pPr>
        <w:numPr>
          <w:ilvl w:val="0"/>
          <w:numId w:val="22"/>
        </w:numPr>
        <w:jc w:val="both"/>
        <w:rPr>
          <w:sz w:val="22"/>
          <w:szCs w:val="22"/>
          <w:lang w:val="pl-PL"/>
        </w:rPr>
      </w:pPr>
      <w:r>
        <w:rPr>
          <w:sz w:val="22"/>
          <w:szCs w:val="22"/>
          <w:lang w:val="pl-PL"/>
        </w:rPr>
        <w:t>Łóżko ma</w:t>
      </w:r>
      <w:r w:rsidRPr="008F1FFE">
        <w:rPr>
          <w:sz w:val="22"/>
          <w:szCs w:val="22"/>
          <w:lang w:val="pl-PL"/>
        </w:rPr>
        <w:t xml:space="preserve"> być wyposażone w regulację elektryczną do pozycji krzesła kardiologicznego sterowanego jednym przyciskiem umieszczonym na panelu sterowniczym.</w:t>
      </w:r>
    </w:p>
    <w:p w:rsidR="00584203" w:rsidRPr="008F1FFE" w:rsidRDefault="00584203" w:rsidP="00584203">
      <w:pPr>
        <w:numPr>
          <w:ilvl w:val="0"/>
          <w:numId w:val="22"/>
        </w:numPr>
        <w:jc w:val="both"/>
        <w:rPr>
          <w:sz w:val="22"/>
          <w:szCs w:val="22"/>
          <w:lang w:val="pl-PL"/>
        </w:rPr>
      </w:pPr>
      <w:r>
        <w:rPr>
          <w:sz w:val="22"/>
          <w:szCs w:val="22"/>
          <w:lang w:val="pl-PL"/>
        </w:rPr>
        <w:t>Łóżko ma</w:t>
      </w:r>
      <w:r w:rsidRPr="008F1FFE">
        <w:rPr>
          <w:sz w:val="22"/>
          <w:szCs w:val="22"/>
          <w:lang w:val="pl-PL"/>
        </w:rPr>
        <w:t xml:space="preserve"> posiadać elektryczną regulację do pozycji antyszokowej sterowanej jednym przyciskiem umieszczonym na panelu sterowniczym.</w:t>
      </w:r>
    </w:p>
    <w:p w:rsidR="00584203" w:rsidRPr="008F1FFE" w:rsidRDefault="00584203" w:rsidP="00584203">
      <w:pPr>
        <w:numPr>
          <w:ilvl w:val="0"/>
          <w:numId w:val="22"/>
        </w:numPr>
        <w:jc w:val="both"/>
        <w:rPr>
          <w:sz w:val="22"/>
          <w:szCs w:val="22"/>
          <w:lang w:val="pl-PL"/>
        </w:rPr>
      </w:pPr>
      <w:r>
        <w:rPr>
          <w:sz w:val="22"/>
          <w:szCs w:val="22"/>
          <w:lang w:val="pl-PL"/>
        </w:rPr>
        <w:t>Łóżko ma</w:t>
      </w:r>
      <w:r w:rsidRPr="008F1FFE">
        <w:rPr>
          <w:sz w:val="22"/>
          <w:szCs w:val="22"/>
          <w:lang w:val="pl-PL"/>
        </w:rPr>
        <w:t xml:space="preserve"> posiadać wyłączniki blokady na panelu sterowniczym następujących regulacji: wysokości, regulacji części plecowej, regulacji części nożnej.</w:t>
      </w:r>
    </w:p>
    <w:p w:rsidR="00584203" w:rsidRPr="008F1FFE" w:rsidRDefault="00584203" w:rsidP="00584203">
      <w:pPr>
        <w:numPr>
          <w:ilvl w:val="0"/>
          <w:numId w:val="22"/>
        </w:numPr>
        <w:jc w:val="both"/>
        <w:rPr>
          <w:sz w:val="22"/>
          <w:szCs w:val="22"/>
          <w:lang w:val="pl-PL"/>
        </w:rPr>
      </w:pPr>
      <w:r>
        <w:rPr>
          <w:sz w:val="22"/>
          <w:szCs w:val="22"/>
          <w:lang w:val="pl-PL"/>
        </w:rPr>
        <w:t xml:space="preserve"> Łóżko ma</w:t>
      </w:r>
      <w:r w:rsidRPr="008F1FFE">
        <w:rPr>
          <w:sz w:val="22"/>
          <w:szCs w:val="22"/>
          <w:lang w:val="pl-PL"/>
        </w:rPr>
        <w:t xml:space="preserve"> być wyposażone w alarm dźwiękowy informujący o próbie użycia zablokowanej funkcji.</w:t>
      </w:r>
    </w:p>
    <w:p w:rsidR="00584203" w:rsidRPr="008F1FFE" w:rsidRDefault="00584203" w:rsidP="00584203">
      <w:pPr>
        <w:numPr>
          <w:ilvl w:val="0"/>
          <w:numId w:val="22"/>
        </w:numPr>
        <w:jc w:val="both"/>
        <w:rPr>
          <w:sz w:val="22"/>
          <w:szCs w:val="22"/>
          <w:lang w:val="pl-PL"/>
        </w:rPr>
      </w:pPr>
      <w:r>
        <w:rPr>
          <w:sz w:val="22"/>
          <w:szCs w:val="22"/>
          <w:lang w:val="pl-PL"/>
        </w:rPr>
        <w:t>Łóżko ma</w:t>
      </w:r>
      <w:r w:rsidRPr="008F1FFE">
        <w:rPr>
          <w:sz w:val="22"/>
          <w:szCs w:val="22"/>
          <w:lang w:val="pl-PL"/>
        </w:rPr>
        <w:t xml:space="preserve"> mieć system zabezpieczający przed nieświadomym uruchomieniem danej funkcji.</w:t>
      </w:r>
    </w:p>
    <w:p w:rsidR="00584203" w:rsidRPr="008F1FFE" w:rsidRDefault="00584203" w:rsidP="00584203">
      <w:pPr>
        <w:numPr>
          <w:ilvl w:val="0"/>
          <w:numId w:val="22"/>
        </w:numPr>
        <w:jc w:val="both"/>
        <w:rPr>
          <w:sz w:val="22"/>
          <w:szCs w:val="22"/>
          <w:lang w:val="pl-PL"/>
        </w:rPr>
      </w:pPr>
      <w:r>
        <w:rPr>
          <w:sz w:val="22"/>
          <w:szCs w:val="22"/>
          <w:lang w:val="pl-PL"/>
        </w:rPr>
        <w:t>Łóżko ma</w:t>
      </w:r>
      <w:r w:rsidRPr="008F1FFE">
        <w:rPr>
          <w:sz w:val="22"/>
          <w:szCs w:val="22"/>
          <w:lang w:val="pl-PL"/>
        </w:rPr>
        <w:t xml:space="preserve"> być wyposażone w system odłączenia wszelkich regulacji po 180 sekundach (+/-30 sekund) nieużywania żadnej z funkcji.</w:t>
      </w:r>
    </w:p>
    <w:p w:rsidR="00584203" w:rsidRPr="008F1FFE" w:rsidRDefault="00584203" w:rsidP="00584203">
      <w:pPr>
        <w:numPr>
          <w:ilvl w:val="0"/>
          <w:numId w:val="22"/>
        </w:numPr>
        <w:jc w:val="both"/>
        <w:rPr>
          <w:sz w:val="22"/>
          <w:szCs w:val="22"/>
          <w:lang w:val="pl-PL"/>
        </w:rPr>
      </w:pPr>
      <w:r>
        <w:rPr>
          <w:sz w:val="22"/>
          <w:szCs w:val="22"/>
          <w:lang w:val="pl-PL"/>
        </w:rPr>
        <w:t>Łóżko ma</w:t>
      </w:r>
      <w:r w:rsidRPr="008F1FFE">
        <w:rPr>
          <w:sz w:val="22"/>
          <w:szCs w:val="22"/>
          <w:lang w:val="pl-PL"/>
        </w:rPr>
        <w:t xml:space="preserve"> być wyposażone w czytelny przycisk bezpieczeństwa np. STOP, którym można natychmiast odłączyć wszystkie funkcje elektryczne w przypadku wystąpienia zagrożenia dla pacjenta lub personelu.</w:t>
      </w:r>
    </w:p>
    <w:p w:rsidR="00584203" w:rsidRPr="008F1FFE" w:rsidRDefault="00584203" w:rsidP="00584203">
      <w:pPr>
        <w:numPr>
          <w:ilvl w:val="0"/>
          <w:numId w:val="22"/>
        </w:numPr>
        <w:jc w:val="both"/>
        <w:rPr>
          <w:sz w:val="22"/>
          <w:szCs w:val="22"/>
          <w:lang w:val="pl-PL"/>
        </w:rPr>
      </w:pPr>
      <w:r w:rsidRPr="008F1FFE">
        <w:rPr>
          <w:sz w:val="22"/>
          <w:szCs w:val="22"/>
          <w:lang w:val="pl-PL"/>
        </w:rPr>
        <w:t xml:space="preserve">Łóżko </w:t>
      </w:r>
      <w:r>
        <w:rPr>
          <w:sz w:val="22"/>
          <w:szCs w:val="22"/>
          <w:lang w:val="pl-PL"/>
        </w:rPr>
        <w:t>ma</w:t>
      </w:r>
      <w:r w:rsidRPr="008F1FFE">
        <w:rPr>
          <w:sz w:val="22"/>
          <w:szCs w:val="22"/>
          <w:lang w:val="pl-PL"/>
        </w:rPr>
        <w:t xml:space="preserve"> być wyposażone w funkcję CPR, prostą i intuicyjną w obsłudze.</w:t>
      </w:r>
    </w:p>
    <w:p w:rsidR="00584203" w:rsidRPr="008F1FFE" w:rsidRDefault="00584203" w:rsidP="00584203">
      <w:pPr>
        <w:numPr>
          <w:ilvl w:val="0"/>
          <w:numId w:val="22"/>
        </w:numPr>
        <w:jc w:val="both"/>
        <w:rPr>
          <w:sz w:val="22"/>
          <w:szCs w:val="22"/>
          <w:lang w:val="pl-PL"/>
        </w:rPr>
      </w:pPr>
      <w:r w:rsidRPr="008F1FFE">
        <w:rPr>
          <w:sz w:val="22"/>
          <w:szCs w:val="22"/>
          <w:lang w:val="pl-PL"/>
        </w:rPr>
        <w:t xml:space="preserve">Łóżko </w:t>
      </w:r>
      <w:r>
        <w:rPr>
          <w:sz w:val="22"/>
          <w:szCs w:val="22"/>
          <w:lang w:val="pl-PL"/>
        </w:rPr>
        <w:t>ma</w:t>
      </w:r>
      <w:r w:rsidRPr="008F1FFE">
        <w:rPr>
          <w:sz w:val="22"/>
          <w:szCs w:val="22"/>
          <w:lang w:val="pl-PL"/>
        </w:rPr>
        <w:t xml:space="preserve"> być wyposażone w:</w:t>
      </w:r>
    </w:p>
    <w:p w:rsidR="00584203" w:rsidRPr="008F1FFE" w:rsidRDefault="00584203" w:rsidP="00584203">
      <w:pPr>
        <w:jc w:val="both"/>
        <w:rPr>
          <w:sz w:val="22"/>
          <w:szCs w:val="22"/>
          <w:lang w:val="pl-PL"/>
        </w:rPr>
      </w:pPr>
      <w:r w:rsidRPr="008F1FFE">
        <w:rPr>
          <w:sz w:val="22"/>
          <w:szCs w:val="22"/>
          <w:lang w:val="pl-PL"/>
        </w:rPr>
        <w:t>- barierki boczne, dzielone, tworzywowe z wbudowanymi sterownikami po stronie zewnętrznej i/lub wewnętrznej zabezpieczające minimum ¾ leża. Barierki powinny się łatwo otwierać, ale jednocześnie być zabezpieczone przed przypadkowym otwarciem,</w:t>
      </w:r>
    </w:p>
    <w:p w:rsidR="00584203" w:rsidRPr="008F1FFE" w:rsidRDefault="00584203" w:rsidP="00584203">
      <w:pPr>
        <w:jc w:val="both"/>
        <w:rPr>
          <w:sz w:val="22"/>
          <w:szCs w:val="22"/>
          <w:lang w:val="pl-PL"/>
        </w:rPr>
      </w:pPr>
      <w:r w:rsidRPr="008F1FFE">
        <w:rPr>
          <w:sz w:val="22"/>
          <w:szCs w:val="22"/>
          <w:lang w:val="pl-PL"/>
        </w:rPr>
        <w:t>-listwę z miejscem na zawieszenie worków urologicznych,</w:t>
      </w:r>
    </w:p>
    <w:p w:rsidR="00584203" w:rsidRPr="008F1FFE" w:rsidRDefault="00584203" w:rsidP="00584203">
      <w:pPr>
        <w:jc w:val="both"/>
        <w:rPr>
          <w:sz w:val="22"/>
          <w:szCs w:val="22"/>
          <w:lang w:val="pl-PL"/>
        </w:rPr>
      </w:pPr>
      <w:r w:rsidRPr="008F1FFE">
        <w:rPr>
          <w:sz w:val="22"/>
          <w:szCs w:val="22"/>
          <w:lang w:val="pl-PL"/>
        </w:rPr>
        <w:t>-półkę na pościel lakierowaną wysuwaną spod leża z możliwością chowania w niej centralnego panelu sterowniczego,</w:t>
      </w:r>
    </w:p>
    <w:p w:rsidR="00584203" w:rsidRPr="008F1FFE" w:rsidRDefault="00584203" w:rsidP="00584203">
      <w:pPr>
        <w:jc w:val="both"/>
        <w:rPr>
          <w:sz w:val="22"/>
          <w:szCs w:val="22"/>
          <w:lang w:val="pl-PL"/>
        </w:rPr>
      </w:pPr>
      <w:r w:rsidRPr="008F1FFE">
        <w:rPr>
          <w:sz w:val="22"/>
          <w:szCs w:val="22"/>
          <w:lang w:val="pl-PL"/>
        </w:rPr>
        <w:t>-wieszak do kroplówki montowany od strony szczytu głowy i nóg, wysięgnik chromowany lub inny nierdzewny z  minimum 2 hakami,</w:t>
      </w:r>
    </w:p>
    <w:p w:rsidR="00584203" w:rsidRPr="008F1FFE" w:rsidRDefault="00584203" w:rsidP="00584203">
      <w:pPr>
        <w:jc w:val="both"/>
        <w:rPr>
          <w:sz w:val="22"/>
          <w:szCs w:val="22"/>
          <w:lang w:val="pl-PL"/>
        </w:rPr>
      </w:pPr>
      <w:r w:rsidRPr="008F1FFE">
        <w:rPr>
          <w:sz w:val="22"/>
          <w:szCs w:val="22"/>
          <w:lang w:val="pl-PL"/>
        </w:rPr>
        <w:t>-uchwyty na pasy do unieruchomienia pacjenta,</w:t>
      </w:r>
    </w:p>
    <w:p w:rsidR="00584203" w:rsidRPr="008F1FFE" w:rsidRDefault="00584203" w:rsidP="00584203">
      <w:pPr>
        <w:jc w:val="both"/>
        <w:rPr>
          <w:sz w:val="22"/>
          <w:szCs w:val="22"/>
          <w:lang w:val="pl-PL"/>
        </w:rPr>
      </w:pPr>
      <w:r w:rsidRPr="008F1FFE">
        <w:rPr>
          <w:sz w:val="22"/>
          <w:szCs w:val="22"/>
          <w:lang w:val="pl-PL"/>
        </w:rPr>
        <w:t>-wysięgnik z uchwytem ręki chromowany lub inny nierdzewny wyposażony w tworzywowy trójkąt do podciągania,</w:t>
      </w:r>
    </w:p>
    <w:p w:rsidR="00584203" w:rsidRPr="008F1FFE" w:rsidRDefault="00584203" w:rsidP="00584203">
      <w:pPr>
        <w:jc w:val="both"/>
        <w:rPr>
          <w:sz w:val="22"/>
          <w:szCs w:val="22"/>
          <w:lang w:val="pl-PL"/>
        </w:rPr>
      </w:pPr>
      <w:r w:rsidRPr="008F1FFE">
        <w:rPr>
          <w:sz w:val="22"/>
          <w:szCs w:val="22"/>
          <w:lang w:val="pl-PL"/>
        </w:rPr>
        <w:t>-materac piankowy dwuwarstwowy z funkcją wentylacji, górna warstwa o grubości minimum 5cm wykonana z takiego typu pianki, która zapamiętuje kształt ciała na całej powierzchni materaca, struktura materaca równomiernie rozkładająca nacisk, powłoka o właściwościach antybakteryjnych i para przepuszczalnych, grubość materaca min 14cm, dopasowany do konstrukcji łóżka, pokrowiec na materac wodo i ognioodporny łatwy do utrzymania w czystości zasuwany na zamek błyskawiczny.</w:t>
      </w:r>
    </w:p>
    <w:p w:rsidR="00584203" w:rsidRPr="0038423A" w:rsidRDefault="00584203" w:rsidP="00584203">
      <w:pPr>
        <w:jc w:val="both"/>
        <w:rPr>
          <w:sz w:val="22"/>
          <w:szCs w:val="22"/>
        </w:rPr>
      </w:pPr>
    </w:p>
    <w:p w:rsidR="00584203" w:rsidRDefault="00584203" w:rsidP="00584203">
      <w:pPr>
        <w:pStyle w:val="Tekstpodstawowy"/>
      </w:pPr>
    </w:p>
    <w:p w:rsidR="00584203" w:rsidRDefault="00584203" w:rsidP="00584203">
      <w:pPr>
        <w:pStyle w:val="Tekstpodstawowy"/>
      </w:pPr>
    </w:p>
    <w:p w:rsidR="00584203" w:rsidRDefault="00584203" w:rsidP="00584203">
      <w:pPr>
        <w:pStyle w:val="Tekstpodstawowy"/>
      </w:pPr>
    </w:p>
    <w:p w:rsidR="00584203" w:rsidRDefault="00584203" w:rsidP="00584203">
      <w:pPr>
        <w:pStyle w:val="Tekstpodstawowy"/>
      </w:pPr>
    </w:p>
    <w:p w:rsidR="00584203" w:rsidRDefault="00584203" w:rsidP="00584203">
      <w:pPr>
        <w:pStyle w:val="Tekstpodstawowy"/>
      </w:pPr>
    </w:p>
    <w:p w:rsidR="00584203" w:rsidRDefault="00584203" w:rsidP="00584203">
      <w:pPr>
        <w:pStyle w:val="Tekstpodstawowy"/>
      </w:pPr>
    </w:p>
    <w:p w:rsidR="00584203" w:rsidRDefault="00584203" w:rsidP="00584203">
      <w:pPr>
        <w:pStyle w:val="Tekstpodstawowy"/>
        <w:rPr>
          <w:b/>
          <w:bCs/>
        </w:rPr>
      </w:pPr>
    </w:p>
    <w:p w:rsidR="00584203" w:rsidRDefault="00584203" w:rsidP="00584203">
      <w:pPr>
        <w:pStyle w:val="Tekstpodstawowy"/>
        <w:rPr>
          <w:b/>
          <w:bCs/>
          <w:i/>
          <w:lang w:val="pl-PL"/>
        </w:rPr>
      </w:pPr>
      <w:r w:rsidRPr="00B90E84">
        <w:rPr>
          <w:b/>
          <w:bCs/>
          <w:i/>
          <w:lang w:val="pl-PL"/>
        </w:rPr>
        <w:lastRenderedPageBreak/>
        <w:t>Pakiet nr 4</w:t>
      </w:r>
    </w:p>
    <w:p w:rsidR="00584203" w:rsidRPr="00B90E84" w:rsidRDefault="00584203" w:rsidP="00584203">
      <w:pPr>
        <w:pStyle w:val="Tekstpodstawowy"/>
        <w:rPr>
          <w:b/>
          <w:bCs/>
          <w:i/>
          <w:lang w:val="pl-PL"/>
        </w:rPr>
      </w:pPr>
      <w:r>
        <w:rPr>
          <w:b/>
          <w:bCs/>
          <w:i/>
          <w:lang w:val="pl-PL"/>
        </w:rPr>
        <w:t>Łóżko rehabilitacyjne szpitalne</w:t>
      </w:r>
    </w:p>
    <w:p w:rsidR="00584203" w:rsidRDefault="00584203" w:rsidP="00584203"/>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721"/>
        <w:gridCol w:w="748"/>
        <w:gridCol w:w="1234"/>
        <w:gridCol w:w="1081"/>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Pr="0063198F" w:rsidRDefault="00584203" w:rsidP="00C34687">
            <w:pPr>
              <w:jc w:val="center"/>
              <w:rPr>
                <w:b/>
                <w:sz w:val="22"/>
                <w:szCs w:val="22"/>
              </w:rPr>
            </w:pPr>
            <w:r w:rsidRPr="0063198F">
              <w:rPr>
                <w:b/>
                <w:sz w:val="22"/>
                <w:szCs w:val="22"/>
              </w:rPr>
              <w:t>Łóżko rehabilitacyjne szpitalne</w:t>
            </w:r>
          </w:p>
        </w:tc>
        <w:tc>
          <w:tcPr>
            <w:tcW w:w="936" w:type="dxa"/>
            <w:tcBorders>
              <w:top w:val="single" w:sz="4" w:space="0" w:color="000000"/>
              <w:left w:val="single" w:sz="4" w:space="0" w:color="000000"/>
              <w:bottom w:val="single" w:sz="4" w:space="0" w:color="000000"/>
            </w:tcBorders>
            <w:shd w:val="clear" w:color="auto" w:fill="auto"/>
            <w:vAlign w:val="center"/>
          </w:tcPr>
          <w:p w:rsidR="00584203" w:rsidRPr="0063198F" w:rsidRDefault="00584203" w:rsidP="00C34687">
            <w:pPr>
              <w:jc w:val="center"/>
              <w:rPr>
                <w:b/>
                <w:color w:val="FF0000"/>
                <w:sz w:val="22"/>
                <w:szCs w:val="22"/>
              </w:rPr>
            </w:pPr>
            <w:r w:rsidRPr="0063198F">
              <w:rPr>
                <w:b/>
                <w:sz w:val="22"/>
                <w:szCs w:val="22"/>
              </w:rPr>
              <w:t>szt.</w:t>
            </w:r>
          </w:p>
        </w:tc>
        <w:tc>
          <w:tcPr>
            <w:tcW w:w="901" w:type="dxa"/>
            <w:tcBorders>
              <w:top w:val="single" w:sz="4" w:space="0" w:color="000000"/>
              <w:left w:val="single" w:sz="4" w:space="0" w:color="000000"/>
              <w:bottom w:val="single" w:sz="4" w:space="0" w:color="000000"/>
            </w:tcBorders>
            <w:shd w:val="clear" w:color="auto" w:fill="auto"/>
            <w:vAlign w:val="center"/>
          </w:tcPr>
          <w:p w:rsidR="00584203" w:rsidRPr="0063198F" w:rsidRDefault="00584203" w:rsidP="00C34687">
            <w:pPr>
              <w:jc w:val="center"/>
              <w:rPr>
                <w:b/>
                <w:sz w:val="22"/>
                <w:szCs w:val="22"/>
              </w:rPr>
            </w:pPr>
            <w:r w:rsidRPr="0063198F">
              <w:rPr>
                <w:b/>
                <w:sz w:val="22"/>
                <w:szCs w:val="22"/>
              </w:rPr>
              <w:t>17</w:t>
            </w:r>
          </w:p>
        </w:tc>
        <w:tc>
          <w:tcPr>
            <w:tcW w:w="721" w:type="dxa"/>
            <w:tcBorders>
              <w:top w:val="single" w:sz="4" w:space="0" w:color="000000"/>
              <w:left w:val="single" w:sz="4" w:space="0" w:color="000000"/>
              <w:bottom w:val="single" w:sz="4" w:space="0" w:color="000000"/>
            </w:tcBorders>
            <w:shd w:val="clear" w:color="auto" w:fill="auto"/>
            <w:vAlign w:val="center"/>
          </w:tcPr>
          <w:p w:rsidR="00584203" w:rsidRPr="0063198F" w:rsidRDefault="00584203" w:rsidP="00C34687">
            <w:pPr>
              <w:jc w:val="center"/>
              <w:rPr>
                <w:b/>
                <w:sz w:val="22"/>
                <w:szCs w:val="22"/>
              </w:rPr>
            </w:pPr>
          </w:p>
        </w:tc>
        <w:tc>
          <w:tcPr>
            <w:tcW w:w="748"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Pr>
        <w:rPr>
          <w:b/>
          <w:bCs/>
        </w:rPr>
      </w:pPr>
    </w:p>
    <w:p w:rsidR="00584203" w:rsidRDefault="00584203" w:rsidP="00584203">
      <w:pPr>
        <w:rPr>
          <w:b/>
          <w:bCs/>
          <w:lang w:val="pl-PL"/>
        </w:rPr>
      </w:pPr>
      <w:r>
        <w:rPr>
          <w:b/>
          <w:bCs/>
        </w:rPr>
        <w:t>Opis</w:t>
      </w:r>
      <w:r>
        <w:rPr>
          <w:b/>
          <w:bCs/>
          <w:lang w:val="pl-PL"/>
        </w:rPr>
        <w:t>:</w:t>
      </w:r>
    </w:p>
    <w:p w:rsidR="00584203" w:rsidRDefault="00584203" w:rsidP="00584203">
      <w:pPr>
        <w:rPr>
          <w:b/>
          <w:bCs/>
          <w:lang w:val="pl-PL"/>
        </w:rPr>
      </w:pPr>
    </w:p>
    <w:p w:rsidR="00584203" w:rsidRPr="0063198F" w:rsidRDefault="00584203" w:rsidP="00584203">
      <w:pPr>
        <w:widowControl/>
        <w:numPr>
          <w:ilvl w:val="0"/>
          <w:numId w:val="24"/>
        </w:numPr>
        <w:suppressAutoHyphens w:val="0"/>
        <w:overflowPunct/>
        <w:autoSpaceDE/>
        <w:autoSpaceDN/>
        <w:adjustRightInd/>
        <w:spacing w:after="200" w:line="276" w:lineRule="auto"/>
        <w:jc w:val="both"/>
        <w:textAlignment w:val="auto"/>
        <w:rPr>
          <w:sz w:val="22"/>
          <w:szCs w:val="22"/>
        </w:rPr>
      </w:pPr>
      <w:r w:rsidRPr="0063198F">
        <w:rPr>
          <w:sz w:val="22"/>
          <w:szCs w:val="22"/>
        </w:rPr>
        <w:t>Łóżko szpitalne regulowane elektryczne za pomocą pilota, zasilanie 230V, 50Hz, wyposażone w akumulator. Kabel zasilający umieszczony w przewodzie skręcanym, rozciągliwym wraz z uchwytem do powieszenia przewodu na szczycie łóżka.</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 xml:space="preserve">Łóżko </w:t>
      </w:r>
      <w:r>
        <w:rPr>
          <w:sz w:val="22"/>
          <w:szCs w:val="22"/>
        </w:rPr>
        <w:t>ma</w:t>
      </w:r>
      <w:r w:rsidRPr="0063198F">
        <w:rPr>
          <w:sz w:val="22"/>
          <w:szCs w:val="22"/>
        </w:rPr>
        <w:t xml:space="preserve"> posiadać sygnalizację dźwiękową informującą o pracy na akumulatorze.</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Maksymalna długość całkowita łóżka 2100mm.</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Maksymalna szerokość całkowita 970mm.</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Minimalne bezpieczne obciążenie robocze dla każdej pozycji leża i segmentów na poziomie 200kg. Pozwalające na wszystkie możliwe regulacje przy tym obciążeniu bez narażenia bezpieczeństwa pacjenta.</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Konstrukcja nośna łóżka w postaci podwójnych ramion wznoszących. Leże podparte minimum w 8 punktach. Każdy narożnik łóżka wyposażony w krążki odbojowe.</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Długość podstawy leża 160cm +/-4cm, szerokość podstawy łóżka 80cm +/-4cm dla zapewnienia maksymalnej stabilności leża w każdym jego położeniu.</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Szczyty łóżka tworzywowe, wyjmowane od strony nóg i głowy, wyposażone w blokady zabezpieczające przed przypadkowym wyjęciem z widocznym oznakowaniem: zablokowane/ odblokowane.</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Leże łóżka czterosegmentowe, w tym 3 segmenty ruchome. Poszczególne segmenty wykonane z materiału nadającego się do łatwego mycia i  dezynfekcji, których konstrukcja pozwala na cyrkulację powietrza.</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 xml:space="preserve">Leże </w:t>
      </w:r>
      <w:r>
        <w:rPr>
          <w:sz w:val="22"/>
          <w:szCs w:val="22"/>
        </w:rPr>
        <w:t>ma</w:t>
      </w:r>
      <w:r w:rsidRPr="0063198F">
        <w:rPr>
          <w:sz w:val="22"/>
          <w:szCs w:val="22"/>
        </w:rPr>
        <w:t xml:space="preserve"> być wyposażone w uchwyty zapobiegające przesuwaniu się materaca.</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lastRenderedPageBreak/>
        <w:t>Wymiary leża 200cm x 90cm. Otwory we wszystkich narożnikach do montażu wyposażenia dodatkowego.</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Koła tworzywowe o średnicy 125mm +/-20mm. Centralna oraz kierunkowa blokada kół uruchamiana za pomocą jednej  z dwóch dźwigni. Dźwignie umieszczone bezpośrednio przy kołach po obu stronach łóżka. Dźwignie z kolorystycznym oznaczeniem stanu blokady.</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 xml:space="preserve">Łóżko </w:t>
      </w:r>
      <w:r>
        <w:rPr>
          <w:sz w:val="22"/>
          <w:szCs w:val="22"/>
        </w:rPr>
        <w:t>ma</w:t>
      </w:r>
      <w:r w:rsidRPr="0063198F">
        <w:rPr>
          <w:sz w:val="22"/>
          <w:szCs w:val="22"/>
        </w:rPr>
        <w:t xml:space="preserve"> być wyposażone w barierki boczne, składane wzdłuż ramy leża, ale nie powinny one po złożeniu powodować poszerzenia łóżka jak też narażać personelu na urazy przy wykonywaniu czynności u pacjenta. Barierki </w:t>
      </w:r>
      <w:r>
        <w:rPr>
          <w:sz w:val="22"/>
          <w:szCs w:val="22"/>
        </w:rPr>
        <w:t>mają</w:t>
      </w:r>
      <w:r w:rsidRPr="0063198F">
        <w:rPr>
          <w:sz w:val="22"/>
          <w:szCs w:val="22"/>
        </w:rPr>
        <w:t xml:space="preserve"> składać się poniżej poziomu materaca. W celach bezpieczeństwa odblokowanie barierek powinno się odbywać w minimum dwóch ruchach. Barierki </w:t>
      </w:r>
      <w:r>
        <w:rPr>
          <w:sz w:val="22"/>
          <w:szCs w:val="22"/>
        </w:rPr>
        <w:t>mają</w:t>
      </w:r>
      <w:r w:rsidRPr="0063198F">
        <w:rPr>
          <w:sz w:val="22"/>
          <w:szCs w:val="22"/>
        </w:rPr>
        <w:t xml:space="preserve"> być wyposażone w system zabezpieczający przed zgnieceniem pleców pacjenta. Minimalna wysokość barierki 450mm.</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 xml:space="preserve">Łóżko </w:t>
      </w:r>
      <w:r>
        <w:rPr>
          <w:sz w:val="22"/>
          <w:szCs w:val="22"/>
        </w:rPr>
        <w:t>ma</w:t>
      </w:r>
      <w:r w:rsidRPr="0063198F">
        <w:rPr>
          <w:sz w:val="22"/>
          <w:szCs w:val="22"/>
        </w:rPr>
        <w:t xml:space="preserve"> posiadać elektryczną regulację wysokości. Wysokość minimalna leża mierzona od podłoża do górnej płaszczyzny segmentów leża bez materaca to min 38cm +/-3cm, natomiast wysokość maksymalna leża mierzona tak samo 76cm +/-3cm.</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 xml:space="preserve">Ponadto łóżko </w:t>
      </w:r>
      <w:r>
        <w:rPr>
          <w:sz w:val="22"/>
          <w:szCs w:val="22"/>
        </w:rPr>
        <w:t>ma</w:t>
      </w:r>
      <w:r w:rsidRPr="0063198F">
        <w:rPr>
          <w:sz w:val="22"/>
          <w:szCs w:val="22"/>
        </w:rPr>
        <w:t xml:space="preserve"> posiadać elektryczną regulację segmentu pleców, segmentu uda, przechyłów Trendelenburga i anty Trendelenburga oraz funkcję autokontur. Wszystkie funkcje sterowane za pomocą jednego pilota.</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sz w:val="22"/>
          <w:szCs w:val="22"/>
        </w:rPr>
        <w:t>Regulacja elektryczna pleców minimum 70</w:t>
      </w:r>
      <w:r w:rsidRPr="0063198F">
        <w:rPr>
          <w:rFonts w:cs="Calibri"/>
          <w:sz w:val="22"/>
          <w:szCs w:val="22"/>
        </w:rPr>
        <w:t>˚</w:t>
      </w:r>
      <w:r w:rsidRPr="0063198F">
        <w:rPr>
          <w:sz w:val="22"/>
          <w:szCs w:val="22"/>
        </w:rPr>
        <w:t xml:space="preserve"> oraz regulacja elektryczna uda minimum 35</w:t>
      </w:r>
      <w:r w:rsidRPr="0063198F">
        <w:rPr>
          <w:rFonts w:cs="Calibri"/>
          <w:sz w:val="22"/>
          <w:szCs w:val="22"/>
        </w:rPr>
        <w:t>˚.</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rFonts w:cs="Calibri"/>
          <w:sz w:val="22"/>
          <w:szCs w:val="22"/>
        </w:rPr>
        <w:t>Regulacja elektryczna pozycji Trendelenburga i anty Trendelenburga minimum 15˚.</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rFonts w:cs="Calibri"/>
          <w:sz w:val="22"/>
          <w:szCs w:val="22"/>
        </w:rPr>
        <w:t>Łóżko wyposażone w funkcję autoregresji segmentu pleców oraz uda, niwelującą ryzyko powstawania odleżyn poprzez minimalizację nacisku w odcinku krzyżowo – lędźwiowym. W segmencie pleców min 9cm, w segmencie uda min 5cm.</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rFonts w:cs="Calibri"/>
          <w:sz w:val="22"/>
          <w:szCs w:val="22"/>
        </w:rPr>
        <w:t>W celach bezpieczeństwa przed przypadkowym uruchomieniem niepożądanej funkcji, pilot powinien mieć możliwość pracy w 3 trybach: wszystkie funkcje odblokowane, zablokowana funkcja Trendelenburga, blokada wszystkich funkcji. Czytelne oznakowanie na pilocie w jakim trybie się znajduje.</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rFonts w:cs="Calibri"/>
          <w:sz w:val="22"/>
          <w:szCs w:val="22"/>
        </w:rPr>
        <w:t xml:space="preserve"> Łóżko </w:t>
      </w:r>
      <w:r>
        <w:rPr>
          <w:rFonts w:cs="Calibri"/>
          <w:sz w:val="22"/>
          <w:szCs w:val="22"/>
        </w:rPr>
        <w:t>ma</w:t>
      </w:r>
      <w:r w:rsidRPr="0063198F">
        <w:rPr>
          <w:rFonts w:cs="Calibri"/>
          <w:sz w:val="22"/>
          <w:szCs w:val="22"/>
        </w:rPr>
        <w:t xml:space="preserve"> być wyposażone w funkcję CPR, prostą i intuicyjną w obsłudze.</w:t>
      </w:r>
    </w:p>
    <w:p w:rsidR="00584203" w:rsidRPr="0063198F" w:rsidRDefault="00584203" w:rsidP="00584203">
      <w:pPr>
        <w:widowControl/>
        <w:numPr>
          <w:ilvl w:val="0"/>
          <w:numId w:val="24"/>
        </w:numPr>
        <w:suppressAutoHyphens w:val="0"/>
        <w:overflowPunct/>
        <w:autoSpaceDE/>
        <w:autoSpaceDN/>
        <w:adjustRightInd/>
        <w:spacing w:after="200" w:line="276" w:lineRule="auto"/>
        <w:ind w:left="720"/>
        <w:jc w:val="both"/>
        <w:textAlignment w:val="auto"/>
        <w:rPr>
          <w:sz w:val="22"/>
          <w:szCs w:val="22"/>
        </w:rPr>
      </w:pPr>
      <w:r w:rsidRPr="0063198F">
        <w:rPr>
          <w:rFonts w:cs="Calibri"/>
          <w:sz w:val="22"/>
          <w:szCs w:val="22"/>
        </w:rPr>
        <w:t>Łóżko</w:t>
      </w:r>
      <w:r>
        <w:rPr>
          <w:rFonts w:cs="Calibri"/>
          <w:sz w:val="22"/>
          <w:szCs w:val="22"/>
        </w:rPr>
        <w:t xml:space="preserve"> ma</w:t>
      </w:r>
      <w:r w:rsidRPr="0063198F">
        <w:rPr>
          <w:rFonts w:cs="Calibri"/>
          <w:sz w:val="22"/>
          <w:szCs w:val="22"/>
        </w:rPr>
        <w:t xml:space="preserve"> być wyposażone w barierki boczne, materac piankowy o minimalnej wysokości 12cm dopasowany do leża w pokrowcu paro przepuszczalnym, zmywalnym z zamkiem błyskawicznym zabezpieczonym przed wnikaniem płynów, wieszak na kroplówki, wysięgnik z uchwytem ręki, uchwyty na pasy do unieruchomienia pacjenta.</w:t>
      </w:r>
    </w:p>
    <w:p w:rsidR="00584203" w:rsidRPr="0063198F" w:rsidRDefault="00584203" w:rsidP="00584203">
      <w:pPr>
        <w:ind w:left="720"/>
        <w:rPr>
          <w:sz w:val="22"/>
          <w:szCs w:val="22"/>
        </w:rPr>
      </w:pPr>
    </w:p>
    <w:p w:rsidR="00584203" w:rsidRPr="0063198F" w:rsidRDefault="00584203" w:rsidP="00584203">
      <w:pPr>
        <w:rPr>
          <w:b/>
          <w:bCs/>
          <w:sz w:val="22"/>
          <w:szCs w:val="22"/>
          <w:lang w:val="pl-PL"/>
        </w:rPr>
      </w:pPr>
    </w:p>
    <w:p w:rsidR="00584203" w:rsidRPr="0063198F" w:rsidRDefault="00584203" w:rsidP="00584203">
      <w:pPr>
        <w:rPr>
          <w:sz w:val="22"/>
          <w:szCs w:val="22"/>
        </w:rPr>
      </w:pPr>
    </w:p>
    <w:p w:rsidR="00584203" w:rsidRPr="0063198F" w:rsidRDefault="00584203" w:rsidP="00584203">
      <w:pPr>
        <w:rPr>
          <w:sz w:val="22"/>
          <w:szCs w:val="22"/>
        </w:rPr>
      </w:pPr>
    </w:p>
    <w:p w:rsidR="00584203" w:rsidRPr="0063198F" w:rsidRDefault="00584203" w:rsidP="00584203">
      <w:pPr>
        <w:rPr>
          <w:sz w:val="22"/>
          <w:szCs w:val="22"/>
        </w:rPr>
      </w:pPr>
    </w:p>
    <w:p w:rsidR="00584203" w:rsidRPr="0063198F" w:rsidRDefault="00584203" w:rsidP="00584203">
      <w:pPr>
        <w:rPr>
          <w:sz w:val="22"/>
          <w:szCs w:val="22"/>
        </w:rPr>
      </w:pPr>
    </w:p>
    <w:p w:rsidR="00584203" w:rsidRDefault="00584203" w:rsidP="00584203">
      <w:pPr>
        <w:rPr>
          <w:b/>
          <w:bCs/>
        </w:rPr>
      </w:pPr>
    </w:p>
    <w:p w:rsidR="00584203" w:rsidRDefault="00584203" w:rsidP="00584203">
      <w:pPr>
        <w:rPr>
          <w:b/>
          <w:bCs/>
        </w:rPr>
      </w:pPr>
    </w:p>
    <w:p w:rsidR="00584203" w:rsidRDefault="00584203" w:rsidP="00584203">
      <w:pPr>
        <w:rPr>
          <w:b/>
          <w:bCs/>
          <w:i/>
          <w:lang w:val="pl-PL"/>
        </w:rPr>
      </w:pPr>
      <w:r w:rsidRPr="00B90E84">
        <w:rPr>
          <w:b/>
          <w:bCs/>
          <w:i/>
          <w:lang w:val="pl-PL"/>
        </w:rPr>
        <w:t>Pakiet nr 5</w:t>
      </w:r>
    </w:p>
    <w:p w:rsidR="00584203" w:rsidRDefault="00584203" w:rsidP="00584203">
      <w:pPr>
        <w:rPr>
          <w:b/>
          <w:bCs/>
          <w:i/>
          <w:lang w:val="pl-PL"/>
        </w:rPr>
      </w:pPr>
    </w:p>
    <w:p w:rsidR="00584203" w:rsidRDefault="00584203" w:rsidP="00584203">
      <w:pPr>
        <w:rPr>
          <w:b/>
          <w:bCs/>
          <w:i/>
          <w:lang w:val="pl-PL"/>
        </w:rPr>
      </w:pPr>
      <w:r>
        <w:rPr>
          <w:b/>
          <w:bCs/>
          <w:i/>
          <w:lang w:val="pl-PL"/>
        </w:rPr>
        <w:t>Szafki przyłóżkowe</w:t>
      </w:r>
    </w:p>
    <w:p w:rsidR="00584203" w:rsidRDefault="00584203" w:rsidP="00584203"/>
    <w:p w:rsidR="00584203" w:rsidRDefault="00584203" w:rsidP="00584203"/>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721"/>
        <w:gridCol w:w="748"/>
        <w:gridCol w:w="1234"/>
        <w:gridCol w:w="1081"/>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Pr="0063198F" w:rsidRDefault="00584203" w:rsidP="00C34687">
            <w:pPr>
              <w:jc w:val="center"/>
              <w:rPr>
                <w:b/>
                <w:sz w:val="22"/>
                <w:szCs w:val="22"/>
              </w:rPr>
            </w:pPr>
            <w:r w:rsidRPr="0063198F">
              <w:rPr>
                <w:b/>
                <w:sz w:val="22"/>
                <w:szCs w:val="22"/>
              </w:rPr>
              <w:t>Szafki przyłóżkowe</w:t>
            </w:r>
          </w:p>
        </w:tc>
        <w:tc>
          <w:tcPr>
            <w:tcW w:w="936" w:type="dxa"/>
            <w:tcBorders>
              <w:top w:val="single" w:sz="4" w:space="0" w:color="000000"/>
              <w:left w:val="single" w:sz="4" w:space="0" w:color="000000"/>
              <w:bottom w:val="single" w:sz="4" w:space="0" w:color="000000"/>
            </w:tcBorders>
            <w:shd w:val="clear" w:color="auto" w:fill="auto"/>
            <w:vAlign w:val="center"/>
          </w:tcPr>
          <w:p w:rsidR="00584203" w:rsidRPr="0063198F" w:rsidRDefault="00584203" w:rsidP="00C34687">
            <w:pPr>
              <w:jc w:val="center"/>
              <w:rPr>
                <w:b/>
                <w:color w:val="FF0000"/>
                <w:sz w:val="22"/>
                <w:szCs w:val="22"/>
              </w:rPr>
            </w:pPr>
            <w:r w:rsidRPr="0063198F">
              <w:rPr>
                <w:b/>
                <w:sz w:val="22"/>
                <w:szCs w:val="22"/>
              </w:rPr>
              <w:t>szt.</w:t>
            </w:r>
          </w:p>
        </w:tc>
        <w:tc>
          <w:tcPr>
            <w:tcW w:w="901" w:type="dxa"/>
            <w:tcBorders>
              <w:top w:val="single" w:sz="4" w:space="0" w:color="000000"/>
              <w:left w:val="single" w:sz="4" w:space="0" w:color="000000"/>
              <w:bottom w:val="single" w:sz="4" w:space="0" w:color="000000"/>
            </w:tcBorders>
            <w:shd w:val="clear" w:color="auto" w:fill="auto"/>
            <w:vAlign w:val="center"/>
          </w:tcPr>
          <w:p w:rsidR="00584203" w:rsidRPr="0063198F" w:rsidRDefault="00584203" w:rsidP="00C34687">
            <w:pPr>
              <w:jc w:val="center"/>
              <w:rPr>
                <w:b/>
                <w:sz w:val="22"/>
                <w:szCs w:val="22"/>
              </w:rPr>
            </w:pPr>
            <w:r w:rsidRPr="0063198F">
              <w:rPr>
                <w:b/>
                <w:sz w:val="22"/>
                <w:szCs w:val="22"/>
              </w:rPr>
              <w:t>50</w:t>
            </w:r>
          </w:p>
        </w:tc>
        <w:tc>
          <w:tcPr>
            <w:tcW w:w="72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Pr>
        <w:rPr>
          <w:b/>
          <w:bCs/>
        </w:rPr>
      </w:pPr>
    </w:p>
    <w:p w:rsidR="00584203" w:rsidRDefault="00584203" w:rsidP="00584203">
      <w:pPr>
        <w:rPr>
          <w:b/>
          <w:bCs/>
          <w:lang w:val="pl-PL"/>
        </w:rPr>
      </w:pPr>
      <w:r>
        <w:rPr>
          <w:b/>
          <w:bCs/>
        </w:rPr>
        <w:t>Opis</w:t>
      </w:r>
      <w:r>
        <w:rPr>
          <w:b/>
          <w:bCs/>
          <w:lang w:val="pl-PL"/>
        </w:rPr>
        <w:t>:</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 xml:space="preserve">Szafka przyłóżkowa </w:t>
      </w:r>
      <w:r>
        <w:rPr>
          <w:rFonts w:ascii="Times New Roman" w:hAnsi="Times New Roman"/>
          <w:szCs w:val="22"/>
        </w:rPr>
        <w:t>ma</w:t>
      </w:r>
      <w:r w:rsidRPr="0063198F">
        <w:rPr>
          <w:rFonts w:ascii="Times New Roman" w:hAnsi="Times New Roman"/>
          <w:szCs w:val="22"/>
        </w:rPr>
        <w:t xml:space="preserve"> być dwustronna z możliwością postawienia jej po obu stronach łóżka z zach</w:t>
      </w:r>
      <w:r>
        <w:rPr>
          <w:rFonts w:ascii="Times New Roman" w:hAnsi="Times New Roman"/>
          <w:szCs w:val="22"/>
        </w:rPr>
        <w:t>owaniem pełnej funkcjonalności.</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Pr>
          <w:rFonts w:ascii="Times New Roman" w:hAnsi="Times New Roman"/>
          <w:szCs w:val="22"/>
        </w:rPr>
        <w:t>Szkielet szafki ma</w:t>
      </w:r>
      <w:r w:rsidRPr="0063198F">
        <w:rPr>
          <w:rFonts w:ascii="Times New Roman" w:hAnsi="Times New Roman"/>
          <w:szCs w:val="22"/>
        </w:rPr>
        <w:t xml:space="preserve"> być wykonany z materiału łatwo zmywalnego, nadającego się do dezynfekcji środkami powszechnie używanymi w placówkach ochrony zdrowia, materiał z którego</w:t>
      </w:r>
      <w:r>
        <w:rPr>
          <w:rFonts w:ascii="Times New Roman" w:hAnsi="Times New Roman"/>
          <w:szCs w:val="22"/>
        </w:rPr>
        <w:t xml:space="preserve"> będzie wykonana szafka ma</w:t>
      </w:r>
      <w:r w:rsidRPr="0063198F">
        <w:rPr>
          <w:rFonts w:ascii="Times New Roman" w:hAnsi="Times New Roman"/>
          <w:szCs w:val="22"/>
        </w:rPr>
        <w:t xml:space="preserve"> być trwały, odporny na częste  jej zmywanie i dezynfekcję, a jednocześnie zapewniający estetyczny wygląd.</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Pożądane wyposażenie szafki przyłóżkowej to:</w:t>
      </w:r>
    </w:p>
    <w:p w:rsidR="00584203" w:rsidRPr="0063198F" w:rsidRDefault="00584203" w:rsidP="00584203">
      <w:pPr>
        <w:pStyle w:val="Standard"/>
        <w:widowControl w:val="0"/>
        <w:numPr>
          <w:ilvl w:val="1"/>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jedna szuflada znajdująca się bezpośrednio pod blatem,</w:t>
      </w:r>
    </w:p>
    <w:p w:rsidR="00584203" w:rsidRPr="0063198F" w:rsidRDefault="00584203" w:rsidP="00584203">
      <w:pPr>
        <w:pStyle w:val="Standard"/>
        <w:widowControl w:val="0"/>
        <w:numPr>
          <w:ilvl w:val="1"/>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półka wewnątrz szafki, niezamykana, z nieograniczonym dostępem z obu stron szafki,</w:t>
      </w:r>
    </w:p>
    <w:p w:rsidR="00584203" w:rsidRPr="0063198F" w:rsidRDefault="00584203" w:rsidP="00584203">
      <w:pPr>
        <w:pStyle w:val="Standard"/>
        <w:widowControl w:val="0"/>
        <w:numPr>
          <w:ilvl w:val="1"/>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druga większa szuflada,</w:t>
      </w:r>
    </w:p>
    <w:p w:rsidR="00584203" w:rsidRPr="0063198F" w:rsidRDefault="00584203" w:rsidP="00584203">
      <w:pPr>
        <w:pStyle w:val="Standard"/>
        <w:widowControl w:val="0"/>
        <w:numPr>
          <w:ilvl w:val="1"/>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półka na basen/obuwie znajdująca się pod korpusem szafki, wykonana najlepiej z metalowej lakierowanej siatki,</w:t>
      </w:r>
    </w:p>
    <w:p w:rsidR="00584203" w:rsidRPr="0063198F" w:rsidRDefault="00584203" w:rsidP="00584203">
      <w:pPr>
        <w:pStyle w:val="Standard"/>
        <w:widowControl w:val="0"/>
        <w:numPr>
          <w:ilvl w:val="1"/>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reling na ręcznik,</w:t>
      </w:r>
    </w:p>
    <w:p w:rsidR="00584203" w:rsidRPr="0063198F" w:rsidRDefault="00584203" w:rsidP="00584203">
      <w:pPr>
        <w:pStyle w:val="Standard"/>
        <w:widowControl w:val="0"/>
        <w:numPr>
          <w:ilvl w:val="1"/>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blat boczny rozkładany i chowany do wnęki z boku szafki,</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 xml:space="preserve">Obie szuflady </w:t>
      </w:r>
      <w:r>
        <w:rPr>
          <w:rFonts w:ascii="Times New Roman" w:hAnsi="Times New Roman"/>
          <w:szCs w:val="22"/>
        </w:rPr>
        <w:t>mają</w:t>
      </w:r>
      <w:r w:rsidRPr="0063198F">
        <w:rPr>
          <w:rFonts w:ascii="Times New Roman" w:hAnsi="Times New Roman"/>
          <w:szCs w:val="22"/>
        </w:rPr>
        <w:t xml:space="preserve"> gwarantować nieograniczony dostęp do przedmiotów, które się w nich znajdują. Szuflady wysuwane obustronnie, na prowadnicach ślizgowych.</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Pr>
          <w:rFonts w:ascii="Times New Roman" w:hAnsi="Times New Roman"/>
          <w:szCs w:val="22"/>
        </w:rPr>
        <w:t>Czoła szuflad mają</w:t>
      </w:r>
      <w:r w:rsidRPr="0063198F">
        <w:rPr>
          <w:rFonts w:ascii="Times New Roman" w:hAnsi="Times New Roman"/>
          <w:szCs w:val="22"/>
        </w:rPr>
        <w:t xml:space="preserve"> być wyposażone w uchwyty ułatwiające otwieranie i zamykanie szafki.</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Blat górny i boczny sz</w:t>
      </w:r>
      <w:r>
        <w:rPr>
          <w:rFonts w:ascii="Times New Roman" w:hAnsi="Times New Roman"/>
          <w:szCs w:val="22"/>
        </w:rPr>
        <w:t>afki ma</w:t>
      </w:r>
      <w:r w:rsidRPr="0063198F">
        <w:rPr>
          <w:rFonts w:ascii="Times New Roman" w:hAnsi="Times New Roman"/>
          <w:szCs w:val="22"/>
        </w:rPr>
        <w:t xml:space="preserve"> być wykonany z płyty o wysokiej odporności na działanie wody, pary wodnej, promieni UV, temperaturę, korozję, butwienie, o wysokiej udarności łatwy do utrzymania w czystości.</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Pr>
          <w:rFonts w:ascii="Times New Roman" w:hAnsi="Times New Roman"/>
          <w:szCs w:val="22"/>
        </w:rPr>
        <w:t>Blat górny ma</w:t>
      </w:r>
      <w:r w:rsidRPr="0063198F">
        <w:rPr>
          <w:rFonts w:ascii="Times New Roman" w:hAnsi="Times New Roman"/>
          <w:szCs w:val="22"/>
        </w:rPr>
        <w:t xml:space="preserve"> być zabezpieczony galeryjką chroniącą przed spadaniem przedmiotów z blatu oraz wyposażony w dwa relingi do łatwego przetaczania szafki.</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Pr>
          <w:rFonts w:ascii="Times New Roman" w:hAnsi="Times New Roman"/>
          <w:szCs w:val="22"/>
        </w:rPr>
        <w:t>Blat boczny ma</w:t>
      </w:r>
      <w:r w:rsidRPr="0063198F">
        <w:rPr>
          <w:rFonts w:ascii="Times New Roman" w:hAnsi="Times New Roman"/>
          <w:szCs w:val="22"/>
        </w:rPr>
        <w:t xml:space="preserve"> posiadać przynajmniej na długich krawędziach tworzywowe galeryjki, zabezpieczające przedmioty przed zsunięciem się.</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lastRenderedPageBreak/>
        <w:t>Regulacja nachylenia kąta blatu bocznego w poziomie min 300 stopni z możliwością zablokowania w minimum dwóch pośrednich pozycjach.</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Pr>
          <w:rFonts w:ascii="Times New Roman" w:hAnsi="Times New Roman"/>
          <w:szCs w:val="22"/>
        </w:rPr>
        <w:t>Układ jezdny ma być</w:t>
      </w:r>
      <w:r w:rsidRPr="0063198F">
        <w:rPr>
          <w:rFonts w:ascii="Times New Roman" w:hAnsi="Times New Roman"/>
          <w:szCs w:val="22"/>
        </w:rPr>
        <w:t xml:space="preserve"> na tyle mobilny aby łatwo można było przemieszczać szafkę po powierzchniach płaskich na znaczne odległości. Kółka jezdne z estetycznym nie brudzącym podłóg bieżnikiem. Blokada kół centralna lub indywidualna.</w:t>
      </w:r>
    </w:p>
    <w:p w:rsidR="00584203" w:rsidRPr="0063198F" w:rsidRDefault="00584203" w:rsidP="00584203">
      <w:pPr>
        <w:pStyle w:val="Standard"/>
        <w:widowControl w:val="0"/>
        <w:numPr>
          <w:ilvl w:val="0"/>
          <w:numId w:val="25"/>
        </w:numPr>
        <w:overflowPunct/>
        <w:autoSpaceDE/>
        <w:adjustRightInd/>
        <w:spacing w:after="0" w:line="320" w:lineRule="exact"/>
        <w:jc w:val="both"/>
        <w:rPr>
          <w:rFonts w:ascii="Times New Roman" w:hAnsi="Times New Roman"/>
          <w:szCs w:val="22"/>
        </w:rPr>
      </w:pPr>
      <w:r w:rsidRPr="0063198F">
        <w:rPr>
          <w:rFonts w:ascii="Times New Roman" w:hAnsi="Times New Roman"/>
          <w:szCs w:val="22"/>
        </w:rPr>
        <w:t>Pożądane wymiary szafki to: wysokość 95cm, +/-5cm; głębokość 50cm, +/-5cm; szerokość 55cm, +/-5cm; regulacja wysokości blatu bocznego 75-110 +/-5cm; wymiary blatu bocznego 35x60cm, +/-5cm.</w:t>
      </w:r>
    </w:p>
    <w:p w:rsidR="00584203" w:rsidRPr="0063198F" w:rsidRDefault="00584203" w:rsidP="00584203">
      <w:pPr>
        <w:pStyle w:val="Standard"/>
        <w:spacing w:line="320" w:lineRule="exact"/>
        <w:jc w:val="both"/>
        <w:rPr>
          <w:rFonts w:ascii="Times New Roman" w:hAnsi="Times New Roman"/>
          <w:szCs w:val="22"/>
        </w:rPr>
      </w:pPr>
    </w:p>
    <w:p w:rsidR="00584203" w:rsidRPr="00B90E84" w:rsidRDefault="00584203" w:rsidP="00584203">
      <w:pPr>
        <w:rPr>
          <w:lang w:val="pl-PL"/>
        </w:rPr>
      </w:pPr>
    </w:p>
    <w:p w:rsidR="00584203" w:rsidRPr="00294ED0" w:rsidRDefault="00584203" w:rsidP="00584203">
      <w:pPr>
        <w:pStyle w:val="Bezodstpw0"/>
        <w:rPr>
          <w:sz w:val="22"/>
          <w:szCs w:val="22"/>
        </w:rPr>
      </w:pPr>
    </w:p>
    <w:p w:rsidR="00584203" w:rsidRPr="00294ED0" w:rsidRDefault="00584203" w:rsidP="00584203">
      <w:pPr>
        <w:pStyle w:val="Bezodstpw0"/>
        <w:rPr>
          <w:sz w:val="22"/>
          <w:szCs w:val="22"/>
        </w:rPr>
      </w:pPr>
    </w:p>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Pr>
        <w:rPr>
          <w:b/>
          <w:bCs/>
          <w:i/>
          <w:lang w:val="pl-PL"/>
        </w:rPr>
      </w:pPr>
      <w:r w:rsidRPr="00B90E84">
        <w:rPr>
          <w:b/>
          <w:bCs/>
          <w:i/>
          <w:lang w:val="pl-PL"/>
        </w:rPr>
        <w:lastRenderedPageBreak/>
        <w:t>Pakiet nr 6</w:t>
      </w:r>
    </w:p>
    <w:p w:rsidR="00584203" w:rsidRDefault="00584203" w:rsidP="00584203">
      <w:pPr>
        <w:rPr>
          <w:b/>
          <w:bCs/>
          <w:i/>
          <w:lang w:val="pl-PL"/>
        </w:rPr>
      </w:pPr>
    </w:p>
    <w:p w:rsidR="00584203" w:rsidRPr="0063198F" w:rsidRDefault="00584203" w:rsidP="00584203">
      <w:pPr>
        <w:rPr>
          <w:b/>
          <w:bCs/>
          <w:i/>
          <w:lang w:val="pl-PL"/>
        </w:rPr>
      </w:pPr>
      <w:r>
        <w:rPr>
          <w:b/>
          <w:bCs/>
          <w:i/>
          <w:lang w:val="pl-PL"/>
        </w:rPr>
        <w:t>Chłodziarka farmeceutyczna</w:t>
      </w:r>
    </w:p>
    <w:p w:rsidR="00584203" w:rsidRDefault="00584203" w:rsidP="00584203">
      <w:pPr>
        <w:rPr>
          <w:b/>
          <w:bCs/>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801"/>
        <w:gridCol w:w="2589"/>
        <w:gridCol w:w="936"/>
        <w:gridCol w:w="901"/>
        <w:gridCol w:w="721"/>
        <w:gridCol w:w="748"/>
        <w:gridCol w:w="1234"/>
        <w:gridCol w:w="1081"/>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Pr="0063198F" w:rsidRDefault="00584203" w:rsidP="00C34687">
            <w:pPr>
              <w:jc w:val="center"/>
              <w:rPr>
                <w:b/>
                <w:sz w:val="22"/>
                <w:szCs w:val="22"/>
              </w:rPr>
            </w:pPr>
            <w:r>
              <w:rPr>
                <w:b/>
                <w:sz w:val="22"/>
                <w:szCs w:val="22"/>
              </w:rPr>
              <w:t>Chłodziarka farmaceutyczna</w:t>
            </w:r>
          </w:p>
        </w:tc>
        <w:tc>
          <w:tcPr>
            <w:tcW w:w="936"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584203" w:rsidRPr="005D7B57" w:rsidRDefault="00584203" w:rsidP="00C34687">
            <w:pPr>
              <w:jc w:val="center"/>
              <w:rPr>
                <w:rFonts w:ascii="Arial" w:hAnsi="Arial" w:cs="Arial"/>
                <w:b/>
                <w:sz w:val="18"/>
                <w:szCs w:val="18"/>
              </w:rPr>
            </w:pPr>
            <w:r>
              <w:rPr>
                <w:rFonts w:ascii="Arial" w:hAnsi="Arial" w:cs="Arial"/>
                <w:b/>
                <w:sz w:val="18"/>
                <w:szCs w:val="18"/>
              </w:rPr>
              <w:t>2</w:t>
            </w:r>
          </w:p>
        </w:tc>
        <w:tc>
          <w:tcPr>
            <w:tcW w:w="72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230"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5895"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 w:rsidR="00584203" w:rsidRDefault="00584203" w:rsidP="00584203">
      <w:pPr>
        <w:rPr>
          <w:b/>
          <w:bCs/>
          <w:lang w:val="pl-PL"/>
        </w:rPr>
      </w:pPr>
      <w:r>
        <w:rPr>
          <w:b/>
          <w:bCs/>
        </w:rPr>
        <w:t>Opis</w:t>
      </w:r>
      <w:r>
        <w:rPr>
          <w:b/>
          <w:bCs/>
          <w:lang w:val="pl-PL"/>
        </w:rPr>
        <w:t>:</w:t>
      </w:r>
    </w:p>
    <w:p w:rsidR="00584203" w:rsidRDefault="00584203" w:rsidP="00584203">
      <w:pPr>
        <w:rPr>
          <w:b/>
          <w:bCs/>
          <w:lang w:val="pl-PL"/>
        </w:rPr>
      </w:pP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sidRPr="00146095">
        <w:rPr>
          <w:sz w:val="22"/>
          <w:szCs w:val="22"/>
        </w:rPr>
        <w:t>Lodówka/ chłodziarka przeznaczona do przechowywania leków, szczepionek i wyrobów medycznych</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sidRPr="00146095">
        <w:rPr>
          <w:sz w:val="22"/>
          <w:szCs w:val="22"/>
        </w:rPr>
        <w:t xml:space="preserve">Lodówka/ chłodziarka </w:t>
      </w:r>
      <w:r>
        <w:rPr>
          <w:sz w:val="22"/>
          <w:szCs w:val="22"/>
        </w:rPr>
        <w:t xml:space="preserve">ma posiadać elektroniczny regulator </w:t>
      </w:r>
      <w:r w:rsidRPr="00146095">
        <w:rPr>
          <w:sz w:val="22"/>
          <w:szCs w:val="22"/>
        </w:rPr>
        <w:t>temperatury z cyfrowym w</w:t>
      </w:r>
      <w:r>
        <w:rPr>
          <w:sz w:val="22"/>
          <w:szCs w:val="22"/>
        </w:rPr>
        <w:t>yświetlaczem. Zakres temp. Od +1</w:t>
      </w:r>
      <w:r w:rsidRPr="00146095">
        <w:rPr>
          <w:sz w:val="22"/>
          <w:szCs w:val="22"/>
        </w:rPr>
        <w:t xml:space="preserve"> do +1</w:t>
      </w:r>
      <w:r>
        <w:rPr>
          <w:sz w:val="22"/>
          <w:szCs w:val="22"/>
        </w:rPr>
        <w:t>5</w:t>
      </w:r>
      <w:r w:rsidRPr="00146095">
        <w:rPr>
          <w:sz w:val="22"/>
          <w:szCs w:val="22"/>
        </w:rPr>
        <w:t xml:space="preserve"> st. C</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sidRPr="00146095">
        <w:rPr>
          <w:sz w:val="22"/>
          <w:szCs w:val="22"/>
        </w:rPr>
        <w:t>Wyma</w:t>
      </w:r>
      <w:r>
        <w:rPr>
          <w:sz w:val="22"/>
          <w:szCs w:val="22"/>
        </w:rPr>
        <w:t>gane alarmy</w:t>
      </w:r>
      <w:r w:rsidRPr="00146095">
        <w:rPr>
          <w:sz w:val="22"/>
          <w:szCs w:val="22"/>
        </w:rPr>
        <w:t xml:space="preserve">: alarm awarii zasilania, alarm </w:t>
      </w:r>
      <w:r>
        <w:rPr>
          <w:sz w:val="22"/>
          <w:szCs w:val="22"/>
        </w:rPr>
        <w:t xml:space="preserve">zbyt </w:t>
      </w:r>
      <w:r w:rsidRPr="00146095">
        <w:rPr>
          <w:sz w:val="22"/>
          <w:szCs w:val="22"/>
        </w:rPr>
        <w:t>wysokiej temperatury, alarm zbyt niskiej temperatury, alarm otwartych drzwi</w:t>
      </w:r>
      <w:r>
        <w:rPr>
          <w:sz w:val="22"/>
          <w:szCs w:val="22"/>
        </w:rPr>
        <w:t>.</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sidRPr="00146095">
        <w:rPr>
          <w:sz w:val="22"/>
          <w:szCs w:val="22"/>
        </w:rPr>
        <w:t>Drzwi z możliwością zamknięcia na zamek</w:t>
      </w:r>
      <w:r>
        <w:rPr>
          <w:sz w:val="22"/>
          <w:szCs w:val="22"/>
        </w:rPr>
        <w:t>.</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Pr>
          <w:sz w:val="22"/>
          <w:szCs w:val="22"/>
        </w:rPr>
        <w:t>Chłodziarka z automatycznym odszranianiem.</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Pr>
          <w:sz w:val="22"/>
          <w:szCs w:val="22"/>
        </w:rPr>
        <w:t>Wbudowany</w:t>
      </w:r>
      <w:r w:rsidRPr="00146095">
        <w:rPr>
          <w:sz w:val="22"/>
          <w:szCs w:val="22"/>
        </w:rPr>
        <w:t xml:space="preserve"> rejestrator temperatury</w:t>
      </w:r>
      <w:r>
        <w:rPr>
          <w:sz w:val="22"/>
          <w:szCs w:val="22"/>
        </w:rPr>
        <w:t>.</w:t>
      </w:r>
    </w:p>
    <w:p w:rsidR="00584203"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sidRPr="00146095">
        <w:rPr>
          <w:sz w:val="22"/>
          <w:szCs w:val="22"/>
        </w:rPr>
        <w:t xml:space="preserve">Korpus zewnętrzny wykonany z materiału nadającego się do mycia detergentami oraz do dezynfekcji środkami </w:t>
      </w:r>
      <w:r>
        <w:rPr>
          <w:sz w:val="22"/>
          <w:szCs w:val="22"/>
        </w:rPr>
        <w:t>używanymi przez placówki medyczne.</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Pr>
          <w:sz w:val="22"/>
          <w:szCs w:val="22"/>
        </w:rPr>
        <w:t>Wnętrze lodówki/chłodziarki wykonane z materiału nadającego się do mycia detergentami oraz do dezynfekcji środkami używanymi przez placówki medyczne.</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Pr>
          <w:sz w:val="22"/>
          <w:szCs w:val="22"/>
        </w:rPr>
        <w:t>Wnętrze wyposażone w półki, dopuszcza się również inne rozwiązania np. Szuflady lub system mieszany.</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Pr>
          <w:sz w:val="22"/>
          <w:szCs w:val="22"/>
        </w:rPr>
        <w:t>Drzwi z możliwością wyboru kierunku otwierania. Dopuszcza się drzwi pełne lub przeszklone.</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sidRPr="00146095">
        <w:rPr>
          <w:sz w:val="22"/>
          <w:szCs w:val="22"/>
        </w:rPr>
        <w:t>Nóżki służące do wypoziomowania urządzenia</w:t>
      </w:r>
      <w:r>
        <w:rPr>
          <w:sz w:val="22"/>
          <w:szCs w:val="22"/>
        </w:rPr>
        <w:t>.</w:t>
      </w:r>
    </w:p>
    <w:p w:rsidR="00584203"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Pr>
          <w:sz w:val="22"/>
          <w:szCs w:val="22"/>
        </w:rPr>
        <w:t>Wymuszony obieg powietrza.</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Pr>
          <w:sz w:val="22"/>
          <w:szCs w:val="22"/>
        </w:rPr>
        <w:t>Automatyczne odparowanie kondensatu.</w:t>
      </w:r>
    </w:p>
    <w:p w:rsidR="00584203" w:rsidRPr="00146095" w:rsidRDefault="00584203" w:rsidP="00584203">
      <w:pPr>
        <w:pStyle w:val="Akapitzlist0"/>
        <w:widowControl/>
        <w:numPr>
          <w:ilvl w:val="0"/>
          <w:numId w:val="26"/>
        </w:numPr>
        <w:suppressAutoHyphens w:val="0"/>
        <w:overflowPunct/>
        <w:autoSpaceDE/>
        <w:autoSpaceDN/>
        <w:adjustRightInd/>
        <w:spacing w:after="160" w:line="259" w:lineRule="auto"/>
        <w:textAlignment w:val="auto"/>
        <w:rPr>
          <w:sz w:val="22"/>
          <w:szCs w:val="22"/>
        </w:rPr>
      </w:pPr>
      <w:r w:rsidRPr="00146095">
        <w:rPr>
          <w:sz w:val="22"/>
          <w:szCs w:val="22"/>
        </w:rPr>
        <w:t>W</w:t>
      </w:r>
      <w:r>
        <w:rPr>
          <w:sz w:val="22"/>
          <w:szCs w:val="22"/>
        </w:rPr>
        <w:t>ymiary zewnętrzne : maksymalna szerokość 65 cm, maksymalna głębokość - 65 c</w:t>
      </w:r>
      <w:r w:rsidRPr="00146095">
        <w:rPr>
          <w:sz w:val="22"/>
          <w:szCs w:val="22"/>
        </w:rPr>
        <w:t>m</w:t>
      </w:r>
      <w:r>
        <w:rPr>
          <w:sz w:val="22"/>
          <w:szCs w:val="22"/>
        </w:rPr>
        <w:t>, maksymalna wysokość – 180 cm.</w:t>
      </w:r>
    </w:p>
    <w:p w:rsidR="00584203" w:rsidRPr="00146095" w:rsidRDefault="00584203" w:rsidP="00584203">
      <w:pPr>
        <w:rPr>
          <w:b/>
          <w:bCs/>
          <w:sz w:val="22"/>
          <w:szCs w:val="22"/>
          <w:lang w:val="pl-PL"/>
        </w:rPr>
      </w:pPr>
    </w:p>
    <w:p w:rsidR="00584203" w:rsidRPr="00CC70DF" w:rsidRDefault="00584203" w:rsidP="00584203">
      <w:pPr>
        <w:pStyle w:val="Bezodstpw0"/>
        <w:rPr>
          <w:sz w:val="22"/>
          <w:szCs w:val="22"/>
        </w:rPr>
      </w:pPr>
    </w:p>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 w:rsidR="00584203" w:rsidRDefault="00584203" w:rsidP="00584203">
      <w:pPr>
        <w:rPr>
          <w:b/>
          <w:i/>
          <w:lang w:val="pl-PL"/>
        </w:rPr>
      </w:pPr>
      <w:r w:rsidRPr="00B90E84">
        <w:rPr>
          <w:b/>
          <w:i/>
          <w:lang w:val="pl-PL"/>
        </w:rPr>
        <w:t>Pakiet nr 7</w:t>
      </w:r>
    </w:p>
    <w:p w:rsidR="00584203" w:rsidRDefault="00584203" w:rsidP="00584203">
      <w:pPr>
        <w:rPr>
          <w:b/>
          <w:i/>
          <w:lang w:val="pl-PL"/>
        </w:rPr>
      </w:pPr>
    </w:p>
    <w:p w:rsidR="00584203" w:rsidRPr="00B90E84" w:rsidRDefault="00584203" w:rsidP="00584203">
      <w:pPr>
        <w:rPr>
          <w:b/>
          <w:i/>
          <w:lang w:val="pl-PL"/>
        </w:rPr>
      </w:pPr>
      <w:r>
        <w:rPr>
          <w:b/>
          <w:i/>
          <w:lang w:val="pl-PL"/>
        </w:rPr>
        <w:t>Waga medyczna ze wzrostomierzem</w:t>
      </w:r>
    </w:p>
    <w:p w:rsidR="00584203" w:rsidRDefault="00584203" w:rsidP="00584203"/>
    <w:p w:rsidR="00584203" w:rsidRDefault="00584203" w:rsidP="00584203"/>
    <w:tbl>
      <w:tblPr>
        <w:tblW w:w="0" w:type="auto"/>
        <w:tblInd w:w="-744" w:type="dxa"/>
        <w:tblLayout w:type="fixed"/>
        <w:tblCellMar>
          <w:left w:w="70" w:type="dxa"/>
          <w:right w:w="70" w:type="dxa"/>
        </w:tblCellMar>
        <w:tblLook w:val="0000" w:firstRow="0" w:lastRow="0" w:firstColumn="0" w:lastColumn="0" w:noHBand="0" w:noVBand="0"/>
      </w:tblPr>
      <w:tblGrid>
        <w:gridCol w:w="429"/>
        <w:gridCol w:w="846"/>
        <w:gridCol w:w="2544"/>
        <w:gridCol w:w="936"/>
        <w:gridCol w:w="901"/>
        <w:gridCol w:w="721"/>
        <w:gridCol w:w="748"/>
        <w:gridCol w:w="1234"/>
        <w:gridCol w:w="1081"/>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Pr="00195C92" w:rsidRDefault="00584203" w:rsidP="00C34687">
            <w:pPr>
              <w:jc w:val="center"/>
              <w:rPr>
                <w:b/>
                <w:sz w:val="22"/>
                <w:szCs w:val="22"/>
              </w:rPr>
            </w:pPr>
            <w:r w:rsidRPr="00195C92">
              <w:rPr>
                <w:b/>
                <w:sz w:val="22"/>
                <w:szCs w:val="22"/>
              </w:rPr>
              <w:t>Waga medyczna ze wzrostomierzem</w:t>
            </w:r>
          </w:p>
        </w:tc>
        <w:tc>
          <w:tcPr>
            <w:tcW w:w="936" w:type="dxa"/>
            <w:tcBorders>
              <w:top w:val="single" w:sz="4" w:space="0" w:color="000000"/>
              <w:left w:val="single" w:sz="4" w:space="0" w:color="000000"/>
              <w:bottom w:val="single" w:sz="4" w:space="0" w:color="000000"/>
            </w:tcBorders>
            <w:shd w:val="clear" w:color="auto" w:fill="auto"/>
            <w:vAlign w:val="center"/>
          </w:tcPr>
          <w:p w:rsidR="00584203" w:rsidRPr="00195C92" w:rsidRDefault="00584203" w:rsidP="00C34687">
            <w:pPr>
              <w:jc w:val="center"/>
              <w:rPr>
                <w:b/>
                <w:color w:val="FF0000"/>
                <w:sz w:val="22"/>
                <w:szCs w:val="22"/>
              </w:rPr>
            </w:pPr>
            <w:r w:rsidRPr="00195C92">
              <w:rPr>
                <w:b/>
                <w:sz w:val="22"/>
                <w:szCs w:val="22"/>
              </w:rPr>
              <w:t>szt.</w:t>
            </w:r>
          </w:p>
        </w:tc>
        <w:tc>
          <w:tcPr>
            <w:tcW w:w="901" w:type="dxa"/>
            <w:tcBorders>
              <w:top w:val="single" w:sz="4" w:space="0" w:color="000000"/>
              <w:left w:val="single" w:sz="4" w:space="0" w:color="000000"/>
              <w:bottom w:val="single" w:sz="4" w:space="0" w:color="000000"/>
            </w:tcBorders>
            <w:shd w:val="clear" w:color="auto" w:fill="auto"/>
            <w:vAlign w:val="center"/>
          </w:tcPr>
          <w:p w:rsidR="00584203" w:rsidRPr="00195C92" w:rsidRDefault="00584203" w:rsidP="00C34687">
            <w:pPr>
              <w:jc w:val="center"/>
              <w:rPr>
                <w:b/>
                <w:sz w:val="22"/>
                <w:szCs w:val="22"/>
              </w:rPr>
            </w:pPr>
            <w:r w:rsidRPr="00195C92">
              <w:rPr>
                <w:b/>
                <w:sz w:val="22"/>
                <w:szCs w:val="22"/>
              </w:rPr>
              <w:t>1</w:t>
            </w:r>
          </w:p>
        </w:tc>
        <w:tc>
          <w:tcPr>
            <w:tcW w:w="72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275"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5850"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 w:rsidR="00584203" w:rsidRDefault="00584203" w:rsidP="00584203">
      <w:pPr>
        <w:rPr>
          <w:b/>
          <w:sz w:val="22"/>
          <w:szCs w:val="22"/>
          <w:lang w:val="pl-PL"/>
        </w:rPr>
      </w:pPr>
      <w:r w:rsidRPr="00B90E84">
        <w:rPr>
          <w:b/>
          <w:sz w:val="22"/>
          <w:szCs w:val="22"/>
        </w:rPr>
        <w:t>Opis</w:t>
      </w:r>
      <w:r w:rsidRPr="00B90E84">
        <w:rPr>
          <w:b/>
          <w:sz w:val="22"/>
          <w:szCs w:val="22"/>
          <w:lang w:val="pl-PL"/>
        </w:rPr>
        <w:t>:</w:t>
      </w:r>
    </w:p>
    <w:p w:rsidR="00584203" w:rsidRDefault="00584203" w:rsidP="00584203">
      <w:pPr>
        <w:rPr>
          <w:b/>
          <w:sz w:val="22"/>
          <w:szCs w:val="22"/>
          <w:lang w:val="pl-PL"/>
        </w:rPr>
      </w:pP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Waga medyczna legalizowana w klasie III.</w:t>
      </w: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Waga wyposażona w czytelny wyświetlacz oraz prosty w obsłudze wzrostomierz.</w:t>
      </w: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Wskazana możliwość obliczania BMI.</w:t>
      </w: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Funkcje TARA i HOLD.</w:t>
      </w:r>
    </w:p>
    <w:p w:rsidR="00584203" w:rsidRPr="009F39C8"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9F39C8">
        <w:rPr>
          <w:sz w:val="22"/>
          <w:szCs w:val="22"/>
        </w:rPr>
        <w:t>Wymagane obciążenie do 250 kg.</w:t>
      </w: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Zasilanie sieciowe i opcjonalnie bateryjne.</w:t>
      </w: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Platforma antypoślizgowa.</w:t>
      </w: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Gumowe stopki umożliwiające regulację poziomu platformy.</w:t>
      </w: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Instrukcja obsługi w języku polskim.</w:t>
      </w: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 xml:space="preserve"> Zakres pomiaru na wzrostomierzu: 60- 200cm.</w:t>
      </w:r>
    </w:p>
    <w:p w:rsidR="00584203" w:rsidRPr="00195C92" w:rsidRDefault="00584203" w:rsidP="00584203">
      <w:pPr>
        <w:widowControl/>
        <w:numPr>
          <w:ilvl w:val="0"/>
          <w:numId w:val="27"/>
        </w:numPr>
        <w:suppressAutoHyphens w:val="0"/>
        <w:overflowPunct/>
        <w:autoSpaceDE/>
        <w:autoSpaceDN/>
        <w:adjustRightInd/>
        <w:spacing w:after="200" w:line="276" w:lineRule="auto"/>
        <w:textAlignment w:val="auto"/>
        <w:rPr>
          <w:sz w:val="22"/>
          <w:szCs w:val="22"/>
        </w:rPr>
      </w:pPr>
      <w:r w:rsidRPr="00195C92">
        <w:rPr>
          <w:sz w:val="22"/>
          <w:szCs w:val="22"/>
        </w:rPr>
        <w:t>Podziałka co 1mm.</w:t>
      </w:r>
    </w:p>
    <w:p w:rsidR="00584203" w:rsidRPr="00195C92" w:rsidRDefault="00584203" w:rsidP="00584203">
      <w:pPr>
        <w:rPr>
          <w:b/>
          <w:sz w:val="22"/>
          <w:szCs w:val="22"/>
          <w:lang w:val="pl-PL"/>
        </w:rPr>
      </w:pPr>
    </w:p>
    <w:p w:rsidR="00584203" w:rsidRPr="00CC70DF" w:rsidRDefault="00584203" w:rsidP="00584203">
      <w:pPr>
        <w:rPr>
          <w:sz w:val="22"/>
          <w:szCs w:val="22"/>
        </w:rPr>
      </w:pPr>
    </w:p>
    <w:p w:rsidR="00584203" w:rsidRPr="00CC70DF" w:rsidRDefault="00584203" w:rsidP="00584203">
      <w:pPr>
        <w:rPr>
          <w:sz w:val="22"/>
          <w:szCs w:val="22"/>
        </w:rPr>
      </w:pPr>
    </w:p>
    <w:p w:rsidR="00584203" w:rsidRDefault="00584203" w:rsidP="00584203">
      <w:pPr>
        <w:rPr>
          <w:sz w:val="26"/>
          <w:szCs w:val="26"/>
        </w:rPr>
      </w:pPr>
    </w:p>
    <w:p w:rsidR="00584203" w:rsidRDefault="00584203" w:rsidP="00584203">
      <w:pPr>
        <w:rPr>
          <w:sz w:val="26"/>
          <w:szCs w:val="26"/>
        </w:rPr>
      </w:pPr>
    </w:p>
    <w:p w:rsidR="00584203" w:rsidRDefault="00584203" w:rsidP="00584203">
      <w:pPr>
        <w:rPr>
          <w:sz w:val="26"/>
          <w:szCs w:val="26"/>
        </w:rPr>
      </w:pPr>
    </w:p>
    <w:p w:rsidR="00584203" w:rsidRDefault="00584203" w:rsidP="00584203">
      <w:pPr>
        <w:rPr>
          <w:sz w:val="26"/>
          <w:szCs w:val="26"/>
        </w:rPr>
      </w:pPr>
    </w:p>
    <w:p w:rsidR="00584203" w:rsidRDefault="00584203" w:rsidP="00584203">
      <w:pPr>
        <w:rPr>
          <w:sz w:val="26"/>
          <w:szCs w:val="26"/>
        </w:rPr>
      </w:pPr>
    </w:p>
    <w:p w:rsidR="00584203" w:rsidRDefault="00584203" w:rsidP="00584203">
      <w:pPr>
        <w:rPr>
          <w:b/>
          <w:i/>
          <w:lang w:val="pl-PL"/>
        </w:rPr>
      </w:pPr>
      <w:r w:rsidRPr="00B90E84">
        <w:rPr>
          <w:b/>
          <w:i/>
          <w:lang w:val="pl-PL"/>
        </w:rPr>
        <w:t>Pakiet nr 8</w:t>
      </w:r>
    </w:p>
    <w:p w:rsidR="00584203" w:rsidRDefault="00584203" w:rsidP="00584203">
      <w:pPr>
        <w:rPr>
          <w:b/>
          <w:i/>
          <w:lang w:val="pl-PL"/>
        </w:rPr>
      </w:pPr>
    </w:p>
    <w:p w:rsidR="00584203" w:rsidRPr="00B90E84" w:rsidRDefault="00584203" w:rsidP="00584203">
      <w:pPr>
        <w:rPr>
          <w:b/>
          <w:i/>
          <w:lang w:val="pl-PL"/>
        </w:rPr>
      </w:pPr>
      <w:r>
        <w:rPr>
          <w:b/>
          <w:i/>
          <w:lang w:val="pl-PL"/>
        </w:rPr>
        <w:t>Waga medyczna krzesełkowa</w:t>
      </w:r>
    </w:p>
    <w:p w:rsidR="00584203" w:rsidRPr="003630A8" w:rsidRDefault="00584203" w:rsidP="00584203">
      <w:pPr>
        <w:rPr>
          <w:b/>
          <w:lang w:val="pl-PL"/>
        </w:rPr>
      </w:pPr>
    </w:p>
    <w:p w:rsidR="00584203" w:rsidRDefault="00584203" w:rsidP="00584203">
      <w:pPr>
        <w:rPr>
          <w:sz w:val="26"/>
          <w:szCs w:val="26"/>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921"/>
        <w:gridCol w:w="2469"/>
        <w:gridCol w:w="936"/>
        <w:gridCol w:w="901"/>
        <w:gridCol w:w="721"/>
        <w:gridCol w:w="748"/>
        <w:gridCol w:w="1234"/>
        <w:gridCol w:w="1081"/>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Pr="00195C92" w:rsidRDefault="00584203" w:rsidP="00C34687">
            <w:pPr>
              <w:jc w:val="center"/>
              <w:rPr>
                <w:b/>
                <w:sz w:val="22"/>
                <w:szCs w:val="22"/>
              </w:rPr>
            </w:pPr>
            <w:r>
              <w:rPr>
                <w:b/>
                <w:sz w:val="22"/>
                <w:szCs w:val="22"/>
              </w:rPr>
              <w:t>Waga medyczna krzesełkowa</w:t>
            </w:r>
          </w:p>
        </w:tc>
        <w:tc>
          <w:tcPr>
            <w:tcW w:w="936"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584203" w:rsidRPr="005D7B57" w:rsidRDefault="00584203" w:rsidP="00C34687">
            <w:pPr>
              <w:jc w:val="center"/>
              <w:rPr>
                <w:rFonts w:ascii="Arial" w:hAnsi="Arial" w:cs="Arial"/>
                <w:b/>
                <w:sz w:val="18"/>
                <w:szCs w:val="18"/>
              </w:rPr>
            </w:pPr>
            <w:r>
              <w:rPr>
                <w:rFonts w:ascii="Arial" w:hAnsi="Arial" w:cs="Arial"/>
                <w:b/>
                <w:sz w:val="18"/>
                <w:szCs w:val="18"/>
              </w:rPr>
              <w:t>1</w:t>
            </w:r>
          </w:p>
        </w:tc>
        <w:tc>
          <w:tcPr>
            <w:tcW w:w="72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350"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5775"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 w:rsidR="00584203" w:rsidRDefault="00584203" w:rsidP="00584203">
      <w:pPr>
        <w:rPr>
          <w:b/>
          <w:sz w:val="22"/>
          <w:szCs w:val="22"/>
          <w:lang w:val="pl-PL"/>
        </w:rPr>
      </w:pPr>
      <w:r w:rsidRPr="00195C92">
        <w:rPr>
          <w:b/>
          <w:sz w:val="22"/>
          <w:szCs w:val="22"/>
        </w:rPr>
        <w:t>Opis</w:t>
      </w:r>
      <w:r w:rsidRPr="00195C92">
        <w:rPr>
          <w:b/>
          <w:sz w:val="22"/>
          <w:szCs w:val="22"/>
          <w:lang w:val="pl-PL"/>
        </w:rPr>
        <w:t>:</w:t>
      </w:r>
    </w:p>
    <w:p w:rsidR="00584203" w:rsidRPr="00195C92" w:rsidRDefault="00584203" w:rsidP="00584203">
      <w:pPr>
        <w:rPr>
          <w:b/>
          <w:sz w:val="22"/>
          <w:szCs w:val="22"/>
          <w:lang w:val="pl-PL"/>
        </w:rPr>
      </w:pPr>
    </w:p>
    <w:p w:rsidR="00584203" w:rsidRPr="00195C92" w:rsidRDefault="00584203" w:rsidP="00584203">
      <w:pPr>
        <w:widowControl/>
        <w:numPr>
          <w:ilvl w:val="0"/>
          <w:numId w:val="28"/>
        </w:numPr>
        <w:suppressAutoHyphens w:val="0"/>
        <w:overflowPunct/>
        <w:autoSpaceDE/>
        <w:autoSpaceDN/>
        <w:adjustRightInd/>
        <w:spacing w:after="200" w:line="276" w:lineRule="auto"/>
        <w:textAlignment w:val="auto"/>
        <w:rPr>
          <w:sz w:val="22"/>
          <w:szCs w:val="22"/>
        </w:rPr>
      </w:pPr>
      <w:r w:rsidRPr="00195C92">
        <w:rPr>
          <w:sz w:val="22"/>
          <w:szCs w:val="22"/>
        </w:rPr>
        <w:t>Waga krzesełkowa  przeznaczona do ważenia pacjentów w pozycji siedzącej.</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Certyfikowana waga medyczna – certyfikat CE.</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Waga z legalizacją - klasa III.</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Waga krzesełkowa wyposażona w 4 kółka łożyskowe, w tym przynajmniej 2 skrętne pozwalające na dużą mobilność.</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Antypoślizgowa faktura siedziska, łatwa do mycia i dezynfekcji.</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Waga wyposażona w uchylne podłokietniki i składane podnóżki.</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Waga z zasilaczem sieciowym z możliwością zawieszenia go na ramie wagi, ale również z możliwością pracy na bateriach.</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Nośność wagi do 250 kg, dokładność pomiaru 100g w całym zakresie pomiaru.</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Wskazana możliwość obliczenia parametrów BMI i BSA.</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 xml:space="preserve"> Waga z funkcją HOLD i TARA, z automatycznym wyłączeniem.</w:t>
      </w:r>
    </w:p>
    <w:p w:rsidR="00584203" w:rsidRPr="00195C92" w:rsidRDefault="00584203" w:rsidP="00584203">
      <w:pPr>
        <w:widowControl/>
        <w:numPr>
          <w:ilvl w:val="0"/>
          <w:numId w:val="28"/>
        </w:numPr>
        <w:suppressAutoHyphens w:val="0"/>
        <w:overflowPunct/>
        <w:autoSpaceDE/>
        <w:autoSpaceDN/>
        <w:adjustRightInd/>
        <w:spacing w:after="200" w:line="276" w:lineRule="auto"/>
        <w:ind w:left="720"/>
        <w:textAlignment w:val="auto"/>
        <w:rPr>
          <w:sz w:val="22"/>
          <w:szCs w:val="22"/>
        </w:rPr>
      </w:pPr>
      <w:r w:rsidRPr="00195C92">
        <w:rPr>
          <w:sz w:val="22"/>
          <w:szCs w:val="22"/>
        </w:rPr>
        <w:t xml:space="preserve"> Czytelny wyświetlacz LCD.</w:t>
      </w:r>
    </w:p>
    <w:p w:rsidR="00584203" w:rsidRPr="00B90E84" w:rsidRDefault="00584203" w:rsidP="00584203">
      <w:pPr>
        <w:rPr>
          <w:b/>
          <w:lang w:val="pl-PL"/>
        </w:rPr>
      </w:pPr>
    </w:p>
    <w:p w:rsidR="00584203" w:rsidRPr="003630A8" w:rsidRDefault="00584203" w:rsidP="00584203">
      <w:pPr>
        <w:overflowPunct/>
        <w:autoSpaceDE/>
        <w:autoSpaceDN/>
        <w:adjustRightInd/>
        <w:textAlignment w:val="auto"/>
        <w:rPr>
          <w:sz w:val="22"/>
          <w:szCs w:val="22"/>
        </w:rPr>
      </w:pPr>
    </w:p>
    <w:p w:rsidR="00584203" w:rsidRPr="003630A8" w:rsidRDefault="00584203" w:rsidP="00584203">
      <w:pPr>
        <w:rPr>
          <w:sz w:val="22"/>
          <w:szCs w:val="22"/>
        </w:rPr>
      </w:pPr>
    </w:p>
    <w:p w:rsidR="00584203" w:rsidRDefault="00584203" w:rsidP="00584203">
      <w:pPr>
        <w:rPr>
          <w:b/>
          <w:bCs/>
          <w:sz w:val="26"/>
          <w:szCs w:val="26"/>
        </w:rPr>
      </w:pPr>
    </w:p>
    <w:p w:rsidR="00584203" w:rsidRDefault="00584203" w:rsidP="00584203">
      <w:pPr>
        <w:rPr>
          <w:b/>
          <w:bCs/>
          <w:sz w:val="26"/>
          <w:szCs w:val="26"/>
        </w:rPr>
      </w:pPr>
    </w:p>
    <w:p w:rsidR="00584203" w:rsidRDefault="00584203" w:rsidP="00584203">
      <w:pPr>
        <w:rPr>
          <w:b/>
          <w:bCs/>
          <w:sz w:val="26"/>
          <w:szCs w:val="26"/>
        </w:rPr>
      </w:pPr>
    </w:p>
    <w:p w:rsidR="00584203" w:rsidRDefault="00584203" w:rsidP="00584203">
      <w:pPr>
        <w:rPr>
          <w:b/>
          <w:bCs/>
          <w:i/>
          <w:lang w:val="pl-PL"/>
        </w:rPr>
      </w:pPr>
      <w:r w:rsidRPr="00B90E84">
        <w:rPr>
          <w:b/>
          <w:bCs/>
          <w:i/>
          <w:lang w:val="pl-PL"/>
        </w:rPr>
        <w:lastRenderedPageBreak/>
        <w:t>Pakiet nr 9</w:t>
      </w:r>
    </w:p>
    <w:p w:rsidR="00584203" w:rsidRDefault="00584203" w:rsidP="00584203">
      <w:pPr>
        <w:rPr>
          <w:b/>
          <w:bCs/>
          <w:i/>
          <w:lang w:val="pl-PL"/>
        </w:rPr>
      </w:pPr>
    </w:p>
    <w:p w:rsidR="00584203" w:rsidRPr="00B90E84" w:rsidRDefault="00584203" w:rsidP="00584203">
      <w:pPr>
        <w:rPr>
          <w:b/>
          <w:bCs/>
          <w:i/>
          <w:lang w:val="pl-PL"/>
        </w:rPr>
      </w:pPr>
      <w:r>
        <w:rPr>
          <w:b/>
          <w:bCs/>
          <w:i/>
          <w:lang w:val="pl-PL"/>
        </w:rPr>
        <w:t>Lodówka/chłodziarka farmaceutyczna 55l</w:t>
      </w:r>
    </w:p>
    <w:p w:rsidR="00584203" w:rsidRDefault="00584203" w:rsidP="00584203">
      <w:pPr>
        <w:rPr>
          <w:sz w:val="26"/>
          <w:szCs w:val="26"/>
        </w:rPr>
      </w:pPr>
    </w:p>
    <w:p w:rsidR="00584203" w:rsidRDefault="00584203" w:rsidP="00584203">
      <w:pPr>
        <w:rPr>
          <w:sz w:val="26"/>
          <w:szCs w:val="26"/>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690"/>
        <w:gridCol w:w="945"/>
        <w:gridCol w:w="735"/>
        <w:gridCol w:w="1365"/>
        <w:gridCol w:w="950"/>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690"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945"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735"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365"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950"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sz w:val="18"/>
                <w:szCs w:val="18"/>
                <w:lang w:val="pl-PL"/>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Pr="00195C92" w:rsidRDefault="00584203" w:rsidP="00C34687">
            <w:pPr>
              <w:snapToGrid w:val="0"/>
              <w:jc w:val="center"/>
              <w:rPr>
                <w:b/>
                <w:sz w:val="22"/>
                <w:szCs w:val="22"/>
              </w:rPr>
            </w:pPr>
            <w:r>
              <w:rPr>
                <w:b/>
                <w:sz w:val="22"/>
                <w:szCs w:val="22"/>
              </w:rPr>
              <w:t>Lodówka/chłodziarka farmaceutyczna 55l</w:t>
            </w:r>
          </w:p>
        </w:tc>
        <w:tc>
          <w:tcPr>
            <w:tcW w:w="936"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color w:val="FF0000"/>
                <w:sz w:val="18"/>
                <w:szCs w:val="18"/>
              </w:rPr>
            </w:pPr>
            <w:r>
              <w:rPr>
                <w:rFonts w:ascii="Arial" w:hAnsi="Arial" w:cs="Arial"/>
                <w:b/>
                <w:sz w:val="18"/>
                <w:szCs w:val="18"/>
              </w:rPr>
              <w:t>szt.</w:t>
            </w:r>
          </w:p>
        </w:tc>
        <w:tc>
          <w:tcPr>
            <w:tcW w:w="690" w:type="dxa"/>
            <w:tcBorders>
              <w:top w:val="single" w:sz="4" w:space="0" w:color="000000"/>
              <w:left w:val="single" w:sz="4" w:space="0" w:color="000000"/>
              <w:bottom w:val="single" w:sz="4" w:space="0" w:color="000000"/>
            </w:tcBorders>
            <w:shd w:val="clear" w:color="auto" w:fill="auto"/>
            <w:vAlign w:val="center"/>
          </w:tcPr>
          <w:p w:rsidR="00584203" w:rsidRPr="005D7B57" w:rsidRDefault="00584203" w:rsidP="00C34687">
            <w:pPr>
              <w:jc w:val="center"/>
              <w:rPr>
                <w:rFonts w:ascii="Arial" w:hAnsi="Arial" w:cs="Arial"/>
                <w:b/>
                <w:sz w:val="14"/>
                <w:szCs w:val="14"/>
                <w:lang w:val="pl-PL"/>
              </w:rPr>
            </w:pPr>
            <w:r w:rsidRPr="005D7B57">
              <w:rPr>
                <w:rFonts w:ascii="Arial" w:hAnsi="Arial" w:cs="Arial"/>
                <w:b/>
                <w:sz w:val="18"/>
                <w:szCs w:val="18"/>
              </w:rPr>
              <w:t>1</w:t>
            </w:r>
          </w:p>
        </w:tc>
        <w:tc>
          <w:tcPr>
            <w:tcW w:w="945"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735"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365"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950"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365"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snapToGrid w:val="0"/>
              <w:rPr>
                <w:rFonts w:ascii="Arial" w:hAnsi="Arial" w:cs="Arial"/>
                <w:b/>
                <w:sz w:val="44"/>
              </w:rPr>
            </w:pPr>
          </w:p>
        </w:tc>
        <w:tc>
          <w:tcPr>
            <w:tcW w:w="2087"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 w:rsidR="00584203" w:rsidRDefault="00584203" w:rsidP="00584203">
      <w:pPr>
        <w:rPr>
          <w:lang w:val="pl-PL"/>
        </w:rPr>
      </w:pPr>
    </w:p>
    <w:p w:rsidR="00584203" w:rsidRDefault="00584203" w:rsidP="00584203">
      <w:pPr>
        <w:rPr>
          <w:b/>
          <w:sz w:val="22"/>
          <w:szCs w:val="22"/>
          <w:lang w:val="pl-PL"/>
        </w:rPr>
      </w:pPr>
      <w:r w:rsidRPr="00195C92">
        <w:rPr>
          <w:b/>
          <w:sz w:val="22"/>
          <w:szCs w:val="22"/>
        </w:rPr>
        <w:t>Opis</w:t>
      </w:r>
      <w:r w:rsidRPr="00195C92">
        <w:rPr>
          <w:b/>
          <w:sz w:val="22"/>
          <w:szCs w:val="22"/>
          <w:lang w:val="pl-PL"/>
        </w:rPr>
        <w:t>:</w:t>
      </w:r>
    </w:p>
    <w:p w:rsidR="00584203" w:rsidRDefault="00584203" w:rsidP="00584203">
      <w:pPr>
        <w:rPr>
          <w:b/>
          <w:sz w:val="22"/>
          <w:szCs w:val="22"/>
          <w:lang w:val="pl-PL"/>
        </w:rPr>
      </w:pP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Lodówka/ chłodziarka przeznaczona do przechowywania leków, szczepionek i wyrobów medycznych</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 xml:space="preserve">Lodówka/ chłodziarka </w:t>
      </w:r>
      <w:r>
        <w:rPr>
          <w:sz w:val="22"/>
          <w:szCs w:val="22"/>
        </w:rPr>
        <w:t>ma</w:t>
      </w:r>
      <w:r w:rsidRPr="009D0E58">
        <w:rPr>
          <w:sz w:val="22"/>
          <w:szCs w:val="22"/>
        </w:rPr>
        <w:t xml:space="preserve"> posiadać zgodność z normą DIN 58345</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Pr>
          <w:sz w:val="22"/>
          <w:szCs w:val="22"/>
        </w:rPr>
        <w:t>Ma</w:t>
      </w:r>
      <w:r w:rsidRPr="009D0E58">
        <w:rPr>
          <w:sz w:val="22"/>
          <w:szCs w:val="22"/>
        </w:rPr>
        <w:t xml:space="preserve"> posiadać elektroniczny mikroprocesorowy sterownik temperatury z cyfrowym wyświetlaczem LED. Zakres temp. Od +0 do +10 st. C</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Wymagane alarmy optyczny i dźwiękowy : alarm awarii zasilania, alarm wysokiej temperatury, alarm zbyt niskiej temperatury, alarm otwartych drzwi</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Drzwi z możliwością zamknięcia na zamek</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Drzwi przeszklone lub pełne</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Lodówka/ chłodziarka z automatycznym  odszranianiem</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Wbudowany automatyczny rejestrator temperatury</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Korpus zewnętrzny wykonany z materiału nadającego się do mycia detergentami oraz do dezynfekcji środkami dostępnymi przez placówkę medyczną</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 xml:space="preserve">Wnętrze wyposażone w 2 półki </w:t>
      </w:r>
      <w:r>
        <w:rPr>
          <w:sz w:val="22"/>
          <w:szCs w:val="22"/>
        </w:rPr>
        <w:t>.</w:t>
      </w:r>
      <w:r w:rsidRPr="009D0E58">
        <w:rPr>
          <w:sz w:val="22"/>
          <w:szCs w:val="22"/>
        </w:rPr>
        <w:t xml:space="preserve"> </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Wymuszony obieg powietrza</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Automatyczne odparowanie kondensatu</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Nóżki służące do wypoziomowania urządzenia</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Pojemność 55 l</w:t>
      </w:r>
      <w:r>
        <w:rPr>
          <w:sz w:val="22"/>
          <w:szCs w:val="22"/>
        </w:rPr>
        <w:t>.</w:t>
      </w:r>
    </w:p>
    <w:p w:rsidR="00584203" w:rsidRPr="009D0E58" w:rsidRDefault="00584203" w:rsidP="00584203">
      <w:pPr>
        <w:pStyle w:val="Akapitzlist0"/>
        <w:widowControl/>
        <w:numPr>
          <w:ilvl w:val="0"/>
          <w:numId w:val="29"/>
        </w:numPr>
        <w:suppressAutoHyphens w:val="0"/>
        <w:overflowPunct/>
        <w:autoSpaceDE/>
        <w:autoSpaceDN/>
        <w:adjustRightInd/>
        <w:spacing w:after="160" w:line="259" w:lineRule="auto"/>
        <w:textAlignment w:val="auto"/>
        <w:rPr>
          <w:sz w:val="22"/>
          <w:szCs w:val="22"/>
        </w:rPr>
      </w:pPr>
      <w:r w:rsidRPr="009D0E58">
        <w:rPr>
          <w:sz w:val="22"/>
          <w:szCs w:val="22"/>
        </w:rPr>
        <w:t>Wymiary zewnętrzne: wysokość  maksymalna 570</w:t>
      </w:r>
      <w:r>
        <w:rPr>
          <w:sz w:val="22"/>
          <w:szCs w:val="22"/>
        </w:rPr>
        <w:t xml:space="preserve"> mm, szerokość maksymalna</w:t>
      </w:r>
      <w:r w:rsidRPr="009D0E58">
        <w:rPr>
          <w:sz w:val="22"/>
          <w:szCs w:val="22"/>
        </w:rPr>
        <w:t xml:space="preserve"> 550 mm, głębokość maksymalna- 640 mm.</w:t>
      </w:r>
    </w:p>
    <w:p w:rsidR="00584203" w:rsidRPr="0020126A" w:rsidRDefault="00584203" w:rsidP="00584203">
      <w:pPr>
        <w:rPr>
          <w:rFonts w:eastAsia="Andale Sans UI"/>
          <w:szCs w:val="24"/>
          <w:lang w:eastAsia="ar-SA"/>
        </w:rPr>
      </w:pPr>
    </w:p>
    <w:p w:rsidR="00584203" w:rsidRPr="0020126A" w:rsidRDefault="00584203" w:rsidP="00584203">
      <w:pPr>
        <w:rPr>
          <w:rFonts w:eastAsia="Andale Sans UI"/>
          <w:szCs w:val="24"/>
          <w:lang w:eastAsia="ar-SA"/>
        </w:rPr>
      </w:pPr>
    </w:p>
    <w:p w:rsidR="00584203" w:rsidRDefault="00584203" w:rsidP="00584203">
      <w:pPr>
        <w:rPr>
          <w:lang w:val="pl-PL"/>
        </w:rPr>
      </w:pPr>
    </w:p>
    <w:p w:rsidR="00584203" w:rsidRDefault="00584203" w:rsidP="00584203">
      <w:pPr>
        <w:rPr>
          <w:lang w:val="pl-PL"/>
        </w:rPr>
      </w:pPr>
    </w:p>
    <w:p w:rsidR="00584203" w:rsidRDefault="00584203" w:rsidP="00584203">
      <w:pPr>
        <w:rPr>
          <w:lang w:val="pl-PL"/>
        </w:rPr>
      </w:pPr>
    </w:p>
    <w:p w:rsidR="00584203" w:rsidRDefault="00584203" w:rsidP="00584203">
      <w:pPr>
        <w:rPr>
          <w:lang w:val="pl-PL"/>
        </w:rPr>
      </w:pPr>
    </w:p>
    <w:p w:rsidR="00584203" w:rsidRDefault="00584203" w:rsidP="00584203"/>
    <w:p w:rsidR="00584203" w:rsidRDefault="00584203" w:rsidP="00584203"/>
    <w:p w:rsidR="00584203" w:rsidRDefault="00584203" w:rsidP="00584203">
      <w:pPr>
        <w:rPr>
          <w:b/>
          <w:bCs/>
          <w:i/>
          <w:lang w:val="pl-PL"/>
        </w:rPr>
      </w:pPr>
      <w:r w:rsidRPr="00B90E84">
        <w:rPr>
          <w:b/>
          <w:bCs/>
          <w:i/>
          <w:lang w:val="pl-PL"/>
        </w:rPr>
        <w:t>Pakiet nr 10</w:t>
      </w:r>
    </w:p>
    <w:p w:rsidR="00584203" w:rsidRDefault="00584203" w:rsidP="00584203">
      <w:pPr>
        <w:rPr>
          <w:b/>
          <w:bCs/>
          <w:i/>
          <w:lang w:val="pl-PL"/>
        </w:rPr>
      </w:pPr>
    </w:p>
    <w:p w:rsidR="00584203" w:rsidRPr="00B90E84" w:rsidRDefault="00584203" w:rsidP="00584203">
      <w:pPr>
        <w:rPr>
          <w:b/>
          <w:bCs/>
          <w:i/>
          <w:lang w:val="pl-PL"/>
        </w:rPr>
      </w:pPr>
      <w:r>
        <w:rPr>
          <w:b/>
          <w:bCs/>
          <w:i/>
          <w:lang w:val="pl-PL"/>
        </w:rPr>
        <w:t>Lodówka/chłodziarka farmaceutyczna 130l</w:t>
      </w:r>
    </w:p>
    <w:p w:rsidR="00584203" w:rsidRPr="00B90E84" w:rsidRDefault="00584203" w:rsidP="00584203">
      <w:pPr>
        <w:rPr>
          <w:b/>
          <w:bCs/>
          <w:i/>
          <w:lang w:val="pl-PL"/>
        </w:rPr>
      </w:pPr>
    </w:p>
    <w:p w:rsidR="00584203" w:rsidRDefault="00584203" w:rsidP="00584203"/>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824"/>
        <w:gridCol w:w="645"/>
        <w:gridCol w:w="1234"/>
        <w:gridCol w:w="1081"/>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82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645"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584203" w:rsidRPr="003A709A" w:rsidRDefault="00584203" w:rsidP="00C34687">
            <w:pPr>
              <w:jc w:val="center"/>
              <w:rPr>
                <w:sz w:val="22"/>
                <w:szCs w:val="22"/>
              </w:rPr>
            </w:pPr>
            <w:r w:rsidRPr="003A709A">
              <w:rPr>
                <w:b/>
                <w:sz w:val="22"/>
                <w:szCs w:val="22"/>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rPr>
                <w:b/>
                <w:bCs/>
                <w:sz w:val="22"/>
                <w:szCs w:val="22"/>
                <w:lang w:val="pl-PL"/>
              </w:rPr>
            </w:pPr>
          </w:p>
          <w:p w:rsidR="00584203" w:rsidRPr="003A709A" w:rsidRDefault="00584203" w:rsidP="00C34687">
            <w:pPr>
              <w:jc w:val="center"/>
              <w:rPr>
                <w:b/>
                <w:bCs/>
                <w:sz w:val="22"/>
                <w:szCs w:val="22"/>
                <w:lang w:val="pl-PL"/>
              </w:rPr>
            </w:pPr>
            <w:r>
              <w:rPr>
                <w:b/>
                <w:bCs/>
                <w:sz w:val="22"/>
                <w:szCs w:val="22"/>
                <w:lang w:val="pl-PL"/>
              </w:rPr>
              <w:t>Lodówka/chłodziarka farmaceutyczna 130</w:t>
            </w:r>
            <w:r w:rsidRPr="003A709A">
              <w:rPr>
                <w:b/>
                <w:bCs/>
                <w:sz w:val="22"/>
                <w:szCs w:val="22"/>
                <w:lang w:val="pl-PL"/>
              </w:rPr>
              <w:t>l</w:t>
            </w:r>
          </w:p>
          <w:p w:rsidR="00584203" w:rsidRPr="003A709A" w:rsidRDefault="00584203" w:rsidP="00C34687">
            <w:pPr>
              <w:jc w:val="center"/>
              <w:rPr>
                <w:b/>
                <w:i/>
                <w:sz w:val="22"/>
                <w:szCs w:val="22"/>
              </w:rPr>
            </w:pPr>
          </w:p>
        </w:tc>
        <w:tc>
          <w:tcPr>
            <w:tcW w:w="936" w:type="dxa"/>
            <w:tcBorders>
              <w:top w:val="single" w:sz="4" w:space="0" w:color="000000"/>
              <w:left w:val="single" w:sz="4" w:space="0" w:color="000000"/>
              <w:bottom w:val="single" w:sz="4" w:space="0" w:color="000000"/>
            </w:tcBorders>
            <w:shd w:val="clear" w:color="auto" w:fill="auto"/>
            <w:vAlign w:val="center"/>
          </w:tcPr>
          <w:p w:rsidR="00584203" w:rsidRPr="003A709A" w:rsidRDefault="00584203" w:rsidP="00C34687">
            <w:pPr>
              <w:jc w:val="center"/>
              <w:rPr>
                <w:b/>
                <w:color w:val="FF0000"/>
                <w:sz w:val="22"/>
                <w:szCs w:val="22"/>
              </w:rPr>
            </w:pPr>
            <w:r w:rsidRPr="003A709A">
              <w:rPr>
                <w:b/>
                <w:sz w:val="22"/>
                <w:szCs w:val="22"/>
              </w:rPr>
              <w:t>szt.</w:t>
            </w:r>
          </w:p>
        </w:tc>
        <w:tc>
          <w:tcPr>
            <w:tcW w:w="901" w:type="dxa"/>
            <w:tcBorders>
              <w:top w:val="single" w:sz="4" w:space="0" w:color="000000"/>
              <w:left w:val="single" w:sz="4" w:space="0" w:color="000000"/>
              <w:bottom w:val="single" w:sz="4" w:space="0" w:color="000000"/>
            </w:tcBorders>
            <w:shd w:val="clear" w:color="auto" w:fill="auto"/>
            <w:vAlign w:val="center"/>
          </w:tcPr>
          <w:p w:rsidR="00584203" w:rsidRPr="008A7F38" w:rsidRDefault="00584203" w:rsidP="00C34687">
            <w:pPr>
              <w:jc w:val="center"/>
              <w:rPr>
                <w:rFonts w:ascii="Arial" w:hAnsi="Arial" w:cs="Arial"/>
                <w:b/>
                <w:sz w:val="18"/>
                <w:szCs w:val="18"/>
              </w:rPr>
            </w:pPr>
            <w:r>
              <w:rPr>
                <w:rFonts w:ascii="Arial" w:hAnsi="Arial" w:cs="Arial"/>
                <w:b/>
                <w:sz w:val="18"/>
                <w:szCs w:val="18"/>
              </w:rPr>
              <w:t>1</w:t>
            </w:r>
          </w:p>
        </w:tc>
        <w:tc>
          <w:tcPr>
            <w:tcW w:w="82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645"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 w:rsidR="00584203" w:rsidRPr="003A709A" w:rsidRDefault="00584203" w:rsidP="00584203">
      <w:pPr>
        <w:pStyle w:val="Tekstpodstawowy"/>
        <w:rPr>
          <w:b/>
          <w:sz w:val="22"/>
          <w:szCs w:val="22"/>
          <w:lang w:val="pl-PL"/>
        </w:rPr>
      </w:pPr>
      <w:r w:rsidRPr="003A709A">
        <w:rPr>
          <w:b/>
          <w:sz w:val="22"/>
          <w:szCs w:val="22"/>
          <w:lang w:val="pl-PL"/>
        </w:rPr>
        <w:t>Opis:</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Lodówka/ chłodziarka przeznaczona do przechowywania leków, szczepionek i wyrobów medycznych</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Wyposażona w  elektroniczny mikroprocesorowy sterownik temperatury z cyfrowym wyświetlaczem LED. Zakres temp. Od +0 do +10 st. C</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Wymagane alarmy optyczny i dźwiękowy : alarm awarii zasilania, alarm wysokiej temperatury, alarm zbyt niskiej temperatury, alarm otwartych drzwi</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Drzwi z możliwością zamknięcia na zamek</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Drzwi przeszklone lub pełne</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Lodówka/ chłodziarka z automatycznym  odszranianiem</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Wbudowany automatyczny rejestrator temperatury</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Korpus zewnętrzny wykonany z materiału nadającego się do mycia detergentami oraz do</w:t>
      </w:r>
      <w:r>
        <w:rPr>
          <w:sz w:val="22"/>
          <w:szCs w:val="22"/>
        </w:rPr>
        <w:t xml:space="preserve"> dezynfekcji środkami używanymi</w:t>
      </w:r>
      <w:r w:rsidRPr="003A709A">
        <w:rPr>
          <w:sz w:val="22"/>
          <w:szCs w:val="22"/>
        </w:rPr>
        <w:t xml:space="preserve"> przez placówkę medyczną</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Wymuszony obieg powietrza</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Automatyczne odparowanie kondensatu</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Nóżki służące do wypoziomowania urządzenia</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Pojemność 130l</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Pr>
          <w:sz w:val="22"/>
          <w:szCs w:val="22"/>
        </w:rPr>
        <w:t>Wysokość maksymalna</w:t>
      </w:r>
      <w:r w:rsidRPr="003A709A">
        <w:rPr>
          <w:sz w:val="22"/>
          <w:szCs w:val="22"/>
        </w:rPr>
        <w:t xml:space="preserve"> 820 mm, szerokość maksymaln</w:t>
      </w:r>
      <w:r>
        <w:rPr>
          <w:sz w:val="22"/>
          <w:szCs w:val="22"/>
        </w:rPr>
        <w:t xml:space="preserve">a 650 mm, głębokość maksymalna </w:t>
      </w:r>
      <w:r w:rsidRPr="003A709A">
        <w:rPr>
          <w:sz w:val="22"/>
          <w:szCs w:val="22"/>
        </w:rPr>
        <w:t>630 mm</w:t>
      </w:r>
      <w:r>
        <w:rPr>
          <w:sz w:val="22"/>
          <w:szCs w:val="22"/>
        </w:rPr>
        <w:t>.</w:t>
      </w:r>
    </w:p>
    <w:p w:rsidR="00584203" w:rsidRPr="003A709A" w:rsidRDefault="00584203" w:rsidP="00584203">
      <w:pPr>
        <w:pStyle w:val="Akapitzlist0"/>
        <w:widowControl/>
        <w:numPr>
          <w:ilvl w:val="0"/>
          <w:numId w:val="30"/>
        </w:numPr>
        <w:suppressAutoHyphens w:val="0"/>
        <w:overflowPunct/>
        <w:autoSpaceDE/>
        <w:autoSpaceDN/>
        <w:adjustRightInd/>
        <w:spacing w:after="160" w:line="259" w:lineRule="auto"/>
        <w:textAlignment w:val="auto"/>
        <w:rPr>
          <w:sz w:val="22"/>
          <w:szCs w:val="22"/>
        </w:rPr>
      </w:pPr>
      <w:r w:rsidRPr="003A709A">
        <w:rPr>
          <w:sz w:val="22"/>
          <w:szCs w:val="22"/>
        </w:rPr>
        <w:t>Wnętrze wyposa</w:t>
      </w:r>
      <w:r>
        <w:rPr>
          <w:sz w:val="22"/>
          <w:szCs w:val="22"/>
        </w:rPr>
        <w:t>żone w 2 półki i szufladę dolną.</w:t>
      </w:r>
    </w:p>
    <w:p w:rsidR="00584203" w:rsidRPr="007379AF" w:rsidRDefault="00584203" w:rsidP="00584203">
      <w:pPr>
        <w:pStyle w:val="Tekstpodstawowy"/>
        <w:rPr>
          <w:lang w:val="pl-PL"/>
        </w:rPr>
      </w:pPr>
    </w:p>
    <w:p w:rsidR="00584203" w:rsidRPr="007379AF" w:rsidRDefault="00584203" w:rsidP="00584203">
      <w:pPr>
        <w:pStyle w:val="Tekstpodstawowy"/>
        <w:jc w:val="both"/>
        <w:rPr>
          <w:sz w:val="22"/>
          <w:szCs w:val="22"/>
        </w:rPr>
      </w:pPr>
    </w:p>
    <w:p w:rsidR="00584203" w:rsidRPr="007379AF" w:rsidRDefault="00584203" w:rsidP="00584203">
      <w:pPr>
        <w:jc w:val="both"/>
        <w:rPr>
          <w:sz w:val="22"/>
          <w:szCs w:val="22"/>
        </w:rPr>
      </w:pPr>
    </w:p>
    <w:p w:rsidR="00584203" w:rsidRPr="007379AF" w:rsidRDefault="00584203" w:rsidP="00584203">
      <w:pPr>
        <w:jc w:val="both"/>
        <w:rPr>
          <w:sz w:val="22"/>
          <w:szCs w:val="22"/>
        </w:rPr>
      </w:pPr>
    </w:p>
    <w:p w:rsidR="00584203" w:rsidRPr="007379AF" w:rsidRDefault="00584203" w:rsidP="00584203">
      <w:pPr>
        <w:jc w:val="both"/>
        <w:rPr>
          <w:sz w:val="22"/>
          <w:szCs w:val="22"/>
        </w:rPr>
      </w:pPr>
    </w:p>
    <w:p w:rsidR="00584203" w:rsidRPr="007379AF" w:rsidRDefault="00584203" w:rsidP="00584203">
      <w:pPr>
        <w:jc w:val="both"/>
        <w:rPr>
          <w:sz w:val="22"/>
          <w:szCs w:val="22"/>
        </w:rPr>
      </w:pPr>
    </w:p>
    <w:p w:rsidR="00584203" w:rsidRPr="007379AF" w:rsidRDefault="00584203" w:rsidP="00584203">
      <w:pPr>
        <w:jc w:val="both"/>
        <w:rPr>
          <w:sz w:val="22"/>
          <w:szCs w:val="22"/>
        </w:rPr>
      </w:pPr>
    </w:p>
    <w:p w:rsidR="00584203" w:rsidRDefault="00584203" w:rsidP="00584203">
      <w:pPr>
        <w:jc w:val="both"/>
      </w:pPr>
    </w:p>
    <w:p w:rsidR="00584203" w:rsidRDefault="00584203" w:rsidP="00584203">
      <w:pPr>
        <w:jc w:val="both"/>
      </w:pPr>
    </w:p>
    <w:p w:rsidR="00584203" w:rsidRDefault="00584203" w:rsidP="00584203">
      <w:pPr>
        <w:jc w:val="both"/>
        <w:rPr>
          <w:b/>
          <w:bCs/>
          <w:i/>
          <w:lang w:val="pl-PL"/>
        </w:rPr>
      </w:pPr>
      <w:r w:rsidRPr="00B90E84">
        <w:rPr>
          <w:b/>
          <w:bCs/>
          <w:i/>
          <w:lang w:val="pl-PL"/>
        </w:rPr>
        <w:t>Pakiet nr 11</w:t>
      </w:r>
    </w:p>
    <w:p w:rsidR="00584203" w:rsidRDefault="00584203" w:rsidP="00584203">
      <w:pPr>
        <w:jc w:val="both"/>
        <w:rPr>
          <w:b/>
          <w:bCs/>
          <w:i/>
          <w:lang w:val="pl-PL"/>
        </w:rPr>
      </w:pPr>
    </w:p>
    <w:p w:rsidR="00584203" w:rsidRPr="005C71BD" w:rsidRDefault="00584203" w:rsidP="00584203">
      <w:pPr>
        <w:jc w:val="both"/>
        <w:rPr>
          <w:b/>
          <w:bCs/>
          <w:i/>
          <w:lang w:val="pl-PL"/>
        </w:rPr>
      </w:pPr>
      <w:r>
        <w:rPr>
          <w:b/>
          <w:bCs/>
          <w:i/>
          <w:lang w:val="pl-PL"/>
        </w:rPr>
        <w:t>Wózek/łóżko transportowe</w:t>
      </w:r>
    </w:p>
    <w:p w:rsidR="00584203" w:rsidRDefault="00584203" w:rsidP="00584203">
      <w:pPr>
        <w:jc w:val="both"/>
        <w:rPr>
          <w:b/>
          <w:bCs/>
        </w:rPr>
      </w:pPr>
    </w:p>
    <w:tbl>
      <w:tblPr>
        <w:tblW w:w="10577" w:type="dxa"/>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824"/>
        <w:gridCol w:w="780"/>
        <w:gridCol w:w="1099"/>
        <w:gridCol w:w="1081"/>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82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780"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09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584203" w:rsidRPr="005C71BD" w:rsidRDefault="00584203" w:rsidP="00C34687">
            <w:pPr>
              <w:jc w:val="center"/>
              <w:rPr>
                <w:sz w:val="22"/>
                <w:szCs w:val="22"/>
              </w:rPr>
            </w:pPr>
            <w:r w:rsidRPr="005C71BD">
              <w:rPr>
                <w:b/>
                <w:sz w:val="22"/>
                <w:szCs w:val="22"/>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Pr="005C71BD" w:rsidRDefault="00584203" w:rsidP="00C34687">
            <w:pPr>
              <w:jc w:val="center"/>
              <w:rPr>
                <w:b/>
                <w:sz w:val="22"/>
                <w:szCs w:val="22"/>
              </w:rPr>
            </w:pPr>
            <w:r>
              <w:rPr>
                <w:b/>
                <w:sz w:val="22"/>
                <w:szCs w:val="22"/>
              </w:rPr>
              <w:t>Wózek/łóżko transportowe</w:t>
            </w:r>
          </w:p>
        </w:tc>
        <w:tc>
          <w:tcPr>
            <w:tcW w:w="936" w:type="dxa"/>
            <w:tcBorders>
              <w:top w:val="single" w:sz="4" w:space="0" w:color="000000"/>
              <w:left w:val="single" w:sz="4" w:space="0" w:color="000000"/>
              <w:bottom w:val="single" w:sz="4" w:space="0" w:color="000000"/>
            </w:tcBorders>
            <w:shd w:val="clear" w:color="auto" w:fill="auto"/>
            <w:vAlign w:val="center"/>
          </w:tcPr>
          <w:p w:rsidR="00584203" w:rsidRPr="005C71BD" w:rsidRDefault="00584203" w:rsidP="00C34687">
            <w:pPr>
              <w:jc w:val="center"/>
              <w:rPr>
                <w:b/>
                <w:color w:val="FF0000"/>
                <w:sz w:val="22"/>
                <w:szCs w:val="22"/>
              </w:rPr>
            </w:pPr>
            <w:r w:rsidRPr="005C71BD">
              <w:rPr>
                <w:b/>
                <w:sz w:val="22"/>
                <w:szCs w:val="22"/>
              </w:rPr>
              <w:t>szt.</w:t>
            </w:r>
          </w:p>
        </w:tc>
        <w:tc>
          <w:tcPr>
            <w:tcW w:w="901" w:type="dxa"/>
            <w:tcBorders>
              <w:top w:val="single" w:sz="4" w:space="0" w:color="000000"/>
              <w:left w:val="single" w:sz="4" w:space="0" w:color="000000"/>
              <w:bottom w:val="single" w:sz="4" w:space="0" w:color="000000"/>
            </w:tcBorders>
            <w:shd w:val="clear" w:color="auto" w:fill="auto"/>
            <w:vAlign w:val="center"/>
          </w:tcPr>
          <w:p w:rsidR="00584203" w:rsidRPr="005C71BD" w:rsidRDefault="00584203" w:rsidP="00C34687">
            <w:pPr>
              <w:jc w:val="center"/>
              <w:rPr>
                <w:b/>
                <w:sz w:val="22"/>
                <w:szCs w:val="22"/>
              </w:rPr>
            </w:pPr>
            <w:r w:rsidRPr="005C71BD">
              <w:rPr>
                <w:b/>
                <w:sz w:val="22"/>
                <w:szCs w:val="22"/>
              </w:rPr>
              <w:t>1</w:t>
            </w:r>
          </w:p>
        </w:tc>
        <w:tc>
          <w:tcPr>
            <w:tcW w:w="82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780"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99"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6091"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099"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 w:rsidR="00584203" w:rsidRPr="00894475" w:rsidRDefault="00584203" w:rsidP="00584203">
      <w:pPr>
        <w:rPr>
          <w:b/>
          <w:bCs/>
          <w:lang w:val="pl-PL"/>
        </w:rPr>
      </w:pPr>
      <w:r>
        <w:rPr>
          <w:b/>
          <w:bCs/>
        </w:rPr>
        <w:t>Opis</w:t>
      </w:r>
      <w:r>
        <w:rPr>
          <w:b/>
          <w:bCs/>
          <w:lang w:val="pl-PL"/>
        </w:rPr>
        <w:t>:</w:t>
      </w:r>
    </w:p>
    <w:p w:rsidR="00584203" w:rsidRPr="005C71BD" w:rsidRDefault="00584203" w:rsidP="00584203">
      <w:pPr>
        <w:pStyle w:val="Akapitzlist0"/>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 Konstrukcja kolumnowa  charakteryzująca się brakiem powierzchni trudnodostępnych, łatwych do czyszczenia i dezynfekcji środkami dostępnymi w placówkach medycznych</w:t>
      </w:r>
      <w:r>
        <w:rPr>
          <w:kern w:val="0"/>
          <w:sz w:val="22"/>
          <w:szCs w:val="22"/>
        </w:rPr>
        <w:t>.</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Obc</w:t>
      </w:r>
      <w:r>
        <w:rPr>
          <w:kern w:val="0"/>
          <w:sz w:val="22"/>
          <w:szCs w:val="22"/>
        </w:rPr>
        <w:t>iążenie robocze powyżej 230 kg.</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Konstrukcja z h</w:t>
      </w:r>
      <w:r>
        <w:rPr>
          <w:kern w:val="0"/>
          <w:sz w:val="22"/>
          <w:szCs w:val="22"/>
        </w:rPr>
        <w:t>artowanej galwanizowanej  stali.</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Hydrauliczna nożna regulacja funkcji Anty- i Trendelenburga bez użycia rąk.</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Koła o średnicy ok. 200 mm z możliwością blokowania z czterech stron.</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Dodatkowo 5 koło umożliwiające lepszą zwrotność 360°</w:t>
      </w:r>
      <w:r>
        <w:rPr>
          <w:kern w:val="0"/>
          <w:sz w:val="22"/>
          <w:szCs w:val="22"/>
        </w:rPr>
        <w:t>.</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Obustronny dostęp do hydraulicznej regulacji wysokości.</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Regulacja segmentu pleców wspomagana sprężyną gazową.</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Materac wyposażony w wysuwane wkładki, zabezpieczające pacjenta przy przemieszczaniu na stół lub łóżko.</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Podziałka wzdłuż leża ułatwiająca pozycjonowanie kasety RTG.</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Wskaźniki kąta nachylenia leża.</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Leże przezierne na całej długości bez konieczności przemieszczania pacjenta.</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Współpraca z ramieniem C.</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Listwy  na całej długości wózka, krążki odbojowe w narożnikach.</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Składane barierki boczne.</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Tworzywowa obudowa podwozia z wyprofilowanym pojemnikiem np. na  butle z tlenem czy też osobiste rzeczy pacjenta.</w:t>
      </w:r>
    </w:p>
    <w:p w:rsidR="00584203" w:rsidRPr="005C71BD" w:rsidRDefault="00584203" w:rsidP="00584203">
      <w:pPr>
        <w:widowControl/>
        <w:numPr>
          <w:ilvl w:val="0"/>
          <w:numId w:val="31"/>
        </w:numPr>
        <w:suppressAutoHyphens w:val="0"/>
        <w:overflowPunct/>
        <w:autoSpaceDE/>
        <w:autoSpaceDN/>
        <w:adjustRightInd/>
        <w:spacing w:before="100" w:beforeAutospacing="1" w:after="90"/>
        <w:textAlignment w:val="auto"/>
        <w:rPr>
          <w:kern w:val="0"/>
          <w:sz w:val="22"/>
          <w:szCs w:val="22"/>
        </w:rPr>
      </w:pPr>
      <w:r w:rsidRPr="005C71BD">
        <w:rPr>
          <w:kern w:val="0"/>
          <w:sz w:val="22"/>
          <w:szCs w:val="22"/>
        </w:rPr>
        <w:t>W wyposażeniu wózka pasy do mocowania pacjenta, uchwyt-stojak na kroplówki</w:t>
      </w:r>
      <w:r>
        <w:rPr>
          <w:kern w:val="0"/>
          <w:sz w:val="22"/>
          <w:szCs w:val="22"/>
        </w:rPr>
        <w:t>.</w:t>
      </w:r>
    </w:p>
    <w:p w:rsidR="00584203" w:rsidRPr="005C71BD" w:rsidRDefault="00584203" w:rsidP="00584203">
      <w:pPr>
        <w:rPr>
          <w:sz w:val="22"/>
          <w:szCs w:val="22"/>
        </w:rPr>
      </w:pPr>
    </w:p>
    <w:p w:rsidR="00584203" w:rsidRPr="005C71BD" w:rsidRDefault="00584203" w:rsidP="00584203">
      <w:pPr>
        <w:rPr>
          <w:sz w:val="22"/>
          <w:szCs w:val="22"/>
        </w:rPr>
      </w:pPr>
    </w:p>
    <w:p w:rsidR="00584203" w:rsidRPr="005C71BD" w:rsidRDefault="00584203" w:rsidP="00584203">
      <w:pPr>
        <w:rPr>
          <w:sz w:val="22"/>
          <w:szCs w:val="22"/>
        </w:rPr>
      </w:pPr>
    </w:p>
    <w:p w:rsidR="00584203" w:rsidRDefault="00584203" w:rsidP="00584203">
      <w:pPr>
        <w:rPr>
          <w:sz w:val="22"/>
          <w:szCs w:val="22"/>
        </w:rPr>
      </w:pPr>
    </w:p>
    <w:p w:rsidR="00584203" w:rsidRPr="00894475" w:rsidRDefault="00584203" w:rsidP="00584203">
      <w:pPr>
        <w:rPr>
          <w:b/>
          <w:sz w:val="22"/>
          <w:szCs w:val="22"/>
        </w:rPr>
      </w:pPr>
    </w:p>
    <w:p w:rsidR="00584203" w:rsidRDefault="00584203" w:rsidP="00584203">
      <w:pPr>
        <w:rPr>
          <w:b/>
          <w:i/>
          <w:lang w:val="pl-PL"/>
        </w:rPr>
      </w:pPr>
      <w:r w:rsidRPr="00B90E84">
        <w:rPr>
          <w:b/>
          <w:i/>
          <w:lang w:val="pl-PL"/>
        </w:rPr>
        <w:t>Pakiet nr 12</w:t>
      </w:r>
    </w:p>
    <w:p w:rsidR="00584203" w:rsidRDefault="00584203" w:rsidP="00584203">
      <w:pPr>
        <w:rPr>
          <w:b/>
          <w:i/>
          <w:lang w:val="pl-PL"/>
        </w:rPr>
      </w:pPr>
    </w:p>
    <w:p w:rsidR="00584203" w:rsidRPr="003D680E" w:rsidRDefault="00584203" w:rsidP="00584203">
      <w:pPr>
        <w:rPr>
          <w:b/>
          <w:i/>
          <w:lang w:val="pl-PL"/>
        </w:rPr>
      </w:pPr>
      <w:r>
        <w:rPr>
          <w:b/>
          <w:i/>
          <w:lang w:val="pl-PL"/>
        </w:rPr>
        <w:t>Waga elektroniczna, kolumnowa ze wzrostomierzem</w:t>
      </w:r>
    </w:p>
    <w:p w:rsidR="00584203" w:rsidRDefault="00584203" w:rsidP="00584203"/>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824"/>
        <w:gridCol w:w="645"/>
        <w:gridCol w:w="1234"/>
        <w:gridCol w:w="1081"/>
        <w:gridCol w:w="1137"/>
      </w:tblGrid>
      <w:tr w:rsidR="00584203" w:rsidTr="00C34687">
        <w:trPr>
          <w:cantSplit/>
          <w:trHeight w:val="660"/>
        </w:trPr>
        <w:tc>
          <w:tcPr>
            <w:tcW w:w="429"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w:t>
            </w:r>
          </w:p>
        </w:tc>
        <w:tc>
          <w:tcPr>
            <w:tcW w:w="82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645"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784"/>
        </w:trPr>
        <w:tc>
          <w:tcPr>
            <w:tcW w:w="429" w:type="dxa"/>
            <w:tcBorders>
              <w:top w:val="single" w:sz="4" w:space="0" w:color="000000"/>
              <w:left w:val="single" w:sz="4" w:space="0" w:color="000000"/>
              <w:bottom w:val="single" w:sz="4" w:space="0" w:color="000000"/>
            </w:tcBorders>
            <w:shd w:val="clear" w:color="auto" w:fill="auto"/>
            <w:vAlign w:val="center"/>
          </w:tcPr>
          <w:p w:rsidR="00584203" w:rsidRPr="003D680E" w:rsidRDefault="00584203" w:rsidP="00C34687">
            <w:pPr>
              <w:jc w:val="center"/>
              <w:rPr>
                <w:sz w:val="22"/>
                <w:szCs w:val="22"/>
              </w:rPr>
            </w:pPr>
            <w:r w:rsidRPr="003D680E">
              <w:rPr>
                <w:b/>
                <w:sz w:val="22"/>
                <w:szCs w:val="22"/>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rPr>
                <w:b/>
                <w:sz w:val="22"/>
                <w:szCs w:val="22"/>
                <w:lang w:val="pl-PL"/>
              </w:rPr>
            </w:pPr>
          </w:p>
          <w:p w:rsidR="00584203" w:rsidRPr="003D680E" w:rsidRDefault="00584203" w:rsidP="00C34687">
            <w:pPr>
              <w:jc w:val="center"/>
              <w:rPr>
                <w:b/>
                <w:sz w:val="22"/>
                <w:szCs w:val="22"/>
                <w:lang w:val="pl-PL"/>
              </w:rPr>
            </w:pPr>
            <w:r w:rsidRPr="003D680E">
              <w:rPr>
                <w:b/>
                <w:sz w:val="22"/>
                <w:szCs w:val="22"/>
                <w:lang w:val="pl-PL"/>
              </w:rPr>
              <w:t xml:space="preserve">Waga elektroniczna, kolumnowa </w:t>
            </w:r>
            <w:r>
              <w:rPr>
                <w:b/>
                <w:sz w:val="22"/>
                <w:szCs w:val="22"/>
                <w:lang w:val="pl-PL"/>
              </w:rPr>
              <w:t xml:space="preserve">                  </w:t>
            </w:r>
            <w:r w:rsidRPr="003D680E">
              <w:rPr>
                <w:b/>
                <w:sz w:val="22"/>
                <w:szCs w:val="22"/>
                <w:lang w:val="pl-PL"/>
              </w:rPr>
              <w:t>ze wzrostomierzem</w:t>
            </w:r>
          </w:p>
          <w:p w:rsidR="00584203" w:rsidRPr="003D680E" w:rsidRDefault="00584203" w:rsidP="00C34687">
            <w:pPr>
              <w:jc w:val="center"/>
              <w:rPr>
                <w:b/>
                <w:sz w:val="22"/>
                <w:szCs w:val="22"/>
              </w:rPr>
            </w:pPr>
          </w:p>
        </w:tc>
        <w:tc>
          <w:tcPr>
            <w:tcW w:w="936" w:type="dxa"/>
            <w:tcBorders>
              <w:top w:val="single" w:sz="4" w:space="0" w:color="000000"/>
              <w:left w:val="single" w:sz="4" w:space="0" w:color="000000"/>
              <w:bottom w:val="single" w:sz="4" w:space="0" w:color="000000"/>
            </w:tcBorders>
            <w:shd w:val="clear" w:color="auto" w:fill="auto"/>
            <w:vAlign w:val="center"/>
          </w:tcPr>
          <w:p w:rsidR="00584203" w:rsidRPr="003D680E" w:rsidRDefault="00584203" w:rsidP="00C34687">
            <w:pPr>
              <w:jc w:val="center"/>
              <w:rPr>
                <w:b/>
                <w:color w:val="FF0000"/>
                <w:sz w:val="22"/>
                <w:szCs w:val="22"/>
              </w:rPr>
            </w:pPr>
            <w:r w:rsidRPr="003D680E">
              <w:rPr>
                <w:b/>
                <w:sz w:val="22"/>
                <w:szCs w:val="22"/>
              </w:rPr>
              <w:t>szt.</w:t>
            </w:r>
          </w:p>
        </w:tc>
        <w:tc>
          <w:tcPr>
            <w:tcW w:w="901" w:type="dxa"/>
            <w:tcBorders>
              <w:top w:val="single" w:sz="4" w:space="0" w:color="000000"/>
              <w:left w:val="single" w:sz="4" w:space="0" w:color="000000"/>
              <w:bottom w:val="single" w:sz="4" w:space="0" w:color="000000"/>
            </w:tcBorders>
            <w:shd w:val="clear" w:color="auto" w:fill="auto"/>
            <w:vAlign w:val="center"/>
          </w:tcPr>
          <w:p w:rsidR="00584203" w:rsidRPr="00D62672" w:rsidRDefault="00584203" w:rsidP="00C34687">
            <w:pPr>
              <w:jc w:val="center"/>
              <w:rPr>
                <w:rFonts w:ascii="Arial" w:hAnsi="Arial" w:cs="Arial"/>
                <w:b/>
                <w:sz w:val="18"/>
                <w:szCs w:val="18"/>
                <w:lang w:val="pl-PL"/>
              </w:rPr>
            </w:pPr>
            <w:r>
              <w:rPr>
                <w:rFonts w:ascii="Arial" w:hAnsi="Arial" w:cs="Arial"/>
                <w:b/>
                <w:sz w:val="18"/>
                <w:szCs w:val="18"/>
                <w:lang w:val="pl-PL"/>
              </w:rPr>
              <w:t>3</w:t>
            </w:r>
          </w:p>
        </w:tc>
        <w:tc>
          <w:tcPr>
            <w:tcW w:w="82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645"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 w:rsidR="00584203" w:rsidRDefault="00584203" w:rsidP="00584203">
      <w:pPr>
        <w:rPr>
          <w:b/>
          <w:bCs/>
          <w:sz w:val="22"/>
          <w:szCs w:val="22"/>
        </w:rPr>
      </w:pPr>
      <w:r>
        <w:rPr>
          <w:b/>
          <w:bCs/>
          <w:sz w:val="22"/>
          <w:szCs w:val="22"/>
        </w:rPr>
        <w:t>Opis</w:t>
      </w:r>
      <w:r w:rsidRPr="00894475">
        <w:rPr>
          <w:b/>
          <w:bCs/>
          <w:sz w:val="22"/>
          <w:szCs w:val="22"/>
        </w:rPr>
        <w:t>:</w:t>
      </w:r>
    </w:p>
    <w:p w:rsidR="00584203" w:rsidRDefault="00584203" w:rsidP="00584203">
      <w:pPr>
        <w:rPr>
          <w:b/>
          <w:bCs/>
          <w:sz w:val="22"/>
          <w:szCs w:val="22"/>
        </w:rPr>
      </w:pP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rPr>
        <w:t>Waga medyczna legalizowana w klasie III</w:t>
      </w:r>
      <w:r>
        <w:rPr>
          <w:sz w:val="22"/>
          <w:szCs w:val="22"/>
        </w:rPr>
        <w:t>.</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rPr>
        <w:t>Waga wyposażona w czytelny wyświetlacz oraz prosty w obsłudze wzrostomierz</w:t>
      </w:r>
      <w:r>
        <w:rPr>
          <w:sz w:val="22"/>
          <w:szCs w:val="22"/>
        </w:rPr>
        <w:t>.</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rPr>
        <w:t>Funkcja TARA, Pre- TARA , HOLD, AUTO- HOLD , BMI,</w:t>
      </w:r>
      <w:r>
        <w:rPr>
          <w:sz w:val="22"/>
          <w:szCs w:val="22"/>
        </w:rPr>
        <w:t xml:space="preserve"> f</w:t>
      </w:r>
      <w:r w:rsidRPr="003D680E">
        <w:rPr>
          <w:sz w:val="22"/>
          <w:szCs w:val="22"/>
        </w:rPr>
        <w:t>unkcja MATKA/ DZIECKO</w:t>
      </w:r>
      <w:r>
        <w:rPr>
          <w:sz w:val="22"/>
          <w:szCs w:val="22"/>
        </w:rPr>
        <w:t>.</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shd w:val="clear" w:color="auto" w:fill="FFFFFF"/>
        </w:rPr>
        <w:t xml:space="preserve">Nośności wagi do 250-300 kg. </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shd w:val="clear" w:color="auto" w:fill="FFFFFF"/>
        </w:rPr>
        <w:t>Podziałka (g) 50g&lt;150g&gt;100g</w:t>
      </w:r>
      <w:r>
        <w:rPr>
          <w:sz w:val="22"/>
          <w:szCs w:val="22"/>
          <w:shd w:val="clear" w:color="auto" w:fill="FFFFFF"/>
        </w:rPr>
        <w:t>.</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Pr>
          <w:sz w:val="22"/>
          <w:szCs w:val="22"/>
          <w:shd w:val="clear" w:color="auto" w:fill="FFFFFF"/>
        </w:rPr>
        <w:t xml:space="preserve">Zakres pomiaru od 60 </w:t>
      </w:r>
      <w:r w:rsidRPr="003D680E">
        <w:rPr>
          <w:sz w:val="22"/>
          <w:szCs w:val="22"/>
          <w:shd w:val="clear" w:color="auto" w:fill="FFFFFF"/>
        </w:rPr>
        <w:t>-</w:t>
      </w:r>
      <w:r>
        <w:rPr>
          <w:sz w:val="22"/>
          <w:szCs w:val="22"/>
          <w:shd w:val="clear" w:color="auto" w:fill="FFFFFF"/>
        </w:rPr>
        <w:t xml:space="preserve"> </w:t>
      </w:r>
      <w:r w:rsidRPr="003D680E">
        <w:rPr>
          <w:sz w:val="22"/>
          <w:szCs w:val="22"/>
          <w:shd w:val="clear" w:color="auto" w:fill="FFFFFF"/>
        </w:rPr>
        <w:t>230 cm</w:t>
      </w:r>
      <w:r>
        <w:rPr>
          <w:sz w:val="22"/>
          <w:szCs w:val="22"/>
          <w:shd w:val="clear" w:color="auto" w:fill="FFFFFF"/>
        </w:rPr>
        <w:t>.</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shd w:val="clear" w:color="auto" w:fill="FFFFFF"/>
        </w:rPr>
        <w:t>Podziałka co 1mm</w:t>
      </w:r>
      <w:r>
        <w:rPr>
          <w:sz w:val="22"/>
          <w:szCs w:val="22"/>
          <w:shd w:val="clear" w:color="auto" w:fill="FFFFFF"/>
        </w:rPr>
        <w:t>.</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shd w:val="clear" w:color="auto" w:fill="FFFFFF"/>
        </w:rPr>
        <w:t>Zasilanie sieciowe (włącznie z zasilaczem) i bateryjne</w:t>
      </w:r>
      <w:r>
        <w:rPr>
          <w:sz w:val="22"/>
          <w:szCs w:val="22"/>
          <w:shd w:val="clear" w:color="auto" w:fill="FFFFFF"/>
        </w:rPr>
        <w:t>.</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shd w:val="clear" w:color="auto" w:fill="FFFFFF"/>
        </w:rPr>
        <w:t>Platforma antypoślizgowa</w:t>
      </w:r>
      <w:r>
        <w:rPr>
          <w:sz w:val="22"/>
          <w:szCs w:val="22"/>
          <w:shd w:val="clear" w:color="auto" w:fill="FFFFFF"/>
        </w:rPr>
        <w:t>.</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rPr>
        <w:t>Gumowe, stabilne stopki umożliwiające regulację poziomu platformy</w:t>
      </w:r>
      <w:r>
        <w:rPr>
          <w:sz w:val="22"/>
          <w:szCs w:val="22"/>
        </w:rPr>
        <w:t>.</w:t>
      </w:r>
    </w:p>
    <w:p w:rsidR="00584203"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rPr>
        <w:t xml:space="preserve"> Automatyczne wyłączanie</w:t>
      </w:r>
      <w:r>
        <w:rPr>
          <w:sz w:val="22"/>
          <w:szCs w:val="22"/>
        </w:rPr>
        <w:t>.</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Pr>
          <w:sz w:val="22"/>
          <w:szCs w:val="22"/>
        </w:rPr>
        <w:t>Dwa kółka do przetaczania wagi.</w:t>
      </w:r>
    </w:p>
    <w:p w:rsidR="00584203" w:rsidRPr="003D680E" w:rsidRDefault="00584203" w:rsidP="00584203">
      <w:pPr>
        <w:pStyle w:val="Akapitzlist0"/>
        <w:widowControl/>
        <w:numPr>
          <w:ilvl w:val="0"/>
          <w:numId w:val="32"/>
        </w:numPr>
        <w:suppressAutoHyphens w:val="0"/>
        <w:overflowPunct/>
        <w:autoSpaceDE/>
        <w:autoSpaceDN/>
        <w:adjustRightInd/>
        <w:spacing w:after="160" w:line="259" w:lineRule="auto"/>
        <w:textAlignment w:val="auto"/>
        <w:rPr>
          <w:sz w:val="22"/>
          <w:szCs w:val="22"/>
        </w:rPr>
      </w:pPr>
      <w:r w:rsidRPr="003D680E">
        <w:rPr>
          <w:sz w:val="22"/>
          <w:szCs w:val="22"/>
        </w:rPr>
        <w:t xml:space="preserve"> Instrukcja obsługi w języku polskim</w:t>
      </w:r>
      <w:r>
        <w:rPr>
          <w:sz w:val="22"/>
          <w:szCs w:val="22"/>
        </w:rPr>
        <w:t>.</w:t>
      </w:r>
    </w:p>
    <w:p w:rsidR="00584203" w:rsidRPr="00894475" w:rsidRDefault="00584203" w:rsidP="00584203">
      <w:pPr>
        <w:rPr>
          <w:sz w:val="22"/>
          <w:szCs w:val="22"/>
        </w:rPr>
      </w:pPr>
    </w:p>
    <w:p w:rsidR="00584203" w:rsidRPr="00894475" w:rsidRDefault="00584203" w:rsidP="00584203">
      <w:pPr>
        <w:ind w:left="491" w:right="471"/>
        <w:rPr>
          <w:sz w:val="22"/>
          <w:szCs w:val="22"/>
          <w:lang w:val="pl-PL"/>
        </w:rPr>
      </w:pPr>
    </w:p>
    <w:p w:rsidR="00584203" w:rsidRPr="00894475" w:rsidRDefault="00584203" w:rsidP="00584203">
      <w:pPr>
        <w:ind w:left="491" w:right="471"/>
        <w:rPr>
          <w:sz w:val="22"/>
          <w:szCs w:val="22"/>
          <w:lang w:val="pl-PL"/>
        </w:rPr>
      </w:pPr>
    </w:p>
    <w:p w:rsidR="00584203" w:rsidRPr="00894475" w:rsidRDefault="00584203" w:rsidP="00584203">
      <w:pPr>
        <w:ind w:left="491" w:right="471"/>
        <w:rPr>
          <w:sz w:val="22"/>
          <w:szCs w:val="22"/>
          <w:lang w:val="pl-PL"/>
        </w:rPr>
      </w:pPr>
    </w:p>
    <w:p w:rsidR="00584203" w:rsidRDefault="00584203" w:rsidP="00584203">
      <w:pPr>
        <w:ind w:left="491" w:right="471"/>
        <w:rPr>
          <w:lang w:val="pl-PL"/>
        </w:rPr>
      </w:pPr>
    </w:p>
    <w:p w:rsidR="00584203" w:rsidRDefault="00584203" w:rsidP="00584203">
      <w:pPr>
        <w:ind w:left="491" w:right="471"/>
        <w:rPr>
          <w:lang w:val="pl-PL"/>
        </w:rPr>
      </w:pPr>
    </w:p>
    <w:p w:rsidR="00584203" w:rsidRDefault="00584203" w:rsidP="00584203">
      <w:pPr>
        <w:ind w:left="491" w:right="471"/>
        <w:rPr>
          <w:lang w:val="pl-PL"/>
        </w:rPr>
      </w:pPr>
    </w:p>
    <w:p w:rsidR="00584203" w:rsidRDefault="00584203" w:rsidP="00584203">
      <w:pPr>
        <w:ind w:left="491" w:right="471"/>
        <w:rPr>
          <w:lang w:val="pl-PL"/>
        </w:rPr>
      </w:pPr>
    </w:p>
    <w:p w:rsidR="00584203" w:rsidRDefault="00584203" w:rsidP="00584203">
      <w:pPr>
        <w:ind w:left="491" w:right="471"/>
        <w:rPr>
          <w:lang w:val="pl-PL"/>
        </w:rPr>
      </w:pPr>
    </w:p>
    <w:p w:rsidR="00584203" w:rsidRDefault="00584203" w:rsidP="00584203">
      <w:pPr>
        <w:ind w:left="491" w:right="471"/>
        <w:rPr>
          <w:lang w:val="pl-PL"/>
        </w:rPr>
      </w:pPr>
    </w:p>
    <w:p w:rsidR="00584203" w:rsidRDefault="00584203" w:rsidP="00584203">
      <w:pPr>
        <w:ind w:left="491" w:right="471"/>
        <w:rPr>
          <w:lang w:val="pl-PL"/>
        </w:rPr>
      </w:pPr>
    </w:p>
    <w:p w:rsidR="00584203" w:rsidRDefault="00584203" w:rsidP="00584203">
      <w:pPr>
        <w:spacing w:before="2"/>
        <w:rPr>
          <w:lang w:val="en-US"/>
        </w:rPr>
        <w:sectPr w:rsidR="00584203" w:rsidSect="003145A9">
          <w:headerReference w:type="default" r:id="rId7"/>
          <w:footerReference w:type="default" r:id="rId8"/>
          <w:footnotePr>
            <w:pos w:val="beneathText"/>
          </w:footnotePr>
          <w:pgSz w:w="11906" w:h="16838"/>
          <w:pgMar w:top="851" w:right="1418" w:bottom="1418" w:left="1418" w:header="709" w:footer="709" w:gutter="0"/>
          <w:cols w:space="708"/>
          <w:docGrid w:linePitch="326"/>
        </w:sectPr>
      </w:pPr>
      <w:r>
        <w:rPr>
          <w:lang w:val="pl-PL"/>
        </w:rPr>
        <w:t xml:space="preserve"> </w:t>
      </w:r>
    </w:p>
    <w:p w:rsidR="00584203" w:rsidRDefault="00584203" w:rsidP="00584203">
      <w:pPr>
        <w:spacing w:before="2"/>
        <w:rPr>
          <w:lang w:val="en-US"/>
        </w:rPr>
      </w:pPr>
    </w:p>
    <w:tbl>
      <w:tblPr>
        <w:tblW w:w="9092" w:type="dxa"/>
        <w:tblInd w:w="45" w:type="dxa"/>
        <w:tblLayout w:type="fixed"/>
        <w:tblCellMar>
          <w:top w:w="55" w:type="dxa"/>
          <w:left w:w="55" w:type="dxa"/>
          <w:bottom w:w="55" w:type="dxa"/>
          <w:right w:w="55" w:type="dxa"/>
        </w:tblCellMar>
        <w:tblLook w:val="0000" w:firstRow="0" w:lastRow="0" w:firstColumn="0" w:lastColumn="0" w:noHBand="0" w:noVBand="0"/>
      </w:tblPr>
      <w:tblGrid>
        <w:gridCol w:w="9092"/>
      </w:tblGrid>
      <w:tr w:rsidR="00584203" w:rsidTr="00C34687">
        <w:trPr>
          <w:trHeight w:val="23"/>
        </w:trPr>
        <w:tc>
          <w:tcPr>
            <w:tcW w:w="9092" w:type="dxa"/>
            <w:shd w:val="clear" w:color="auto" w:fill="auto"/>
          </w:tcPr>
          <w:p w:rsidR="00584203" w:rsidRDefault="00584203" w:rsidP="00C34687">
            <w:pPr>
              <w:snapToGrid w:val="0"/>
            </w:pPr>
          </w:p>
        </w:tc>
      </w:tr>
    </w:tbl>
    <w:p w:rsidR="00584203" w:rsidRDefault="00584203" w:rsidP="00584203">
      <w:pPr>
        <w:rPr>
          <w:b/>
          <w:i/>
          <w:lang w:val="en-US"/>
        </w:rPr>
      </w:pPr>
      <w:r w:rsidRPr="00A87538">
        <w:rPr>
          <w:b/>
          <w:i/>
          <w:lang w:val="en-US"/>
        </w:rPr>
        <w:t>Pakiet nr 13</w:t>
      </w:r>
    </w:p>
    <w:p w:rsidR="00584203" w:rsidRDefault="00584203" w:rsidP="00584203">
      <w:pPr>
        <w:rPr>
          <w:b/>
          <w:i/>
          <w:lang w:val="en-US"/>
        </w:rPr>
      </w:pPr>
    </w:p>
    <w:p w:rsidR="00584203" w:rsidRDefault="00584203" w:rsidP="00584203">
      <w:pPr>
        <w:rPr>
          <w:b/>
          <w:i/>
          <w:lang w:val="en-US"/>
        </w:rPr>
      </w:pPr>
      <w:r>
        <w:rPr>
          <w:b/>
          <w:i/>
          <w:lang w:val="en-US"/>
        </w:rPr>
        <w:t>Zestaw osłon indywidualnych do aparatu RTG</w:t>
      </w:r>
    </w:p>
    <w:p w:rsidR="00584203" w:rsidRPr="00A87538" w:rsidRDefault="00584203" w:rsidP="00584203">
      <w:pPr>
        <w:rPr>
          <w:b/>
          <w:i/>
          <w:lang w:val="en-US"/>
        </w:rPr>
      </w:pPr>
    </w:p>
    <w:p w:rsidR="00584203" w:rsidRDefault="00584203" w:rsidP="00584203">
      <w:pPr>
        <w:rPr>
          <w:rFonts w:ascii="Arial" w:hAnsi="Arial" w:cs="Arial"/>
          <w:lang w:val="en-US"/>
        </w:rPr>
      </w:pPr>
    </w:p>
    <w:tbl>
      <w:tblPr>
        <w:tblW w:w="0" w:type="auto"/>
        <w:tblInd w:w="-744" w:type="dxa"/>
        <w:tblLayout w:type="fixed"/>
        <w:tblCellMar>
          <w:left w:w="70" w:type="dxa"/>
          <w:right w:w="70" w:type="dxa"/>
        </w:tblCellMar>
        <w:tblLook w:val="0000" w:firstRow="0" w:lastRow="0" w:firstColumn="0" w:lastColumn="0" w:noHBand="0" w:noVBand="0"/>
      </w:tblPr>
      <w:tblGrid>
        <w:gridCol w:w="508"/>
        <w:gridCol w:w="878"/>
        <w:gridCol w:w="3142"/>
        <w:gridCol w:w="1110"/>
        <w:gridCol w:w="1068"/>
        <w:gridCol w:w="977"/>
        <w:gridCol w:w="994"/>
        <w:gridCol w:w="1235"/>
        <w:gridCol w:w="1281"/>
        <w:gridCol w:w="1349"/>
      </w:tblGrid>
      <w:tr w:rsidR="00584203" w:rsidTr="00C34687">
        <w:trPr>
          <w:cantSplit/>
          <w:trHeight w:val="619"/>
        </w:trPr>
        <w:tc>
          <w:tcPr>
            <w:tcW w:w="508"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L.P.</w:t>
            </w:r>
          </w:p>
        </w:tc>
        <w:tc>
          <w:tcPr>
            <w:tcW w:w="4020" w:type="dxa"/>
            <w:gridSpan w:val="2"/>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ASORTYMENT</w:t>
            </w:r>
          </w:p>
          <w:p w:rsidR="00584203" w:rsidRDefault="00584203" w:rsidP="00C34687">
            <w:pPr>
              <w:jc w:val="center"/>
              <w:rPr>
                <w:rFonts w:ascii="Arial" w:hAnsi="Arial" w:cs="Arial"/>
                <w:b/>
                <w:i/>
                <w:sz w:val="14"/>
              </w:rPr>
            </w:pPr>
            <w:r>
              <w:rPr>
                <w:rFonts w:ascii="Arial" w:hAnsi="Arial" w:cs="Arial"/>
                <w:b/>
                <w:i/>
                <w:sz w:val="14"/>
              </w:rPr>
              <w:t>SZCZEGÓŁOWY</w:t>
            </w:r>
          </w:p>
        </w:tc>
        <w:tc>
          <w:tcPr>
            <w:tcW w:w="1110"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JEDNOST MIARY</w:t>
            </w:r>
          </w:p>
        </w:tc>
        <w:tc>
          <w:tcPr>
            <w:tcW w:w="1068"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ILOŚĆ</w:t>
            </w:r>
          </w:p>
          <w:p w:rsidR="00584203" w:rsidRDefault="00584203" w:rsidP="00C34687">
            <w:pPr>
              <w:jc w:val="center"/>
              <w:rPr>
                <w:rFonts w:ascii="Arial" w:hAnsi="Arial" w:cs="Arial"/>
                <w:b/>
                <w:i/>
                <w:sz w:val="14"/>
              </w:rPr>
            </w:pPr>
            <w:r>
              <w:rPr>
                <w:rFonts w:ascii="Arial" w:hAnsi="Arial" w:cs="Arial"/>
                <w:b/>
                <w:i/>
                <w:sz w:val="14"/>
              </w:rPr>
              <w:t>SZTUK ZESTAWÓW</w:t>
            </w:r>
          </w:p>
        </w:tc>
        <w:tc>
          <w:tcPr>
            <w:tcW w:w="977"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NETTO</w:t>
            </w:r>
          </w:p>
        </w:tc>
        <w:tc>
          <w:tcPr>
            <w:tcW w:w="994"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CENA  BRUTTO</w:t>
            </w:r>
          </w:p>
        </w:tc>
        <w:tc>
          <w:tcPr>
            <w:tcW w:w="1235"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NETTO</w:t>
            </w:r>
          </w:p>
        </w:tc>
        <w:tc>
          <w:tcPr>
            <w:tcW w:w="1281" w:type="dxa"/>
            <w:tcBorders>
              <w:top w:val="single" w:sz="4" w:space="0" w:color="000000"/>
              <w:left w:val="single" w:sz="4" w:space="0" w:color="000000"/>
              <w:bottom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WARTOŚĆ BRUTTO</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584203" w:rsidRDefault="00584203" w:rsidP="00C34687">
            <w:pPr>
              <w:snapToGrid w:val="0"/>
              <w:jc w:val="center"/>
              <w:rPr>
                <w:rFonts w:ascii="Arial" w:hAnsi="Arial" w:cs="Arial"/>
                <w:b/>
                <w:i/>
                <w:sz w:val="14"/>
              </w:rPr>
            </w:pPr>
          </w:p>
          <w:p w:rsidR="00584203" w:rsidRDefault="00584203" w:rsidP="00C34687">
            <w:pPr>
              <w:jc w:val="center"/>
              <w:rPr>
                <w:rFonts w:ascii="Arial" w:hAnsi="Arial" w:cs="Arial"/>
                <w:b/>
                <w:i/>
                <w:sz w:val="14"/>
              </w:rPr>
            </w:pPr>
          </w:p>
          <w:p w:rsidR="00584203" w:rsidRDefault="00584203" w:rsidP="00C34687">
            <w:pPr>
              <w:jc w:val="center"/>
              <w:rPr>
                <w:rFonts w:ascii="Arial" w:hAnsi="Arial" w:cs="Arial"/>
                <w:b/>
                <w:i/>
                <w:sz w:val="14"/>
              </w:rPr>
            </w:pPr>
            <w:r>
              <w:rPr>
                <w:rFonts w:ascii="Arial" w:hAnsi="Arial" w:cs="Arial"/>
                <w:b/>
                <w:i/>
                <w:sz w:val="14"/>
              </w:rPr>
              <w:t>PRODUCENT WRAZ Z NUMEREM KATALOGOWYM</w:t>
            </w:r>
          </w:p>
          <w:p w:rsidR="00584203" w:rsidRDefault="00584203" w:rsidP="00C34687">
            <w:pPr>
              <w:jc w:val="center"/>
              <w:rPr>
                <w:rFonts w:ascii="Arial" w:hAnsi="Arial" w:cs="Arial"/>
                <w:b/>
                <w:i/>
                <w:sz w:val="14"/>
              </w:rPr>
            </w:pPr>
          </w:p>
        </w:tc>
      </w:tr>
      <w:tr w:rsidR="00584203" w:rsidTr="00C34687">
        <w:trPr>
          <w:cantSplit/>
          <w:trHeight w:val="619"/>
        </w:trPr>
        <w:tc>
          <w:tcPr>
            <w:tcW w:w="508" w:type="dxa"/>
            <w:tcBorders>
              <w:top w:val="single" w:sz="4" w:space="0" w:color="000000"/>
              <w:left w:val="single" w:sz="4" w:space="0" w:color="000000"/>
              <w:bottom w:val="single" w:sz="4" w:space="0" w:color="000000"/>
            </w:tcBorders>
            <w:shd w:val="clear" w:color="auto" w:fill="auto"/>
            <w:vAlign w:val="center"/>
          </w:tcPr>
          <w:p w:rsidR="00584203" w:rsidRPr="00AC7FB7" w:rsidRDefault="00584203" w:rsidP="00C34687">
            <w:pPr>
              <w:jc w:val="center"/>
              <w:rPr>
                <w:b/>
                <w:sz w:val="22"/>
                <w:szCs w:val="22"/>
                <w:lang w:val="pl-PL"/>
              </w:rPr>
            </w:pPr>
            <w:r w:rsidRPr="00AC7FB7">
              <w:rPr>
                <w:b/>
                <w:sz w:val="22"/>
                <w:szCs w:val="22"/>
              </w:rPr>
              <w:t>1.</w:t>
            </w:r>
          </w:p>
        </w:tc>
        <w:tc>
          <w:tcPr>
            <w:tcW w:w="4020" w:type="dxa"/>
            <w:gridSpan w:val="2"/>
            <w:tcBorders>
              <w:top w:val="single" w:sz="4" w:space="0" w:color="000000"/>
              <w:left w:val="single" w:sz="4" w:space="0" w:color="000000"/>
              <w:bottom w:val="single" w:sz="4" w:space="0" w:color="000000"/>
            </w:tcBorders>
            <w:shd w:val="clear" w:color="auto" w:fill="auto"/>
            <w:vAlign w:val="center"/>
          </w:tcPr>
          <w:p w:rsidR="00584203" w:rsidRPr="00AC7FB7" w:rsidRDefault="00584203" w:rsidP="00C34687">
            <w:pPr>
              <w:jc w:val="center"/>
              <w:rPr>
                <w:b/>
                <w:sz w:val="22"/>
                <w:szCs w:val="22"/>
                <w:lang w:val="en-US"/>
              </w:rPr>
            </w:pPr>
            <w:r w:rsidRPr="00AC7FB7">
              <w:rPr>
                <w:b/>
                <w:sz w:val="22"/>
                <w:szCs w:val="22"/>
                <w:lang w:val="en-US"/>
              </w:rPr>
              <w:t>Zestaw osłon indywidualnych do aparatu RTG</w:t>
            </w:r>
          </w:p>
          <w:p w:rsidR="00584203" w:rsidRPr="00AC7FB7" w:rsidRDefault="00584203" w:rsidP="00C34687">
            <w:pPr>
              <w:jc w:val="center"/>
              <w:rPr>
                <w:b/>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584203" w:rsidRPr="00AC7FB7" w:rsidRDefault="00584203" w:rsidP="00C34687">
            <w:pPr>
              <w:jc w:val="center"/>
              <w:rPr>
                <w:b/>
                <w:color w:val="FF0000"/>
                <w:sz w:val="22"/>
                <w:szCs w:val="22"/>
                <w:lang w:val="pl-PL"/>
              </w:rPr>
            </w:pPr>
            <w:r w:rsidRPr="00AC7FB7">
              <w:rPr>
                <w:b/>
                <w:sz w:val="22"/>
                <w:szCs w:val="22"/>
              </w:rPr>
              <w:t>szt.</w:t>
            </w:r>
          </w:p>
        </w:tc>
        <w:tc>
          <w:tcPr>
            <w:tcW w:w="1068" w:type="dxa"/>
            <w:tcBorders>
              <w:top w:val="single" w:sz="4" w:space="0" w:color="000000"/>
              <w:left w:val="single" w:sz="4" w:space="0" w:color="000000"/>
              <w:bottom w:val="single" w:sz="4" w:space="0" w:color="000000"/>
            </w:tcBorders>
            <w:shd w:val="clear" w:color="auto" w:fill="auto"/>
            <w:vAlign w:val="center"/>
          </w:tcPr>
          <w:p w:rsidR="00584203" w:rsidRPr="00D62672" w:rsidRDefault="00584203" w:rsidP="00C34687">
            <w:pPr>
              <w:jc w:val="center"/>
              <w:rPr>
                <w:rFonts w:ascii="Arial" w:hAnsi="Arial" w:cs="Arial"/>
                <w:b/>
                <w:sz w:val="18"/>
                <w:szCs w:val="18"/>
                <w:lang w:val="pl-PL"/>
              </w:rPr>
            </w:pPr>
            <w:r>
              <w:rPr>
                <w:rFonts w:ascii="Arial" w:hAnsi="Arial" w:cs="Arial"/>
                <w:b/>
                <w:sz w:val="18"/>
                <w:szCs w:val="18"/>
                <w:lang w:val="pl-PL"/>
              </w:rPr>
              <w:t>1</w:t>
            </w:r>
          </w:p>
        </w:tc>
        <w:tc>
          <w:tcPr>
            <w:tcW w:w="977"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center"/>
              <w:rPr>
                <w:rFonts w:ascii="Arial" w:hAnsi="Arial" w:cs="Arial"/>
                <w:b/>
                <w:sz w:val="18"/>
                <w:szCs w:val="18"/>
              </w:rPr>
            </w:pPr>
          </w:p>
        </w:tc>
        <w:tc>
          <w:tcPr>
            <w:tcW w:w="994"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35"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281" w:type="dxa"/>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18"/>
                <w:szCs w:val="18"/>
              </w:rPr>
            </w:pPr>
          </w:p>
        </w:tc>
      </w:tr>
      <w:tr w:rsidR="00584203" w:rsidTr="00C34687">
        <w:trPr>
          <w:cantSplit/>
          <w:trHeight w:val="886"/>
        </w:trPr>
        <w:tc>
          <w:tcPr>
            <w:tcW w:w="1386" w:type="dxa"/>
            <w:gridSpan w:val="2"/>
            <w:tcBorders>
              <w:top w:val="single" w:sz="4" w:space="0" w:color="000000"/>
              <w:left w:val="single" w:sz="4" w:space="0" w:color="000000"/>
              <w:bottom w:val="single" w:sz="4" w:space="0" w:color="000000"/>
            </w:tcBorders>
            <w:shd w:val="clear" w:color="auto" w:fill="auto"/>
            <w:vAlign w:val="center"/>
          </w:tcPr>
          <w:p w:rsidR="00584203" w:rsidRDefault="00584203" w:rsidP="00C34687">
            <w:pPr>
              <w:jc w:val="right"/>
              <w:rPr>
                <w:b/>
                <w:bCs/>
              </w:rPr>
            </w:pPr>
            <w:r>
              <w:rPr>
                <w:b/>
              </w:rPr>
              <w:t>RAZEM:</w:t>
            </w:r>
          </w:p>
        </w:tc>
        <w:tc>
          <w:tcPr>
            <w:tcW w:w="7291" w:type="dxa"/>
            <w:gridSpan w:val="5"/>
            <w:tcBorders>
              <w:top w:val="single" w:sz="4" w:space="0" w:color="000000"/>
              <w:left w:val="single" w:sz="4" w:space="0" w:color="000000"/>
              <w:bottom w:val="single" w:sz="4" w:space="0" w:color="000000"/>
            </w:tcBorders>
            <w:shd w:val="clear" w:color="auto" w:fill="auto"/>
            <w:vAlign w:val="center"/>
          </w:tcPr>
          <w:p w:rsidR="00584203" w:rsidRDefault="00584203" w:rsidP="00C34687">
            <w:pPr>
              <w:snapToGrid w:val="0"/>
              <w:rPr>
                <w:b/>
                <w:bCs/>
              </w:rPr>
            </w:pPr>
          </w:p>
        </w:tc>
        <w:tc>
          <w:tcPr>
            <w:tcW w:w="1235" w:type="dxa"/>
            <w:tcBorders>
              <w:top w:val="single" w:sz="20" w:space="0" w:color="000000"/>
              <w:left w:val="single" w:sz="20" w:space="0" w:color="000000"/>
              <w:bottom w:val="single" w:sz="20" w:space="0" w:color="000000"/>
            </w:tcBorders>
            <w:shd w:val="clear" w:color="auto" w:fill="auto"/>
            <w:vAlign w:val="center"/>
          </w:tcPr>
          <w:p w:rsidR="00584203" w:rsidRDefault="00584203" w:rsidP="00C34687">
            <w:pPr>
              <w:rPr>
                <w:rFonts w:ascii="Arial" w:hAnsi="Arial" w:cs="Arial"/>
                <w:b/>
                <w:sz w:val="44"/>
              </w:rPr>
            </w:pPr>
          </w:p>
        </w:tc>
        <w:tc>
          <w:tcPr>
            <w:tcW w:w="2630"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584203" w:rsidRDefault="00584203" w:rsidP="00C34687">
            <w:pPr>
              <w:snapToGrid w:val="0"/>
              <w:jc w:val="center"/>
              <w:rPr>
                <w:rFonts w:ascii="Arial" w:hAnsi="Arial" w:cs="Arial"/>
                <w:b/>
                <w:sz w:val="44"/>
              </w:rPr>
            </w:pPr>
          </w:p>
        </w:tc>
      </w:tr>
    </w:tbl>
    <w:p w:rsidR="00584203" w:rsidRDefault="00584203" w:rsidP="00584203">
      <w:pPr>
        <w:rPr>
          <w:lang w:val="pl-PL"/>
        </w:rPr>
      </w:pPr>
    </w:p>
    <w:tbl>
      <w:tblPr>
        <w:tblStyle w:val="Tabela-Siatka4"/>
        <w:tblW w:w="14711" w:type="dxa"/>
        <w:tblLook w:val="04A0" w:firstRow="1" w:lastRow="0" w:firstColumn="1" w:lastColumn="0" w:noHBand="0" w:noVBand="1"/>
      </w:tblPr>
      <w:tblGrid>
        <w:gridCol w:w="1384"/>
        <w:gridCol w:w="6095"/>
        <w:gridCol w:w="2552"/>
        <w:gridCol w:w="2551"/>
        <w:gridCol w:w="2129"/>
      </w:tblGrid>
      <w:tr w:rsidR="00584203" w:rsidRPr="003155E9" w:rsidTr="00C34687">
        <w:tc>
          <w:tcPr>
            <w:tcW w:w="1384" w:type="dxa"/>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97A25">
              <w:rPr>
                <w:b/>
                <w:kern w:val="0"/>
                <w:sz w:val="22"/>
                <w:lang w:val="pl-PL"/>
              </w:rPr>
              <w:t>L.</w:t>
            </w:r>
            <w:r w:rsidRPr="003155E9">
              <w:rPr>
                <w:b/>
                <w:kern w:val="0"/>
                <w:sz w:val="22"/>
                <w:lang w:val="pl-PL"/>
              </w:rPr>
              <w:t>p.</w:t>
            </w:r>
          </w:p>
        </w:tc>
        <w:tc>
          <w:tcPr>
            <w:tcW w:w="6095" w:type="dxa"/>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155E9">
              <w:rPr>
                <w:b/>
                <w:kern w:val="0"/>
                <w:sz w:val="22"/>
                <w:lang w:val="pl-PL"/>
              </w:rPr>
              <w:t>NAZWA  PARAMETRU</w:t>
            </w:r>
          </w:p>
        </w:tc>
        <w:tc>
          <w:tcPr>
            <w:tcW w:w="2552" w:type="dxa"/>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97A25">
              <w:rPr>
                <w:b/>
                <w:kern w:val="0"/>
                <w:sz w:val="22"/>
                <w:lang w:val="pl-PL"/>
              </w:rPr>
              <w:t>PARAMETR WYMAGANY</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155E9">
              <w:rPr>
                <w:b/>
                <w:kern w:val="0"/>
                <w:sz w:val="22"/>
                <w:lang w:val="pl-PL"/>
              </w:rPr>
              <w:t>PUNKTACJA</w:t>
            </w: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97A25">
              <w:rPr>
                <w:b/>
                <w:bCs/>
                <w:kern w:val="0"/>
                <w:sz w:val="22"/>
                <w:lang w:val="pl-PL"/>
              </w:rPr>
              <w:t>ODPOWIEDŹ OFERENTA</w:t>
            </w:r>
          </w:p>
        </w:tc>
      </w:tr>
      <w:tr w:rsidR="00584203" w:rsidRPr="003155E9" w:rsidTr="00C34687">
        <w:tc>
          <w:tcPr>
            <w:tcW w:w="14711" w:type="dxa"/>
            <w:gridSpan w:val="5"/>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155E9">
              <w:rPr>
                <w:b/>
                <w:kern w:val="2"/>
                <w:sz w:val="22"/>
                <w:lang w:val="pl-PL"/>
              </w:rPr>
              <w:t>FARTUCH OCHRONNY JEDNOSTRONNY DZIECIĘCY</w:t>
            </w: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240" w:after="40"/>
              <w:contextualSpacing/>
              <w:jc w:val="center"/>
              <w:rPr>
                <w:kern w:val="2"/>
                <w:sz w:val="22"/>
                <w:lang w:val="pl-PL" w:eastAsia="ar-SA"/>
              </w:rPr>
            </w:pPr>
            <w:r w:rsidRPr="003155E9">
              <w:rPr>
                <w:kern w:val="2"/>
                <w:sz w:val="22"/>
                <w:lang w:val="en-US" w:eastAsia="ar-SA"/>
              </w:rPr>
              <w:t xml:space="preserve">Fartuch ochronny jednostronny </w:t>
            </w:r>
            <w:r>
              <w:rPr>
                <w:kern w:val="2"/>
                <w:sz w:val="22"/>
                <w:lang w:val="en-US" w:eastAsia="ar-SA"/>
              </w:rPr>
              <w:t>dziecięcy (wzrost 125 – 135 cm)</w:t>
            </w:r>
          </w:p>
        </w:tc>
        <w:tc>
          <w:tcPr>
            <w:tcW w:w="2552"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color w:val="000000"/>
                <w:kern w:val="2"/>
                <w:sz w:val="22"/>
                <w:lang w:val="pl-PL" w:eastAsia="ar-SA"/>
              </w:rPr>
            </w:pPr>
            <w:r w:rsidRPr="003155E9">
              <w:rPr>
                <w:kern w:val="2"/>
                <w:sz w:val="22"/>
                <w:lang w:val="en-US" w:eastAsia="ar-SA"/>
              </w:rPr>
              <w:t>Fartuch ochronny jednostronny zabezp</w:t>
            </w:r>
            <w:r>
              <w:rPr>
                <w:kern w:val="2"/>
                <w:sz w:val="22"/>
                <w:lang w:val="en-US" w:eastAsia="ar-SA"/>
              </w:rPr>
              <w:t>ieczający przód, barki, łopatki</w:t>
            </w:r>
          </w:p>
        </w:tc>
        <w:tc>
          <w:tcPr>
            <w:tcW w:w="2552"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color w:val="000000"/>
                <w:kern w:val="2"/>
                <w:sz w:val="22"/>
                <w:lang w:val="en-US" w:eastAsia="ar-SA"/>
              </w:rPr>
            </w:pPr>
            <w:r w:rsidRPr="003155E9">
              <w:rPr>
                <w:color w:val="000000"/>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pl-PL" w:eastAsia="ar-SA"/>
              </w:rPr>
              <w:t>Współczynnik ochronności 0,25 mmPb.</w:t>
            </w:r>
          </w:p>
        </w:tc>
        <w:tc>
          <w:tcPr>
            <w:tcW w:w="2552"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4711" w:type="dxa"/>
            <w:gridSpan w:val="5"/>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155E9">
              <w:rPr>
                <w:b/>
                <w:kern w:val="2"/>
                <w:sz w:val="22"/>
                <w:lang w:val="pl-PL"/>
              </w:rPr>
              <w:t>FARTUCH OCHRONNY JEDNOSTRONNY DZIECIĘCY</w:t>
            </w: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240" w:after="40"/>
              <w:contextualSpacing/>
              <w:jc w:val="center"/>
              <w:rPr>
                <w:kern w:val="2"/>
                <w:sz w:val="22"/>
                <w:lang w:val="pl-PL" w:eastAsia="ar-SA"/>
              </w:rPr>
            </w:pPr>
            <w:r w:rsidRPr="003155E9">
              <w:rPr>
                <w:kern w:val="2"/>
                <w:sz w:val="22"/>
                <w:lang w:val="en-US" w:eastAsia="ar-SA"/>
              </w:rPr>
              <w:t xml:space="preserve">Fartuch ochronny jednostronny </w:t>
            </w:r>
            <w:r>
              <w:rPr>
                <w:kern w:val="2"/>
                <w:sz w:val="22"/>
                <w:lang w:val="en-US" w:eastAsia="ar-SA"/>
              </w:rPr>
              <w:t>dziecięcy (wzrost 125 – 135 cm)</w:t>
            </w:r>
          </w:p>
        </w:tc>
        <w:tc>
          <w:tcPr>
            <w:tcW w:w="2552" w:type="dxa"/>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color w:val="000000"/>
                <w:kern w:val="2"/>
                <w:sz w:val="22"/>
                <w:lang w:val="pl-PL" w:eastAsia="ar-SA"/>
              </w:rPr>
            </w:pPr>
            <w:r w:rsidRPr="003155E9">
              <w:rPr>
                <w:kern w:val="2"/>
                <w:sz w:val="22"/>
                <w:lang w:val="en-US" w:eastAsia="ar-SA"/>
              </w:rPr>
              <w:t>Fartuch ochronny jednostronny zabezp</w:t>
            </w:r>
            <w:r>
              <w:rPr>
                <w:kern w:val="2"/>
                <w:sz w:val="22"/>
                <w:lang w:val="en-US" w:eastAsia="ar-SA"/>
              </w:rPr>
              <w:t>ieczający przód, barki, łopatki</w:t>
            </w:r>
          </w:p>
        </w:tc>
        <w:tc>
          <w:tcPr>
            <w:tcW w:w="2552" w:type="dxa"/>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vAlign w:val="center"/>
          </w:tcPr>
          <w:p w:rsidR="00584203" w:rsidRPr="003155E9" w:rsidRDefault="00584203" w:rsidP="00C34687">
            <w:pPr>
              <w:widowControl/>
              <w:suppressAutoHyphens w:val="0"/>
              <w:overflowPunct/>
              <w:autoSpaceDE/>
              <w:autoSpaceDN/>
              <w:adjustRightInd/>
              <w:jc w:val="center"/>
              <w:textAlignment w:val="auto"/>
              <w:rPr>
                <w:kern w:val="0"/>
                <w:sz w:val="22"/>
                <w:lang w:val="pl-PL"/>
              </w:rPr>
            </w:pP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pl-PL" w:eastAsia="ar-SA"/>
              </w:rPr>
              <w:t>Współczynnik ochronności 0,35 mmPb.</w:t>
            </w:r>
          </w:p>
        </w:tc>
        <w:tc>
          <w:tcPr>
            <w:tcW w:w="2552" w:type="dxa"/>
            <w:shd w:val="clear" w:color="auto" w:fill="auto"/>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4711" w:type="dxa"/>
            <w:gridSpan w:val="5"/>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155E9">
              <w:rPr>
                <w:b/>
                <w:kern w:val="2"/>
                <w:sz w:val="22"/>
                <w:lang w:val="pl-PL"/>
              </w:rPr>
              <w:t>FARTUCH OCHRONNY JEDNOSTRONNY</w:t>
            </w: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240" w:after="40"/>
              <w:contextualSpacing/>
              <w:jc w:val="center"/>
              <w:rPr>
                <w:kern w:val="2"/>
                <w:sz w:val="22"/>
                <w:lang w:val="pl-PL" w:eastAsia="ar-SA"/>
              </w:rPr>
            </w:pPr>
            <w:r w:rsidRPr="003155E9">
              <w:rPr>
                <w:kern w:val="2"/>
                <w:sz w:val="22"/>
                <w:lang w:val="en-US" w:eastAsia="ar-SA"/>
              </w:rPr>
              <w:t>Fartuch ochronny jednostronny w rozmiarze M</w:t>
            </w:r>
          </w:p>
        </w:tc>
        <w:tc>
          <w:tcPr>
            <w:tcW w:w="2552" w:type="dxa"/>
            <w:shd w:val="clear" w:color="auto" w:fill="auto"/>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color w:val="000000"/>
                <w:kern w:val="2"/>
                <w:sz w:val="22"/>
                <w:lang w:val="pl-PL" w:eastAsia="ar-SA"/>
              </w:rPr>
            </w:pPr>
            <w:r w:rsidRPr="003155E9">
              <w:rPr>
                <w:kern w:val="2"/>
                <w:sz w:val="22"/>
                <w:lang w:val="en-US" w:eastAsia="ar-SA"/>
              </w:rPr>
              <w:t>Fartuch ochronny jednostronny zabezpieczający przód, barki, łopatki.</w:t>
            </w:r>
          </w:p>
        </w:tc>
        <w:tc>
          <w:tcPr>
            <w:tcW w:w="2552" w:type="dxa"/>
            <w:shd w:val="clear" w:color="auto" w:fill="auto"/>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pl-PL" w:eastAsia="ar-SA"/>
              </w:rPr>
              <w:t>Współczynnik ochronności 0,25 mmPb.</w:t>
            </w:r>
          </w:p>
        </w:tc>
        <w:tc>
          <w:tcPr>
            <w:tcW w:w="2552" w:type="dxa"/>
            <w:shd w:val="clear" w:color="auto" w:fill="auto"/>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4711" w:type="dxa"/>
            <w:gridSpan w:val="5"/>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155E9">
              <w:rPr>
                <w:b/>
                <w:kern w:val="2"/>
                <w:sz w:val="22"/>
                <w:lang w:val="pl-PL"/>
              </w:rPr>
              <w:t>FARTUCH OCHRONNY JEDNOSTRONNY</w:t>
            </w: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240" w:after="40"/>
              <w:contextualSpacing/>
              <w:jc w:val="center"/>
              <w:rPr>
                <w:kern w:val="2"/>
                <w:sz w:val="22"/>
                <w:lang w:val="pl-PL" w:eastAsia="ar-SA"/>
              </w:rPr>
            </w:pPr>
            <w:r w:rsidRPr="003155E9">
              <w:rPr>
                <w:kern w:val="2"/>
                <w:sz w:val="22"/>
                <w:lang w:val="en-US" w:eastAsia="ar-SA"/>
              </w:rPr>
              <w:t>Fartuch ochronny jednostronny w rozmiarze M</w:t>
            </w:r>
          </w:p>
        </w:tc>
        <w:tc>
          <w:tcPr>
            <w:tcW w:w="2552"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color w:val="000000"/>
                <w:kern w:val="2"/>
                <w:sz w:val="22"/>
                <w:lang w:val="pl-PL" w:eastAsia="ar-SA"/>
              </w:rPr>
            </w:pPr>
            <w:r w:rsidRPr="003155E9">
              <w:rPr>
                <w:kern w:val="2"/>
                <w:sz w:val="22"/>
                <w:lang w:val="en-US" w:eastAsia="ar-SA"/>
              </w:rPr>
              <w:t>Fartuch ochronny jednostronny zabezpieczający przód, barki, łopatki.</w:t>
            </w:r>
          </w:p>
        </w:tc>
        <w:tc>
          <w:tcPr>
            <w:tcW w:w="2552"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strike/>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pl-PL" w:eastAsia="ar-SA"/>
              </w:rPr>
              <w:t>Współczynnik ochronności 0,35 mmPb.</w:t>
            </w:r>
          </w:p>
        </w:tc>
        <w:tc>
          <w:tcPr>
            <w:tcW w:w="2552" w:type="dxa"/>
            <w:shd w:val="clear" w:color="auto" w:fill="auto"/>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4711" w:type="dxa"/>
            <w:gridSpan w:val="5"/>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155E9">
              <w:rPr>
                <w:b/>
                <w:kern w:val="2"/>
                <w:sz w:val="22"/>
                <w:lang w:val="pl-PL"/>
              </w:rPr>
              <w:t>ZESTAW FARTUCHÓW MIEDNICOWYCH</w:t>
            </w: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Zestaw fartuchów miednicowych w rozmiarach S, M, L, XL</w:t>
            </w:r>
          </w:p>
        </w:tc>
        <w:tc>
          <w:tcPr>
            <w:tcW w:w="2552"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b/>
                <w:bCs/>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ind w:left="4"/>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Fartuchy zabezpieczające miednicę pacjenta podczas badania RTG.</w:t>
            </w:r>
          </w:p>
        </w:tc>
        <w:tc>
          <w:tcPr>
            <w:tcW w:w="2552"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ind w:left="4"/>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Fartuch zapinane na pasy obszyte rzepem.</w:t>
            </w:r>
          </w:p>
        </w:tc>
        <w:tc>
          <w:tcPr>
            <w:tcW w:w="2552" w:type="dxa"/>
            <w:shd w:val="clear" w:color="auto" w:fill="auto"/>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ind w:left="4"/>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ind w:left="4"/>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W przypadku fartucha w rozmiarze XL dłuższe, dwumetrowe pasy do zapinania</w:t>
            </w:r>
          </w:p>
        </w:tc>
        <w:tc>
          <w:tcPr>
            <w:tcW w:w="2552" w:type="dxa"/>
            <w:shd w:val="clear" w:color="auto" w:fill="auto"/>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Tak/Nie</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r>
              <w:rPr>
                <w:kern w:val="0"/>
                <w:sz w:val="22"/>
                <w:lang w:val="pl-PL"/>
              </w:rPr>
              <w:t>Tak – 10</w:t>
            </w:r>
            <w:r w:rsidRPr="003155E9">
              <w:rPr>
                <w:kern w:val="0"/>
                <w:sz w:val="22"/>
                <w:lang w:val="pl-PL"/>
              </w:rPr>
              <w:t xml:space="preserve"> pkt.</w:t>
            </w:r>
          </w:p>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r w:rsidRPr="003155E9">
              <w:rPr>
                <w:kern w:val="0"/>
                <w:sz w:val="22"/>
                <w:lang w:val="pl-PL"/>
              </w:rPr>
              <w:t>Nie – 0 pkt.</w:t>
            </w: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ind w:left="4"/>
              <w:jc w:val="center"/>
              <w:textAlignment w:val="auto"/>
              <w:rPr>
                <w:kern w:val="0"/>
                <w:sz w:val="22"/>
                <w:lang w:val="pl-PL"/>
              </w:rPr>
            </w:pPr>
          </w:p>
        </w:tc>
      </w:tr>
      <w:tr w:rsidR="00584203" w:rsidRPr="003155E9" w:rsidTr="00C34687">
        <w:tc>
          <w:tcPr>
            <w:tcW w:w="1384" w:type="dxa"/>
            <w:shd w:val="clear" w:color="auto" w:fill="auto"/>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shd w:val="clear" w:color="auto" w:fill="auto"/>
            <w:vAlign w:val="center"/>
          </w:tcPr>
          <w:p w:rsidR="00584203" w:rsidRPr="003155E9" w:rsidRDefault="00584203" w:rsidP="00C34687">
            <w:pPr>
              <w:widowControl/>
              <w:overflowPunct/>
              <w:autoSpaceDE/>
              <w:autoSpaceDN/>
              <w:adjustRightInd/>
              <w:spacing w:before="40" w:after="40"/>
              <w:contextualSpacing/>
              <w:jc w:val="center"/>
              <w:rPr>
                <w:kern w:val="2"/>
                <w:sz w:val="22"/>
                <w:lang w:val="pl-PL" w:eastAsia="ar-SA"/>
              </w:rPr>
            </w:pPr>
            <w:r w:rsidRPr="003155E9">
              <w:rPr>
                <w:kern w:val="2"/>
                <w:sz w:val="22"/>
                <w:lang w:val="pl-PL" w:eastAsia="ar-SA"/>
              </w:rPr>
              <w:t>Współczynnik ochronności każdego fartucha w zestawie 0,35 mmPb.</w:t>
            </w:r>
          </w:p>
        </w:tc>
        <w:tc>
          <w:tcPr>
            <w:tcW w:w="2552" w:type="dxa"/>
            <w:shd w:val="clear" w:color="auto" w:fill="auto"/>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shd w:val="clear" w:color="auto" w:fill="auto"/>
            <w:vAlign w:val="center"/>
          </w:tcPr>
          <w:p w:rsidR="00584203" w:rsidRPr="003155E9" w:rsidRDefault="00584203" w:rsidP="00C34687">
            <w:pPr>
              <w:widowControl/>
              <w:suppressAutoHyphens w:val="0"/>
              <w:overflowPunct/>
              <w:autoSpaceDE/>
              <w:autoSpaceDN/>
              <w:adjustRightInd/>
              <w:spacing w:before="40" w:after="40"/>
              <w:ind w:left="4"/>
              <w:jc w:val="center"/>
              <w:textAlignment w:val="auto"/>
              <w:rPr>
                <w:kern w:val="0"/>
                <w:sz w:val="22"/>
                <w:lang w:val="pl-PL"/>
              </w:rPr>
            </w:pPr>
          </w:p>
        </w:tc>
        <w:tc>
          <w:tcPr>
            <w:tcW w:w="2129" w:type="dxa"/>
            <w:shd w:val="clear" w:color="auto" w:fill="auto"/>
            <w:vAlign w:val="center"/>
          </w:tcPr>
          <w:p w:rsidR="00584203" w:rsidRPr="003155E9" w:rsidRDefault="00584203" w:rsidP="00C34687">
            <w:pPr>
              <w:widowControl/>
              <w:suppressAutoHyphens w:val="0"/>
              <w:overflowPunct/>
              <w:autoSpaceDE/>
              <w:autoSpaceDN/>
              <w:adjustRightInd/>
              <w:spacing w:before="40" w:after="40"/>
              <w:ind w:left="4"/>
              <w:jc w:val="center"/>
              <w:textAlignment w:val="auto"/>
              <w:rPr>
                <w:kern w:val="0"/>
                <w:sz w:val="22"/>
                <w:lang w:val="pl-PL"/>
              </w:rPr>
            </w:pPr>
          </w:p>
        </w:tc>
      </w:tr>
      <w:tr w:rsidR="00584203" w:rsidRPr="003155E9" w:rsidTr="00C34687">
        <w:tc>
          <w:tcPr>
            <w:tcW w:w="14711" w:type="dxa"/>
            <w:gridSpan w:val="5"/>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155E9">
              <w:rPr>
                <w:b/>
                <w:kern w:val="2"/>
                <w:sz w:val="22"/>
                <w:lang w:val="pl-PL"/>
              </w:rPr>
              <w:t xml:space="preserve">OCHRONA JAJNIKÓW </w:t>
            </w: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Zestaw na jajniki w rozmiarach S, M, L</w:t>
            </w:r>
          </w:p>
        </w:tc>
        <w:tc>
          <w:tcPr>
            <w:tcW w:w="2552"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Tak</w:t>
            </w:r>
          </w:p>
        </w:tc>
        <w:tc>
          <w:tcPr>
            <w:tcW w:w="2551"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pl-PL" w:eastAsia="ar-SA"/>
              </w:rPr>
            </w:pPr>
            <w:r w:rsidRPr="003155E9">
              <w:rPr>
                <w:kern w:val="2"/>
                <w:sz w:val="22"/>
                <w:lang w:val="en-US" w:eastAsia="ar-SA"/>
              </w:rPr>
              <w:t>Osłony zabezpieczające jajniki pacjentki podczas badania RTG.</w:t>
            </w:r>
          </w:p>
        </w:tc>
        <w:tc>
          <w:tcPr>
            <w:tcW w:w="2552"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en-US" w:eastAsia="ar-SA"/>
              </w:rPr>
            </w:pPr>
            <w:r w:rsidRPr="003155E9">
              <w:rPr>
                <w:kern w:val="2"/>
                <w:sz w:val="22"/>
                <w:lang w:val="en-US" w:eastAsia="ar-SA"/>
              </w:rPr>
              <w:t>Tak</w:t>
            </w:r>
          </w:p>
        </w:tc>
        <w:tc>
          <w:tcPr>
            <w:tcW w:w="2551"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pl-PL" w:eastAsia="ar-SA"/>
              </w:rPr>
            </w:pPr>
            <w:r w:rsidRPr="003155E9">
              <w:rPr>
                <w:kern w:val="2"/>
                <w:sz w:val="22"/>
                <w:lang w:val="pl-PL" w:eastAsia="ar-SA"/>
              </w:rPr>
              <w:t>Obie strony osłon wykonane z materiału wierzchniego w celu lepszej konserwacji i czyszczenia.</w:t>
            </w:r>
          </w:p>
        </w:tc>
        <w:tc>
          <w:tcPr>
            <w:tcW w:w="2552" w:type="dxa"/>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pl-PL" w:eastAsia="ar-SA"/>
              </w:rPr>
            </w:pPr>
            <w:r w:rsidRPr="003155E9">
              <w:rPr>
                <w:kern w:val="2"/>
                <w:sz w:val="22"/>
                <w:lang w:val="pl-PL" w:eastAsia="ar-SA"/>
              </w:rPr>
              <w:t>Osłony wyposażone w tasiemki mocowane na szyji pacjentki przy pomocy stoperów umożliwiających zawieszenie osłony na odpowiedniej wysokości.</w:t>
            </w:r>
          </w:p>
        </w:tc>
        <w:tc>
          <w:tcPr>
            <w:tcW w:w="2552" w:type="dxa"/>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Tak/Nie</w:t>
            </w:r>
          </w:p>
        </w:tc>
        <w:tc>
          <w:tcPr>
            <w:tcW w:w="2551"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r>
              <w:rPr>
                <w:kern w:val="0"/>
                <w:sz w:val="22"/>
                <w:lang w:val="pl-PL"/>
              </w:rPr>
              <w:t>Tak – 10</w:t>
            </w:r>
            <w:r w:rsidRPr="003155E9">
              <w:rPr>
                <w:kern w:val="0"/>
                <w:sz w:val="22"/>
                <w:lang w:val="pl-PL"/>
              </w:rPr>
              <w:t xml:space="preserve"> pkt.</w:t>
            </w:r>
          </w:p>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r w:rsidRPr="003155E9">
              <w:rPr>
                <w:kern w:val="0"/>
                <w:sz w:val="22"/>
                <w:lang w:val="pl-PL"/>
              </w:rPr>
              <w:t>Nie – 0 pkt.</w:t>
            </w: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pl-PL" w:eastAsia="ar-SA"/>
              </w:rPr>
            </w:pPr>
            <w:r w:rsidRPr="003155E9">
              <w:rPr>
                <w:kern w:val="2"/>
                <w:sz w:val="22"/>
                <w:lang w:val="pl-PL" w:eastAsia="ar-SA"/>
              </w:rPr>
              <w:t>Współczynnik ochronności każdej osłony w zestawie 1mmPb.</w:t>
            </w:r>
          </w:p>
        </w:tc>
        <w:tc>
          <w:tcPr>
            <w:tcW w:w="2552" w:type="dxa"/>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highlight w:val="red"/>
                <w:lang w:val="pl-PL"/>
              </w:rPr>
            </w:pP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highlight w:val="red"/>
                <w:lang w:val="pl-PL"/>
              </w:rPr>
            </w:pPr>
          </w:p>
        </w:tc>
      </w:tr>
      <w:tr w:rsidR="00584203" w:rsidRPr="003155E9" w:rsidTr="00C34687">
        <w:tc>
          <w:tcPr>
            <w:tcW w:w="14711" w:type="dxa"/>
            <w:gridSpan w:val="5"/>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sidRPr="003155E9">
              <w:rPr>
                <w:b/>
                <w:kern w:val="2"/>
                <w:sz w:val="22"/>
                <w:lang w:val="pl-PL"/>
              </w:rPr>
              <w:t>OSŁONA NA GONADY</w:t>
            </w: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pl-PL" w:eastAsia="ar-SA"/>
              </w:rPr>
            </w:pPr>
            <w:r w:rsidRPr="003155E9">
              <w:rPr>
                <w:kern w:val="2"/>
                <w:sz w:val="22"/>
                <w:lang w:val="pl-PL" w:eastAsia="ar-SA"/>
              </w:rPr>
              <w:t>Zestaw osłon na gonady w pięciu wielkościach (I – V)</w:t>
            </w:r>
          </w:p>
        </w:tc>
        <w:tc>
          <w:tcPr>
            <w:tcW w:w="2552" w:type="dxa"/>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da-DK" w:eastAsia="ar-SA"/>
              </w:rPr>
            </w:pPr>
            <w:r w:rsidRPr="003155E9">
              <w:rPr>
                <w:kern w:val="2"/>
                <w:sz w:val="22"/>
                <w:lang w:val="pl-PL" w:eastAsia="ar-SA"/>
              </w:rPr>
              <w:t>Obie strony osłon wykonane z materiału wierzchniego w celu lepszej konserwacji i czyszczenia.</w:t>
            </w:r>
          </w:p>
        </w:tc>
        <w:tc>
          <w:tcPr>
            <w:tcW w:w="2552" w:type="dxa"/>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384" w:type="dxa"/>
            <w:vAlign w:val="center"/>
          </w:tcPr>
          <w:p w:rsidR="00584203" w:rsidRPr="003155E9" w:rsidRDefault="00584203" w:rsidP="00584203">
            <w:pPr>
              <w:widowControl/>
              <w:numPr>
                <w:ilvl w:val="0"/>
                <w:numId w:val="33"/>
              </w:numPr>
              <w:suppressAutoHyphens w:val="0"/>
              <w:overflowPunct/>
              <w:autoSpaceDE/>
              <w:autoSpaceDN/>
              <w:adjustRightInd/>
              <w:contextualSpacing/>
              <w:jc w:val="center"/>
              <w:textAlignment w:val="auto"/>
              <w:rPr>
                <w:kern w:val="0"/>
                <w:sz w:val="22"/>
                <w:lang w:val="pl-PL"/>
              </w:rPr>
            </w:pP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da-DK" w:eastAsia="ar-SA"/>
              </w:rPr>
            </w:pPr>
            <w:r w:rsidRPr="003155E9">
              <w:rPr>
                <w:kern w:val="2"/>
                <w:sz w:val="22"/>
                <w:lang w:val="pl-PL" w:eastAsia="ar-SA"/>
              </w:rPr>
              <w:t>Współczynnik ochronności każdej osłony w zestawie 1mmPb.</w:t>
            </w:r>
          </w:p>
        </w:tc>
        <w:tc>
          <w:tcPr>
            <w:tcW w:w="2552" w:type="dxa"/>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sidRPr="003155E9">
              <w:rPr>
                <w:kern w:val="2"/>
                <w:sz w:val="22"/>
                <w:lang w:val="en-US" w:eastAsia="ar-SA"/>
              </w:rPr>
              <w:t>Tak</w:t>
            </w:r>
          </w:p>
        </w:tc>
        <w:tc>
          <w:tcPr>
            <w:tcW w:w="2551"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r w:rsidR="00584203" w:rsidRPr="003155E9" w:rsidTr="00C34687">
        <w:tc>
          <w:tcPr>
            <w:tcW w:w="14711" w:type="dxa"/>
            <w:gridSpan w:val="5"/>
            <w:shd w:val="clear" w:color="auto" w:fill="auto"/>
            <w:vAlign w:val="center"/>
          </w:tcPr>
          <w:p w:rsidR="00584203" w:rsidRPr="003155E9" w:rsidRDefault="00584203" w:rsidP="00C34687">
            <w:pPr>
              <w:widowControl/>
              <w:suppressAutoHyphens w:val="0"/>
              <w:overflowPunct/>
              <w:autoSpaceDE/>
              <w:autoSpaceDN/>
              <w:adjustRightInd/>
              <w:spacing w:before="60" w:after="60"/>
              <w:jc w:val="center"/>
              <w:textAlignment w:val="auto"/>
              <w:rPr>
                <w:b/>
                <w:kern w:val="0"/>
                <w:sz w:val="22"/>
                <w:lang w:val="pl-PL"/>
              </w:rPr>
            </w:pPr>
            <w:r>
              <w:rPr>
                <w:b/>
                <w:kern w:val="2"/>
                <w:sz w:val="22"/>
                <w:lang w:val="pl-PL"/>
              </w:rPr>
              <w:t>GWARANCJA</w:t>
            </w:r>
          </w:p>
        </w:tc>
      </w:tr>
      <w:tr w:rsidR="00584203" w:rsidRPr="003155E9" w:rsidTr="00C34687">
        <w:tc>
          <w:tcPr>
            <w:tcW w:w="1384" w:type="dxa"/>
            <w:vAlign w:val="center"/>
          </w:tcPr>
          <w:p w:rsidR="00584203" w:rsidRPr="003155E9" w:rsidRDefault="00584203" w:rsidP="00C34687">
            <w:pPr>
              <w:widowControl/>
              <w:suppressAutoHyphens w:val="0"/>
              <w:overflowPunct/>
              <w:autoSpaceDE/>
              <w:autoSpaceDN/>
              <w:adjustRightInd/>
              <w:contextualSpacing/>
              <w:textAlignment w:val="auto"/>
              <w:rPr>
                <w:kern w:val="0"/>
                <w:sz w:val="22"/>
                <w:lang w:val="pl-PL"/>
              </w:rPr>
            </w:pPr>
            <w:r>
              <w:rPr>
                <w:kern w:val="0"/>
                <w:sz w:val="22"/>
                <w:lang w:val="pl-PL"/>
              </w:rPr>
              <w:t xml:space="preserve">         26.</w:t>
            </w:r>
          </w:p>
        </w:tc>
        <w:tc>
          <w:tcPr>
            <w:tcW w:w="6095" w:type="dxa"/>
            <w:vAlign w:val="center"/>
          </w:tcPr>
          <w:p w:rsidR="00584203" w:rsidRPr="003155E9" w:rsidRDefault="00584203" w:rsidP="00C34687">
            <w:pPr>
              <w:widowControl/>
              <w:overflowPunct/>
              <w:autoSpaceDE/>
              <w:autoSpaceDN/>
              <w:adjustRightInd/>
              <w:spacing w:before="40" w:after="40"/>
              <w:contextualSpacing/>
              <w:jc w:val="center"/>
              <w:rPr>
                <w:kern w:val="2"/>
                <w:sz w:val="22"/>
                <w:lang w:val="da-DK" w:eastAsia="ar-SA"/>
              </w:rPr>
            </w:pPr>
            <w:r>
              <w:rPr>
                <w:kern w:val="2"/>
                <w:sz w:val="22"/>
                <w:lang w:val="pl-PL" w:eastAsia="ar-SA"/>
              </w:rPr>
              <w:t>Termin gwarancji</w:t>
            </w:r>
          </w:p>
        </w:tc>
        <w:tc>
          <w:tcPr>
            <w:tcW w:w="2552" w:type="dxa"/>
            <w:vAlign w:val="center"/>
          </w:tcPr>
          <w:p w:rsidR="00584203" w:rsidRPr="003155E9" w:rsidRDefault="00584203" w:rsidP="00C34687">
            <w:pPr>
              <w:widowControl/>
              <w:overflowPunct/>
              <w:autoSpaceDE/>
              <w:autoSpaceDN/>
              <w:adjustRightInd/>
              <w:contextualSpacing/>
              <w:jc w:val="center"/>
              <w:rPr>
                <w:kern w:val="2"/>
                <w:sz w:val="22"/>
                <w:lang w:val="en-US" w:eastAsia="ar-SA"/>
              </w:rPr>
            </w:pPr>
            <w:r>
              <w:rPr>
                <w:kern w:val="2"/>
                <w:sz w:val="22"/>
                <w:lang w:val="en-US" w:eastAsia="ar-SA"/>
              </w:rPr>
              <w:t>Tak</w:t>
            </w:r>
          </w:p>
        </w:tc>
        <w:tc>
          <w:tcPr>
            <w:tcW w:w="2551" w:type="dxa"/>
            <w:vAlign w:val="center"/>
          </w:tcPr>
          <w:p w:rsidR="00584203" w:rsidRPr="00453B69" w:rsidRDefault="00584203" w:rsidP="00C34687">
            <w:pPr>
              <w:spacing w:before="60" w:after="60"/>
              <w:jc w:val="center"/>
              <w:rPr>
                <w:b/>
                <w:color w:val="000000"/>
                <w:sz w:val="20"/>
                <w:lang w:val="pl-PL"/>
              </w:rPr>
            </w:pPr>
            <w:r>
              <w:rPr>
                <w:color w:val="000000"/>
                <w:sz w:val="20"/>
                <w:lang w:val="pl-PL"/>
              </w:rPr>
              <w:t>12 m-cy</w:t>
            </w:r>
            <w:r w:rsidRPr="00453B69">
              <w:rPr>
                <w:color w:val="000000"/>
                <w:sz w:val="20"/>
                <w:lang w:val="pl-PL"/>
              </w:rPr>
              <w:t xml:space="preserve"> – 0 pkt.</w:t>
            </w:r>
          </w:p>
          <w:p w:rsidR="00584203" w:rsidRPr="00453B69" w:rsidRDefault="00584203" w:rsidP="00C34687">
            <w:pPr>
              <w:spacing w:before="60" w:after="60"/>
              <w:jc w:val="center"/>
              <w:rPr>
                <w:b/>
                <w:color w:val="000000"/>
                <w:sz w:val="20"/>
                <w:lang w:val="pl-PL"/>
              </w:rPr>
            </w:pPr>
            <w:r>
              <w:rPr>
                <w:color w:val="000000"/>
                <w:sz w:val="20"/>
                <w:lang w:val="pl-PL"/>
              </w:rPr>
              <w:t>od 13</w:t>
            </w:r>
            <w:r w:rsidRPr="00453B69">
              <w:rPr>
                <w:color w:val="000000"/>
                <w:sz w:val="20"/>
                <w:lang w:val="pl-PL"/>
              </w:rPr>
              <w:t xml:space="preserve"> do 36 m-cy – 10pkt.</w:t>
            </w:r>
          </w:p>
          <w:p w:rsidR="00584203" w:rsidRPr="00453B69" w:rsidRDefault="00584203" w:rsidP="00C34687">
            <w:pPr>
              <w:rPr>
                <w:color w:val="000000"/>
                <w:sz w:val="20"/>
                <w:lang w:val="pl-PL"/>
              </w:rPr>
            </w:pPr>
            <w:r>
              <w:rPr>
                <w:color w:val="000000"/>
                <w:sz w:val="20"/>
                <w:lang w:val="pl-PL"/>
              </w:rPr>
              <w:t xml:space="preserve">  </w:t>
            </w:r>
            <w:r w:rsidRPr="00453B69">
              <w:rPr>
                <w:color w:val="000000"/>
                <w:sz w:val="20"/>
                <w:lang w:val="pl-PL"/>
              </w:rPr>
              <w:t>od 37 do 47 m-cy -15pkt.</w:t>
            </w:r>
          </w:p>
          <w:p w:rsidR="00584203" w:rsidRPr="003155E9" w:rsidRDefault="00584203" w:rsidP="00C34687">
            <w:pPr>
              <w:rPr>
                <w:color w:val="000000"/>
                <w:sz w:val="22"/>
                <w:lang w:val="pl-PL"/>
              </w:rPr>
            </w:pPr>
            <w:r>
              <w:rPr>
                <w:color w:val="000000"/>
                <w:sz w:val="20"/>
                <w:lang w:val="pl-PL"/>
              </w:rPr>
              <w:t xml:space="preserve"> </w:t>
            </w:r>
            <w:r w:rsidRPr="00453B69">
              <w:rPr>
                <w:color w:val="000000"/>
                <w:sz w:val="20"/>
                <w:lang w:val="pl-PL"/>
              </w:rPr>
              <w:t>od 48 m-cy i więcej-20pkt.</w:t>
            </w:r>
          </w:p>
        </w:tc>
        <w:tc>
          <w:tcPr>
            <w:tcW w:w="2129" w:type="dxa"/>
            <w:vAlign w:val="center"/>
          </w:tcPr>
          <w:p w:rsidR="00584203" w:rsidRPr="003155E9" w:rsidRDefault="00584203" w:rsidP="00C34687">
            <w:pPr>
              <w:widowControl/>
              <w:suppressAutoHyphens w:val="0"/>
              <w:overflowPunct/>
              <w:autoSpaceDE/>
              <w:autoSpaceDN/>
              <w:adjustRightInd/>
              <w:spacing w:before="40" w:after="40"/>
              <w:jc w:val="center"/>
              <w:textAlignment w:val="auto"/>
              <w:rPr>
                <w:kern w:val="0"/>
                <w:sz w:val="22"/>
                <w:lang w:val="pl-PL"/>
              </w:rPr>
            </w:pPr>
          </w:p>
        </w:tc>
      </w:tr>
    </w:tbl>
    <w:p w:rsidR="00584203" w:rsidRPr="00397A25" w:rsidRDefault="00584203" w:rsidP="00584203">
      <w:pPr>
        <w:rPr>
          <w:sz w:val="22"/>
          <w:szCs w:val="22"/>
          <w:lang w:val="pl-PL"/>
        </w:rPr>
      </w:pPr>
    </w:p>
    <w:p w:rsidR="00584203" w:rsidRDefault="00584203" w:rsidP="00584203">
      <w:pPr>
        <w:rPr>
          <w:sz w:val="14"/>
          <w:szCs w:val="14"/>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w:t>
      </w:r>
      <w:r w:rsidRPr="004C2742">
        <w:rPr>
          <w:rFonts w:eastAsia="Calibri"/>
          <w:b/>
          <w:sz w:val="22"/>
          <w:szCs w:val="22"/>
          <w:lang w:eastAsia="en-US"/>
        </w:rPr>
        <w:t>„TAK”</w:t>
      </w:r>
      <w:r w:rsidRPr="003C2253">
        <w:rPr>
          <w:rFonts w:eastAsia="Calibri"/>
          <w:sz w:val="22"/>
          <w:szCs w:val="22"/>
          <w:lang w:eastAsia="en-US"/>
        </w:rPr>
        <w:t xml:space="preserve"> są parametrami granicznymi  </w:t>
      </w:r>
      <w:r w:rsidRPr="004C2742">
        <w:rPr>
          <w:rFonts w:eastAsia="Calibri"/>
          <w:b/>
          <w:sz w:val="22"/>
          <w:szCs w:val="22"/>
          <w:lang w:eastAsia="en-US"/>
        </w:rPr>
        <w:t>wymaganymi przez Zamawiającego</w:t>
      </w:r>
      <w:r w:rsidRPr="003C2253">
        <w:rPr>
          <w:rFonts w:eastAsia="Calibri"/>
          <w:sz w:val="22"/>
          <w:szCs w:val="22"/>
          <w:lang w:eastAsia="en-US"/>
        </w:rPr>
        <w:t>, oferta nie spełniająca wymogów granicznych podlega odrzuceniu bez dalszego rozpatrywania.</w:t>
      </w:r>
    </w:p>
    <w:p w:rsidR="00584203" w:rsidRPr="00397A25" w:rsidRDefault="00584203" w:rsidP="00584203">
      <w:pPr>
        <w:pStyle w:val="Bezodstpw0"/>
        <w:rPr>
          <w:color w:val="000000"/>
          <w:sz w:val="22"/>
          <w:szCs w:val="22"/>
          <w:lang w:val="pl-PL"/>
        </w:rPr>
      </w:pPr>
    </w:p>
    <w:p w:rsidR="00584203" w:rsidRDefault="00584203" w:rsidP="00584203">
      <w:pPr>
        <w:pStyle w:val="Bezodstpw0"/>
        <w:rPr>
          <w:color w:val="000000"/>
          <w:sz w:val="22"/>
          <w:szCs w:val="22"/>
          <w:lang w:val="pl-PL"/>
        </w:rPr>
      </w:pPr>
    </w:p>
    <w:p w:rsidR="00584203" w:rsidRDefault="00584203" w:rsidP="00584203">
      <w:pPr>
        <w:pStyle w:val="Bezodstpw0"/>
        <w:rPr>
          <w:color w:val="000000"/>
          <w:sz w:val="22"/>
          <w:szCs w:val="22"/>
          <w:lang w:val="pl-PL"/>
        </w:rPr>
      </w:pPr>
    </w:p>
    <w:p w:rsidR="00584203" w:rsidRDefault="00584203" w:rsidP="00584203">
      <w:pPr>
        <w:pStyle w:val="Bezodstpw0"/>
        <w:rPr>
          <w:color w:val="000000"/>
          <w:sz w:val="22"/>
          <w:szCs w:val="22"/>
          <w:lang w:val="pl-PL"/>
        </w:rPr>
      </w:pPr>
    </w:p>
    <w:p w:rsidR="00584203" w:rsidRDefault="00584203" w:rsidP="00584203">
      <w:pPr>
        <w:pStyle w:val="Bezodstpw0"/>
        <w:rPr>
          <w:color w:val="000000"/>
          <w:sz w:val="22"/>
          <w:szCs w:val="22"/>
          <w:lang w:val="pl-PL"/>
        </w:rPr>
      </w:pPr>
    </w:p>
    <w:p w:rsidR="00584203" w:rsidRDefault="00584203" w:rsidP="00584203">
      <w:pPr>
        <w:pStyle w:val="Bezodstpw0"/>
        <w:rPr>
          <w:color w:val="000000"/>
          <w:sz w:val="22"/>
          <w:szCs w:val="22"/>
          <w:lang w:val="pl-PL"/>
        </w:rPr>
      </w:pPr>
    </w:p>
    <w:p w:rsidR="00584203" w:rsidRDefault="00584203" w:rsidP="00584203">
      <w:pPr>
        <w:pStyle w:val="Bezodstpw0"/>
        <w:rPr>
          <w:color w:val="000000"/>
          <w:sz w:val="22"/>
          <w:szCs w:val="22"/>
          <w:lang w:val="pl-PL"/>
        </w:rPr>
      </w:pPr>
    </w:p>
    <w:p w:rsidR="00584203" w:rsidRDefault="00584203" w:rsidP="00584203">
      <w:pPr>
        <w:pStyle w:val="Bezodstpw0"/>
        <w:rPr>
          <w:color w:val="000000"/>
          <w:sz w:val="22"/>
          <w:szCs w:val="22"/>
          <w:lang w:val="pl-PL"/>
        </w:rPr>
      </w:pPr>
    </w:p>
    <w:p w:rsidR="00584203" w:rsidRDefault="00584203" w:rsidP="00584203">
      <w:pPr>
        <w:pStyle w:val="Bezodstpw0"/>
        <w:rPr>
          <w:color w:val="000000"/>
          <w:sz w:val="22"/>
          <w:szCs w:val="22"/>
          <w:lang w:val="pl-PL"/>
        </w:rPr>
      </w:pPr>
    </w:p>
    <w:p w:rsidR="00584203" w:rsidRDefault="00584203" w:rsidP="00584203">
      <w:pPr>
        <w:pStyle w:val="Bezodstpw0"/>
        <w:rPr>
          <w:color w:val="000000"/>
          <w:sz w:val="22"/>
          <w:szCs w:val="22"/>
          <w:lang w:val="pl-PL"/>
        </w:rPr>
        <w:sectPr w:rsidR="00584203" w:rsidSect="00AC7FB7">
          <w:footnotePr>
            <w:pos w:val="beneathText"/>
          </w:footnotePr>
          <w:pgSz w:w="16838" w:h="11906" w:orient="landscape"/>
          <w:pgMar w:top="1418" w:right="851" w:bottom="1418" w:left="1418" w:header="709" w:footer="709" w:gutter="0"/>
          <w:cols w:space="708"/>
          <w:docGrid w:linePitch="326"/>
        </w:sectPr>
      </w:pPr>
    </w:p>
    <w:p w:rsidR="00584203" w:rsidRDefault="00584203" w:rsidP="00584203">
      <w:pPr>
        <w:tabs>
          <w:tab w:val="left" w:pos="936"/>
        </w:tabs>
      </w:pPr>
    </w:p>
    <w:p w:rsidR="00584203" w:rsidRDefault="00584203" w:rsidP="00584203">
      <w:pPr>
        <w:tabs>
          <w:tab w:val="left" w:pos="936"/>
        </w:tabs>
      </w:pPr>
    </w:p>
    <w:p w:rsidR="00584203" w:rsidRDefault="00584203" w:rsidP="00584203">
      <w:pPr>
        <w:tabs>
          <w:tab w:val="left" w:pos="936"/>
        </w:tabs>
      </w:pPr>
    </w:p>
    <w:p w:rsidR="00584203" w:rsidRPr="004E21E1" w:rsidRDefault="00584203" w:rsidP="00584203">
      <w:pPr>
        <w:rPr>
          <w:i/>
          <w:sz w:val="22"/>
          <w:lang w:val="pl-PL"/>
        </w:rPr>
      </w:pPr>
      <w:r w:rsidRPr="004E21E1">
        <w:rPr>
          <w:i/>
          <w:sz w:val="22"/>
          <w:lang w:val="pl-PL"/>
        </w:rPr>
        <w:t>Załącznik nr 2 do SWZ</w:t>
      </w:r>
    </w:p>
    <w:p w:rsidR="00584203" w:rsidRPr="004E21E1" w:rsidRDefault="00584203" w:rsidP="00584203">
      <w:pPr>
        <w:rPr>
          <w:i/>
          <w:sz w:val="22"/>
          <w:lang w:val="pl-PL"/>
        </w:rPr>
      </w:pPr>
    </w:p>
    <w:p w:rsidR="00584203" w:rsidRPr="004E21E1" w:rsidRDefault="00584203" w:rsidP="00584203">
      <w:pPr>
        <w:rPr>
          <w:rFonts w:ascii="Arial" w:hAnsi="Arial"/>
          <w:lang w:val="pl-PL"/>
        </w:rPr>
      </w:pPr>
    </w:p>
    <w:p w:rsidR="00584203" w:rsidRPr="004E21E1" w:rsidRDefault="00584203" w:rsidP="00584203">
      <w:pPr>
        <w:rPr>
          <w:rFonts w:ascii="Arial" w:hAnsi="Arial"/>
          <w:lang w:val="pl-PL"/>
        </w:rPr>
      </w:pPr>
      <w:r w:rsidRPr="004E21E1">
        <w:rPr>
          <w:rFonts w:ascii="Arial" w:hAnsi="Arial"/>
          <w:lang w:val="pl-PL"/>
        </w:rPr>
        <w:t>.......................................                                                    .......................................</w:t>
      </w:r>
    </w:p>
    <w:p w:rsidR="00584203" w:rsidRPr="004E21E1" w:rsidRDefault="00584203" w:rsidP="00584203">
      <w:pPr>
        <w:rPr>
          <w:sz w:val="16"/>
          <w:lang w:val="pl-PL"/>
        </w:rPr>
      </w:pPr>
      <w:r w:rsidRPr="004E21E1">
        <w:rPr>
          <w:lang w:val="pl-PL"/>
        </w:rPr>
        <w:t xml:space="preserve">      </w:t>
      </w:r>
      <w:r w:rsidRPr="004E21E1">
        <w:rPr>
          <w:sz w:val="16"/>
          <w:lang w:val="pl-PL"/>
        </w:rPr>
        <w:t xml:space="preserve">    ( Wykonawca)                                                                                                                                              (Data)</w:t>
      </w:r>
    </w:p>
    <w:p w:rsidR="00584203" w:rsidRPr="004E21E1" w:rsidRDefault="00584203" w:rsidP="00584203">
      <w:pPr>
        <w:rPr>
          <w:sz w:val="16"/>
          <w:lang w:val="pl-PL"/>
        </w:rPr>
      </w:pPr>
    </w:p>
    <w:p w:rsidR="00584203" w:rsidRPr="004E21E1" w:rsidRDefault="00584203" w:rsidP="00584203">
      <w:pPr>
        <w:keepNext/>
        <w:tabs>
          <w:tab w:val="left" w:pos="0"/>
        </w:tabs>
        <w:outlineLvl w:val="1"/>
        <w:rPr>
          <w:b/>
          <w:sz w:val="28"/>
          <w:lang w:val="pl-PL"/>
        </w:rPr>
      </w:pPr>
    </w:p>
    <w:p w:rsidR="00584203" w:rsidRPr="004E21E1" w:rsidRDefault="00584203" w:rsidP="00584203">
      <w:pPr>
        <w:keepNext/>
        <w:tabs>
          <w:tab w:val="left" w:pos="0"/>
        </w:tabs>
        <w:jc w:val="center"/>
        <w:outlineLvl w:val="1"/>
        <w:rPr>
          <w:b/>
          <w:sz w:val="28"/>
          <w:lang w:val="pl-PL"/>
        </w:rPr>
      </w:pPr>
      <w:r w:rsidRPr="004E21E1">
        <w:rPr>
          <w:b/>
          <w:sz w:val="28"/>
          <w:lang w:val="pl-PL"/>
        </w:rPr>
        <w:t>O F E R T A</w:t>
      </w:r>
    </w:p>
    <w:p w:rsidR="00584203" w:rsidRPr="004E21E1" w:rsidRDefault="00584203" w:rsidP="00584203">
      <w:pPr>
        <w:keepNext/>
        <w:tabs>
          <w:tab w:val="left" w:pos="0"/>
        </w:tabs>
        <w:jc w:val="center"/>
        <w:outlineLvl w:val="1"/>
        <w:rPr>
          <w:b/>
          <w:sz w:val="28"/>
          <w:lang w:val="pl-PL"/>
        </w:rPr>
      </w:pPr>
      <w:r w:rsidRPr="004E21E1">
        <w:rPr>
          <w:b/>
          <w:sz w:val="28"/>
          <w:lang w:val="pl-PL"/>
        </w:rPr>
        <w:t>DLA</w:t>
      </w:r>
    </w:p>
    <w:p w:rsidR="00584203" w:rsidRPr="004E21E1" w:rsidRDefault="00584203" w:rsidP="00584203">
      <w:pPr>
        <w:keepNext/>
        <w:tabs>
          <w:tab w:val="left" w:pos="0"/>
        </w:tabs>
        <w:jc w:val="center"/>
        <w:outlineLvl w:val="1"/>
        <w:rPr>
          <w:b/>
          <w:sz w:val="28"/>
          <w:lang w:val="pl-PL"/>
        </w:rPr>
      </w:pPr>
      <w:r w:rsidRPr="004E21E1">
        <w:rPr>
          <w:b/>
          <w:sz w:val="28"/>
          <w:lang w:val="pl-PL"/>
        </w:rPr>
        <w:t>SPECJALISTYCZNEGO SZPITALA im. DRA</w:t>
      </w:r>
    </w:p>
    <w:p w:rsidR="00584203" w:rsidRPr="004E21E1" w:rsidRDefault="00584203" w:rsidP="00584203">
      <w:pPr>
        <w:keepNext/>
        <w:tabs>
          <w:tab w:val="left" w:pos="0"/>
        </w:tabs>
        <w:jc w:val="center"/>
        <w:outlineLvl w:val="1"/>
        <w:rPr>
          <w:b/>
          <w:sz w:val="36"/>
          <w:lang w:val="pl-PL"/>
        </w:rPr>
      </w:pPr>
      <w:r w:rsidRPr="004E21E1">
        <w:rPr>
          <w:b/>
          <w:sz w:val="28"/>
          <w:lang w:val="pl-PL"/>
        </w:rPr>
        <w:t>ALFREDA SOKOŁOWSKIEGO w WAŁBRZYCHU</w:t>
      </w:r>
    </w:p>
    <w:p w:rsidR="00584203" w:rsidRPr="004E21E1" w:rsidRDefault="00584203" w:rsidP="00584203">
      <w:pPr>
        <w:jc w:val="center"/>
        <w:rPr>
          <w:lang w:val="pl-PL"/>
        </w:rPr>
      </w:pPr>
    </w:p>
    <w:p w:rsidR="00584203" w:rsidRPr="007B601B" w:rsidRDefault="00584203" w:rsidP="00584203">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574B49">
        <w:rPr>
          <w:b/>
          <w:bCs/>
          <w:color w:val="000000" w:themeColor="text1"/>
          <w:sz w:val="22"/>
          <w:szCs w:val="22"/>
        </w:rPr>
        <w:t>„</w:t>
      </w:r>
      <w:r w:rsidRPr="00574B49">
        <w:rPr>
          <w:b/>
          <w:sz w:val="22"/>
          <w:szCs w:val="22"/>
        </w:rPr>
        <w:t>Doposażenie Oddziału Internistyczno-Infekcyjnego w ramach realizacji projektu pn.: Skoordynowana opieka post covidowa w zakresie chorób zakaźnych/infekcyjnych udzielana w AOS i szpit</w:t>
      </w:r>
      <w:r>
        <w:rPr>
          <w:b/>
          <w:sz w:val="22"/>
          <w:szCs w:val="22"/>
        </w:rPr>
        <w:t>alnictwa w regionie" – Zp /5</w:t>
      </w:r>
      <w:r w:rsidRPr="00574B49">
        <w:rPr>
          <w:b/>
          <w:sz w:val="22"/>
          <w:szCs w:val="22"/>
        </w:rPr>
        <w:t>2/PN/23</w:t>
      </w:r>
      <w:r>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rsidR="00584203" w:rsidRPr="004E21E1" w:rsidRDefault="00584203" w:rsidP="00584203">
      <w:pPr>
        <w:spacing w:after="120"/>
        <w:jc w:val="both"/>
        <w:rPr>
          <w:color w:val="FF0000"/>
          <w:sz w:val="22"/>
          <w:szCs w:val="22"/>
          <w:lang w:val="pl-PL"/>
        </w:rPr>
      </w:pPr>
    </w:p>
    <w:p w:rsidR="00584203" w:rsidRPr="004E21E1" w:rsidRDefault="00584203" w:rsidP="00584203">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rsidR="00584203" w:rsidRPr="004E21E1" w:rsidRDefault="00584203" w:rsidP="00584203">
      <w:pPr>
        <w:spacing w:after="120"/>
        <w:jc w:val="both"/>
        <w:rPr>
          <w:sz w:val="22"/>
          <w:szCs w:val="22"/>
          <w:lang w:val="pl-PL"/>
        </w:rPr>
      </w:pPr>
    </w:p>
    <w:p w:rsidR="00584203" w:rsidRPr="004E21E1" w:rsidRDefault="00584203" w:rsidP="00584203">
      <w:pPr>
        <w:spacing w:after="120"/>
        <w:ind w:left="846" w:hanging="426"/>
        <w:jc w:val="both"/>
        <w:rPr>
          <w:sz w:val="22"/>
          <w:szCs w:val="22"/>
          <w:lang w:val="pl-PL"/>
        </w:rPr>
      </w:pPr>
      <w:r w:rsidRPr="004E21E1">
        <w:rPr>
          <w:sz w:val="22"/>
          <w:szCs w:val="22"/>
          <w:lang w:val="pl-PL"/>
        </w:rPr>
        <w:t>.............................................................................................................................................................</w:t>
      </w:r>
    </w:p>
    <w:p w:rsidR="00584203" w:rsidRPr="004E21E1" w:rsidRDefault="00584203" w:rsidP="00584203">
      <w:pPr>
        <w:spacing w:after="120"/>
        <w:ind w:left="846" w:hanging="426"/>
        <w:jc w:val="both"/>
        <w:rPr>
          <w:sz w:val="22"/>
          <w:szCs w:val="22"/>
          <w:lang w:val="pl-PL"/>
        </w:rPr>
      </w:pPr>
    </w:p>
    <w:p w:rsidR="00584203" w:rsidRPr="004E21E1" w:rsidRDefault="00584203" w:rsidP="00584203">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rsidR="00584203" w:rsidRPr="004E21E1" w:rsidRDefault="00584203" w:rsidP="00584203">
      <w:pPr>
        <w:spacing w:after="120"/>
        <w:jc w:val="both"/>
        <w:rPr>
          <w:sz w:val="22"/>
          <w:szCs w:val="22"/>
          <w:lang w:val="pl-PL"/>
        </w:rPr>
      </w:pPr>
    </w:p>
    <w:p w:rsidR="00584203" w:rsidRPr="004E21E1" w:rsidRDefault="00584203" w:rsidP="00584203">
      <w:pPr>
        <w:spacing w:after="120"/>
        <w:ind w:left="426"/>
        <w:jc w:val="both"/>
        <w:rPr>
          <w:sz w:val="22"/>
          <w:szCs w:val="22"/>
          <w:lang w:val="pl-PL"/>
        </w:rPr>
      </w:pPr>
      <w:r w:rsidRPr="004E21E1">
        <w:rPr>
          <w:sz w:val="22"/>
          <w:szCs w:val="22"/>
          <w:lang w:val="pl-PL"/>
        </w:rPr>
        <w:t>.............................................................................................................................................................</w:t>
      </w:r>
    </w:p>
    <w:p w:rsidR="00584203" w:rsidRPr="004E21E1" w:rsidRDefault="00584203" w:rsidP="00584203">
      <w:pPr>
        <w:spacing w:after="120"/>
        <w:ind w:left="426"/>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t>REGON: ............................   NIP: ................................  WOJEWÓDZTWO: .........................................</w:t>
      </w:r>
    </w:p>
    <w:p w:rsidR="00584203" w:rsidRPr="004E21E1" w:rsidRDefault="00584203" w:rsidP="00584203">
      <w:pPr>
        <w:spacing w:after="120"/>
        <w:ind w:left="426"/>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rsidR="00584203" w:rsidRPr="004E21E1" w:rsidRDefault="00584203" w:rsidP="00584203">
      <w:pPr>
        <w:rPr>
          <w:sz w:val="22"/>
          <w:szCs w:val="22"/>
        </w:rPr>
      </w:pPr>
    </w:p>
    <w:p w:rsidR="00584203" w:rsidRPr="004E21E1" w:rsidRDefault="00584203" w:rsidP="00584203">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rsidR="00584203" w:rsidRPr="004E21E1" w:rsidRDefault="00584203" w:rsidP="00584203">
      <w:pPr>
        <w:spacing w:after="120"/>
        <w:jc w:val="both"/>
        <w:rPr>
          <w:sz w:val="22"/>
          <w:szCs w:val="22"/>
          <w:lang w:val="pl-PL"/>
        </w:rPr>
      </w:pPr>
    </w:p>
    <w:p w:rsidR="00584203" w:rsidRPr="004E21E1" w:rsidRDefault="00584203" w:rsidP="00584203">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rsidR="00584203" w:rsidRPr="004E21E1" w:rsidRDefault="00584203" w:rsidP="00584203">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rsidR="00584203" w:rsidRPr="004E21E1" w:rsidRDefault="00584203" w:rsidP="00584203">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rsidR="00584203" w:rsidRPr="004E21E1" w:rsidRDefault="00584203" w:rsidP="00584203">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rsidR="00584203" w:rsidRPr="004E21E1" w:rsidRDefault="00584203" w:rsidP="00584203">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rsidR="00584203" w:rsidRPr="004E21E1" w:rsidRDefault="00584203" w:rsidP="00584203">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rsidR="00584203" w:rsidRPr="004E21E1" w:rsidRDefault="00584203" w:rsidP="00584203">
      <w:pPr>
        <w:spacing w:before="60" w:line="276" w:lineRule="auto"/>
        <w:jc w:val="both"/>
        <w:rPr>
          <w:sz w:val="22"/>
          <w:szCs w:val="22"/>
        </w:rPr>
      </w:pPr>
      <w:r w:rsidRPr="004E21E1">
        <w:rPr>
          <w:rFonts w:eastAsia="Arial"/>
          <w:sz w:val="22"/>
          <w:szCs w:val="22"/>
        </w:rPr>
        <w:lastRenderedPageBreak/>
        <w:t xml:space="preserve">□ </w:t>
      </w:r>
      <w:r w:rsidRPr="004E21E1">
        <w:rPr>
          <w:sz w:val="22"/>
          <w:szCs w:val="22"/>
        </w:rPr>
        <w:t xml:space="preserve">inny rodzaj: ……………………… </w:t>
      </w:r>
    </w:p>
    <w:p w:rsidR="00584203" w:rsidRPr="004E21E1" w:rsidRDefault="00584203" w:rsidP="00584203">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rsidR="00584203" w:rsidRPr="004E21E1" w:rsidRDefault="00584203" w:rsidP="00584203">
      <w:pPr>
        <w:jc w:val="both"/>
        <w:rPr>
          <w:color w:val="FF0000"/>
          <w:sz w:val="22"/>
          <w:szCs w:val="22"/>
          <w:lang w:val="pl-PL"/>
        </w:rPr>
      </w:pPr>
      <w:r w:rsidRPr="004E21E1">
        <w:rPr>
          <w:color w:val="FF0000"/>
          <w:sz w:val="22"/>
          <w:szCs w:val="22"/>
          <w:lang w:val="pl-PL"/>
        </w:rPr>
        <w:t xml:space="preserve">                                          </w:t>
      </w:r>
    </w:p>
    <w:p w:rsidR="00584203" w:rsidRPr="001B2255" w:rsidRDefault="00584203" w:rsidP="00584203">
      <w:pPr>
        <w:spacing w:after="120"/>
        <w:jc w:val="both"/>
        <w:rPr>
          <w:sz w:val="22"/>
          <w:szCs w:val="22"/>
        </w:rPr>
      </w:pPr>
      <w:r>
        <w:rPr>
          <w:b/>
          <w:bCs/>
          <w:sz w:val="22"/>
          <w:szCs w:val="22"/>
        </w:rPr>
        <w:t>4.</w:t>
      </w:r>
      <w:r w:rsidRPr="001B2255">
        <w:rPr>
          <w:b/>
          <w:bCs/>
          <w:sz w:val="22"/>
          <w:szCs w:val="22"/>
        </w:rPr>
        <w:t xml:space="preserve">OŚWIADCZAMY, </w:t>
      </w:r>
      <w:r w:rsidRPr="001B2255">
        <w:rPr>
          <w:sz w:val="22"/>
          <w:szCs w:val="22"/>
        </w:rPr>
        <w:t>że zapoznaliśmy się i akceptujemy projekt umowy, stanowiący Załącznik nr .... do Specyfikacji Warunków Zamówienia.</w:t>
      </w:r>
    </w:p>
    <w:p w:rsidR="00584203" w:rsidRPr="00E4521E" w:rsidRDefault="00584203" w:rsidP="00584203">
      <w:pPr>
        <w:pStyle w:val="Akapitzlist0"/>
        <w:spacing w:after="120"/>
        <w:ind w:left="0"/>
        <w:jc w:val="both"/>
        <w:rPr>
          <w:sz w:val="22"/>
          <w:szCs w:val="22"/>
        </w:rPr>
      </w:pPr>
    </w:p>
    <w:p w:rsidR="00584203" w:rsidRPr="004E21E1" w:rsidRDefault="00584203" w:rsidP="00584203">
      <w:pPr>
        <w:widowControl/>
        <w:suppressAutoHyphens w:val="0"/>
        <w:overflowPunct/>
        <w:autoSpaceDE/>
        <w:autoSpaceDN/>
        <w:adjustRightInd/>
        <w:jc w:val="both"/>
        <w:textAlignment w:val="auto"/>
        <w:rPr>
          <w:sz w:val="22"/>
          <w:szCs w:val="22"/>
        </w:rPr>
      </w:pPr>
      <w:r>
        <w:rPr>
          <w:sz w:val="22"/>
          <w:szCs w:val="22"/>
          <w:lang w:val="pl-PL"/>
        </w:rPr>
        <w:t>5</w:t>
      </w:r>
      <w:r w:rsidRPr="004E21E1">
        <w:rPr>
          <w:sz w:val="22"/>
          <w:szCs w:val="22"/>
          <w:lang w:val="pl-PL"/>
        </w:rPr>
        <w:t xml:space="preserve">. </w:t>
      </w:r>
      <w:r w:rsidRPr="004E21E1">
        <w:rPr>
          <w:sz w:val="22"/>
          <w:szCs w:val="22"/>
        </w:rPr>
        <w:t>Oferujemy dostawę towaru o parametrach określonych w załączniku nr 1 do SWZ, zgodnie z formularzem cenowym stanowiącym załącznik do oferty za wynagrodzeniem w kwocie:</w:t>
      </w:r>
    </w:p>
    <w:p w:rsidR="00584203" w:rsidRPr="004E21E1" w:rsidRDefault="00584203" w:rsidP="00584203">
      <w:pPr>
        <w:widowControl/>
        <w:suppressAutoHyphens w:val="0"/>
        <w:ind w:left="420"/>
        <w:jc w:val="both"/>
        <w:rPr>
          <w:sz w:val="22"/>
          <w:szCs w:val="22"/>
        </w:rPr>
      </w:pPr>
    </w:p>
    <w:p w:rsidR="00584203" w:rsidRPr="004E21E1" w:rsidRDefault="00584203" w:rsidP="00584203">
      <w:pPr>
        <w:spacing w:after="120"/>
        <w:jc w:val="both"/>
        <w:rPr>
          <w:sz w:val="22"/>
          <w:szCs w:val="22"/>
          <w:lang w:val="pl-PL"/>
        </w:rPr>
      </w:pPr>
      <w:r w:rsidRPr="004E21E1">
        <w:rPr>
          <w:sz w:val="22"/>
          <w:szCs w:val="22"/>
          <w:u w:val="single"/>
        </w:rPr>
        <w:t xml:space="preserve">dla pakietu nr …….. </w:t>
      </w:r>
      <w:r w:rsidRPr="004E21E1">
        <w:rPr>
          <w:i/>
          <w:sz w:val="22"/>
          <w:szCs w:val="22"/>
          <w:u w:val="single"/>
        </w:rPr>
        <w:t>(</w:t>
      </w:r>
      <w:r w:rsidRPr="00425239">
        <w:rPr>
          <w:b/>
          <w:i/>
          <w:sz w:val="22"/>
          <w:szCs w:val="22"/>
          <w:u w:val="single"/>
        </w:rPr>
        <w:t>z</w:t>
      </w:r>
      <w:r>
        <w:rPr>
          <w:b/>
          <w:i/>
          <w:sz w:val="22"/>
          <w:szCs w:val="22"/>
          <w:u w:val="single"/>
        </w:rPr>
        <w:t>a</w:t>
      </w:r>
      <w:r w:rsidRPr="00425239">
        <w:rPr>
          <w:b/>
          <w:i/>
          <w:sz w:val="22"/>
          <w:szCs w:val="22"/>
          <w:u w:val="single"/>
        </w:rPr>
        <w:t xml:space="preserve"> wyjątkiem pakietu </w:t>
      </w:r>
      <w:r w:rsidRPr="00626BA0">
        <w:rPr>
          <w:b/>
          <w:i/>
          <w:sz w:val="22"/>
          <w:szCs w:val="22"/>
          <w:u w:val="single"/>
        </w:rPr>
        <w:t>nr</w:t>
      </w:r>
      <w:r>
        <w:rPr>
          <w:b/>
          <w:i/>
          <w:sz w:val="22"/>
          <w:szCs w:val="22"/>
          <w:u w:val="single"/>
        </w:rPr>
        <w:t xml:space="preserve"> 1 i </w:t>
      </w:r>
      <w:r w:rsidRPr="00626BA0">
        <w:rPr>
          <w:b/>
          <w:i/>
          <w:sz w:val="22"/>
          <w:szCs w:val="22"/>
          <w:u w:val="single"/>
        </w:rPr>
        <w:t>1</w:t>
      </w:r>
      <w:r>
        <w:rPr>
          <w:b/>
          <w:i/>
          <w:sz w:val="22"/>
          <w:szCs w:val="22"/>
          <w:u w:val="single"/>
        </w:rPr>
        <w:t>3</w:t>
      </w:r>
      <w:r w:rsidRPr="00626BA0">
        <w:rPr>
          <w:i/>
          <w:sz w:val="22"/>
          <w:szCs w:val="22"/>
          <w:u w:val="single"/>
        </w:rPr>
        <w:t xml:space="preserve">, </w:t>
      </w:r>
      <w:r w:rsidRPr="004E21E1">
        <w:rPr>
          <w:i/>
          <w:sz w:val="22"/>
          <w:szCs w:val="22"/>
          <w:u w:val="single"/>
        </w:rPr>
        <w:t xml:space="preserve">należy kolejno wymienić wszystkie pakiety, na które Wykonawca składa ofertę) </w:t>
      </w:r>
    </w:p>
    <w:p w:rsidR="00584203" w:rsidRPr="004E21E1" w:rsidRDefault="00584203" w:rsidP="00584203">
      <w:pPr>
        <w:spacing w:after="120"/>
        <w:jc w:val="both"/>
        <w:rPr>
          <w:sz w:val="22"/>
          <w:szCs w:val="22"/>
          <w:u w:val="single"/>
        </w:rPr>
      </w:pPr>
    </w:p>
    <w:p w:rsidR="00584203" w:rsidRPr="004E21E1" w:rsidRDefault="00584203" w:rsidP="00584203">
      <w:pPr>
        <w:spacing w:after="120"/>
        <w:jc w:val="both"/>
        <w:rPr>
          <w:sz w:val="22"/>
          <w:szCs w:val="22"/>
          <w:lang w:val="pl-PL"/>
        </w:rPr>
      </w:pPr>
      <w:r w:rsidRPr="004E21E1">
        <w:rPr>
          <w:sz w:val="22"/>
          <w:szCs w:val="22"/>
          <w:lang w:val="pl-PL"/>
        </w:rPr>
        <w:t>„netto” ...................... PLN, (słownie: .....................................................................................................</w:t>
      </w:r>
    </w:p>
    <w:p w:rsidR="00584203" w:rsidRPr="004E21E1" w:rsidRDefault="00584203" w:rsidP="00584203">
      <w:pPr>
        <w:spacing w:after="120"/>
        <w:ind w:left="420"/>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t>................................................................................... złotych),</w:t>
      </w:r>
    </w:p>
    <w:p w:rsidR="00584203" w:rsidRPr="004E21E1" w:rsidRDefault="00584203" w:rsidP="00584203">
      <w:pPr>
        <w:spacing w:after="120"/>
        <w:ind w:left="420"/>
        <w:jc w:val="both"/>
        <w:rPr>
          <w:sz w:val="22"/>
          <w:szCs w:val="22"/>
          <w:lang w:val="pl-PL"/>
        </w:rPr>
      </w:pPr>
    </w:p>
    <w:p w:rsidR="00584203" w:rsidRDefault="00584203" w:rsidP="00584203">
      <w:pPr>
        <w:spacing w:after="120"/>
        <w:jc w:val="both"/>
        <w:rPr>
          <w:sz w:val="22"/>
          <w:szCs w:val="22"/>
          <w:lang w:val="pl-PL"/>
        </w:rPr>
      </w:pPr>
      <w:r w:rsidRPr="004E21E1">
        <w:rPr>
          <w:sz w:val="22"/>
          <w:szCs w:val="22"/>
          <w:lang w:val="pl-PL"/>
        </w:rPr>
        <w:t>podatek VAT – …….. %: .................</w:t>
      </w:r>
      <w:r>
        <w:rPr>
          <w:sz w:val="22"/>
          <w:szCs w:val="22"/>
          <w:lang w:val="pl-PL"/>
        </w:rPr>
        <w:t>. PLN, (słownie:…………………………………………………</w:t>
      </w:r>
    </w:p>
    <w:p w:rsidR="00584203" w:rsidRDefault="00584203" w:rsidP="00584203">
      <w:pPr>
        <w:spacing w:after="120"/>
        <w:jc w:val="both"/>
        <w:rPr>
          <w:sz w:val="22"/>
          <w:szCs w:val="22"/>
          <w:lang w:val="pl-PL"/>
        </w:rPr>
      </w:pPr>
    </w:p>
    <w:p w:rsidR="00584203" w:rsidRPr="004E21E1" w:rsidRDefault="00584203" w:rsidP="00584203">
      <w:pPr>
        <w:spacing w:after="120"/>
        <w:jc w:val="both"/>
        <w:rPr>
          <w:sz w:val="22"/>
          <w:szCs w:val="22"/>
          <w:lang w:val="pl-PL"/>
        </w:rPr>
      </w:pPr>
      <w:r>
        <w:rPr>
          <w:sz w:val="22"/>
          <w:szCs w:val="22"/>
          <w:lang w:val="pl-PL"/>
        </w:rPr>
        <w:t>……………………………………………………... złotych),</w:t>
      </w:r>
    </w:p>
    <w:p w:rsidR="00584203" w:rsidRPr="004E21E1" w:rsidRDefault="00584203" w:rsidP="00584203">
      <w:pPr>
        <w:spacing w:after="120"/>
        <w:ind w:left="420"/>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t>„brutto” ........................ PLN, (słownie: ...................................................................................................</w:t>
      </w:r>
    </w:p>
    <w:p w:rsidR="00584203" w:rsidRPr="004E21E1" w:rsidRDefault="00584203" w:rsidP="00584203">
      <w:pPr>
        <w:spacing w:after="120"/>
        <w:ind w:left="420"/>
        <w:jc w:val="both"/>
        <w:rPr>
          <w:sz w:val="22"/>
          <w:szCs w:val="22"/>
          <w:lang w:val="pl-PL"/>
        </w:rPr>
      </w:pPr>
    </w:p>
    <w:p w:rsidR="00584203" w:rsidRDefault="00584203" w:rsidP="00584203">
      <w:pPr>
        <w:spacing w:after="120"/>
        <w:jc w:val="both"/>
        <w:rPr>
          <w:sz w:val="22"/>
          <w:szCs w:val="22"/>
          <w:lang w:val="pl-PL"/>
        </w:rPr>
      </w:pPr>
      <w:r w:rsidRPr="004E21E1">
        <w:rPr>
          <w:sz w:val="22"/>
          <w:szCs w:val="22"/>
          <w:lang w:val="pl-PL"/>
        </w:rPr>
        <w:t>.................................................................................................... złotych).</w:t>
      </w:r>
    </w:p>
    <w:p w:rsidR="00584203" w:rsidRPr="004E21E1" w:rsidRDefault="00584203" w:rsidP="00584203">
      <w:pPr>
        <w:spacing w:after="120"/>
        <w:jc w:val="both"/>
        <w:rPr>
          <w:sz w:val="22"/>
          <w:szCs w:val="22"/>
          <w:lang w:val="pl-PL"/>
        </w:rPr>
      </w:pPr>
    </w:p>
    <w:p w:rsidR="00584203" w:rsidRPr="004E21E1" w:rsidRDefault="00584203" w:rsidP="00584203">
      <w:pPr>
        <w:widowControl/>
        <w:jc w:val="both"/>
        <w:rPr>
          <w:b/>
          <w:bCs/>
          <w:i/>
          <w:color w:val="FF0000"/>
          <w:kern w:val="0"/>
          <w:sz w:val="22"/>
          <w:szCs w:val="22"/>
          <w:lang w:val="pl-PL"/>
        </w:rPr>
      </w:pPr>
      <w:r w:rsidRPr="004E21E1">
        <w:rPr>
          <w:b/>
          <w:bCs/>
          <w:i/>
          <w:color w:val="FF0000"/>
          <w:kern w:val="0"/>
          <w:sz w:val="22"/>
          <w:szCs w:val="22"/>
          <w:lang w:val="pl-PL"/>
        </w:rPr>
        <w:t xml:space="preserve"> </w:t>
      </w:r>
    </w:p>
    <w:p w:rsidR="00584203" w:rsidRDefault="00584203" w:rsidP="00584203">
      <w:pPr>
        <w:spacing w:after="60"/>
        <w:jc w:val="both"/>
        <w:rPr>
          <w:i/>
          <w:sz w:val="18"/>
          <w:szCs w:val="18"/>
          <w:lang w:val="pl-PL"/>
        </w:rPr>
      </w:pPr>
      <w:r>
        <w:rPr>
          <w:sz w:val="22"/>
          <w:szCs w:val="22"/>
        </w:rPr>
        <w:t>6</w:t>
      </w:r>
      <w:r w:rsidRPr="004E21E1">
        <w:rPr>
          <w:sz w:val="22"/>
          <w:szCs w:val="22"/>
        </w:rPr>
        <w:t>.</w:t>
      </w:r>
      <w:r w:rsidRPr="00CD2F39">
        <w:rPr>
          <w:sz w:val="22"/>
          <w:szCs w:val="22"/>
          <w:lang w:val="pl-PL"/>
        </w:rPr>
        <w:t xml:space="preserve"> Udzielamy ………. miesięcy gwarancji</w:t>
      </w:r>
      <w:r w:rsidRPr="00CD2F39">
        <w:rPr>
          <w:i/>
          <w:sz w:val="18"/>
          <w:szCs w:val="18"/>
          <w:lang w:val="pl-PL"/>
        </w:rPr>
        <w:t>*</w:t>
      </w:r>
    </w:p>
    <w:p w:rsidR="00584203" w:rsidRDefault="00584203" w:rsidP="00584203">
      <w:pPr>
        <w:spacing w:after="60"/>
        <w:jc w:val="both"/>
        <w:rPr>
          <w:i/>
          <w:sz w:val="18"/>
          <w:szCs w:val="18"/>
          <w:lang w:val="pl-PL"/>
        </w:rPr>
      </w:pPr>
    </w:p>
    <w:p w:rsidR="00584203" w:rsidRPr="00C16D41" w:rsidRDefault="00584203" w:rsidP="00584203">
      <w:pPr>
        <w:spacing w:after="60"/>
        <w:jc w:val="both"/>
        <w:rPr>
          <w:i/>
          <w:sz w:val="18"/>
          <w:szCs w:val="18"/>
          <w:lang w:val="pl-PL"/>
        </w:rPr>
      </w:pPr>
    </w:p>
    <w:p w:rsidR="00584203" w:rsidRDefault="00584203" w:rsidP="00584203">
      <w:pPr>
        <w:spacing w:after="120"/>
        <w:jc w:val="both"/>
        <w:rPr>
          <w:sz w:val="22"/>
          <w:szCs w:val="22"/>
          <w:u w:val="single"/>
        </w:rPr>
      </w:pPr>
      <w:r>
        <w:rPr>
          <w:sz w:val="22"/>
          <w:szCs w:val="22"/>
        </w:rPr>
        <w:t>7</w:t>
      </w:r>
      <w:r w:rsidRPr="004E21E1">
        <w:rPr>
          <w:sz w:val="22"/>
          <w:szCs w:val="22"/>
        </w:rPr>
        <w:t>.</w:t>
      </w:r>
      <w:r>
        <w:rPr>
          <w:sz w:val="22"/>
          <w:szCs w:val="22"/>
          <w:lang w:val="pl-PL"/>
        </w:rPr>
        <w:t xml:space="preserve"> </w:t>
      </w:r>
      <w:r>
        <w:rPr>
          <w:b/>
          <w:sz w:val="22"/>
          <w:szCs w:val="22"/>
          <w:u w:val="single"/>
        </w:rPr>
        <w:t>Dla pakietu nr 1</w:t>
      </w:r>
    </w:p>
    <w:p w:rsidR="00584203" w:rsidRDefault="00584203" w:rsidP="00584203">
      <w:pPr>
        <w:spacing w:after="120"/>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t>„netto” ...................... PLN, (słownie: .....................................................................................................</w:t>
      </w:r>
    </w:p>
    <w:p w:rsidR="00584203" w:rsidRPr="004E21E1" w:rsidRDefault="00584203" w:rsidP="00584203">
      <w:pPr>
        <w:spacing w:after="120"/>
        <w:ind w:left="420"/>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t>................................................................................... złotych),</w:t>
      </w:r>
    </w:p>
    <w:p w:rsidR="00584203" w:rsidRPr="004E21E1" w:rsidRDefault="00584203" w:rsidP="00584203">
      <w:pPr>
        <w:spacing w:after="120"/>
        <w:ind w:left="420"/>
        <w:jc w:val="both"/>
        <w:rPr>
          <w:sz w:val="22"/>
          <w:szCs w:val="22"/>
          <w:lang w:val="pl-PL"/>
        </w:rPr>
      </w:pPr>
    </w:p>
    <w:p w:rsidR="00584203" w:rsidRDefault="00584203" w:rsidP="00584203">
      <w:pPr>
        <w:spacing w:after="120"/>
        <w:jc w:val="both"/>
        <w:rPr>
          <w:sz w:val="22"/>
          <w:szCs w:val="22"/>
          <w:lang w:val="pl-PL"/>
        </w:rPr>
      </w:pPr>
      <w:r w:rsidRPr="004E21E1">
        <w:rPr>
          <w:sz w:val="22"/>
          <w:szCs w:val="22"/>
          <w:lang w:val="pl-PL"/>
        </w:rPr>
        <w:t>podatek VAT – …….. %: .................</w:t>
      </w:r>
      <w:r>
        <w:rPr>
          <w:sz w:val="22"/>
          <w:szCs w:val="22"/>
          <w:lang w:val="pl-PL"/>
        </w:rPr>
        <w:t>. PLN, (słownie:…………………………………………………</w:t>
      </w:r>
    </w:p>
    <w:p w:rsidR="00584203" w:rsidRDefault="00584203" w:rsidP="00584203">
      <w:pPr>
        <w:spacing w:after="120"/>
        <w:jc w:val="both"/>
        <w:rPr>
          <w:sz w:val="22"/>
          <w:szCs w:val="22"/>
          <w:lang w:val="pl-PL"/>
        </w:rPr>
      </w:pPr>
    </w:p>
    <w:p w:rsidR="00584203" w:rsidRPr="004E21E1" w:rsidRDefault="00584203" w:rsidP="00584203">
      <w:pPr>
        <w:spacing w:after="120"/>
        <w:jc w:val="both"/>
        <w:rPr>
          <w:sz w:val="22"/>
          <w:szCs w:val="22"/>
          <w:lang w:val="pl-PL"/>
        </w:rPr>
      </w:pPr>
      <w:r>
        <w:rPr>
          <w:sz w:val="22"/>
          <w:szCs w:val="22"/>
          <w:lang w:val="pl-PL"/>
        </w:rPr>
        <w:t>……………………………………………………... złotych),</w:t>
      </w:r>
    </w:p>
    <w:p w:rsidR="00584203" w:rsidRPr="004E21E1" w:rsidRDefault="00584203" w:rsidP="00584203">
      <w:pPr>
        <w:spacing w:after="120"/>
        <w:ind w:left="420"/>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lastRenderedPageBreak/>
        <w:t>„brutto” ........................ PLN, (słownie: ...................................................................................................</w:t>
      </w:r>
    </w:p>
    <w:p w:rsidR="00584203" w:rsidRPr="004E21E1" w:rsidRDefault="00584203" w:rsidP="00584203">
      <w:pPr>
        <w:spacing w:after="120"/>
        <w:ind w:left="420"/>
        <w:jc w:val="both"/>
        <w:rPr>
          <w:sz w:val="22"/>
          <w:szCs w:val="22"/>
          <w:lang w:val="pl-PL"/>
        </w:rPr>
      </w:pPr>
    </w:p>
    <w:p w:rsidR="00584203" w:rsidRDefault="00584203" w:rsidP="00584203">
      <w:pPr>
        <w:spacing w:after="120"/>
        <w:jc w:val="both"/>
        <w:rPr>
          <w:sz w:val="22"/>
          <w:szCs w:val="22"/>
          <w:lang w:val="pl-PL"/>
        </w:rPr>
      </w:pPr>
      <w:r w:rsidRPr="004E21E1">
        <w:rPr>
          <w:sz w:val="22"/>
          <w:szCs w:val="22"/>
          <w:lang w:val="pl-PL"/>
        </w:rPr>
        <w:t>.................................................................................................... złotych).</w:t>
      </w:r>
    </w:p>
    <w:p w:rsidR="00584203" w:rsidRDefault="00584203" w:rsidP="00584203">
      <w:pPr>
        <w:spacing w:after="120"/>
        <w:jc w:val="both"/>
        <w:rPr>
          <w:sz w:val="22"/>
          <w:szCs w:val="22"/>
          <w:lang w:val="pl-PL"/>
        </w:rPr>
      </w:pPr>
    </w:p>
    <w:p w:rsidR="00584203" w:rsidRPr="00626BA0" w:rsidRDefault="00584203" w:rsidP="00584203">
      <w:pPr>
        <w:spacing w:after="120"/>
        <w:jc w:val="both"/>
        <w:rPr>
          <w:b/>
          <w:sz w:val="22"/>
          <w:szCs w:val="22"/>
          <w:lang w:val="pl-PL"/>
        </w:rPr>
      </w:pPr>
      <w:r w:rsidRPr="00626BA0">
        <w:rPr>
          <w:sz w:val="22"/>
          <w:szCs w:val="22"/>
          <w:lang w:val="pl-PL"/>
        </w:rPr>
        <w:t xml:space="preserve">Gwarantujemy dla pakietu nr 1 </w:t>
      </w:r>
      <w:r w:rsidRPr="00626BA0">
        <w:rPr>
          <w:b/>
          <w:sz w:val="22"/>
          <w:szCs w:val="22"/>
          <w:lang w:val="pl-PL"/>
        </w:rPr>
        <w:t>(zaznaczyć właściwe):</w:t>
      </w:r>
    </w:p>
    <w:p w:rsidR="00584203" w:rsidRPr="001814DC" w:rsidRDefault="00584203" w:rsidP="00584203">
      <w:pPr>
        <w:spacing w:before="60" w:after="60"/>
        <w:ind w:left="-170"/>
        <w:rPr>
          <w:rFonts w:ascii="Arial" w:eastAsia="Andale Sans UI" w:hAnsi="Arial" w:cs="Arial"/>
          <w:b/>
          <w:sz w:val="18"/>
          <w:szCs w:val="18"/>
          <w:lang w:eastAsia="ar-SA"/>
        </w:rPr>
      </w:pPr>
      <w:r w:rsidRPr="001814DC">
        <w:rPr>
          <w:rFonts w:ascii="Arial" w:eastAsia="Andale Sans UI" w:hAnsi="Arial" w:cs="Arial"/>
          <w:sz w:val="18"/>
          <w:szCs w:val="18"/>
          <w:lang w:eastAsia="ar-SA"/>
        </w:rPr>
        <w:t>Poprzeczny ruch lampy RTG ułatwiający pozycjonowanie</w:t>
      </w:r>
      <w:r>
        <w:rPr>
          <w:rFonts w:ascii="Arial" w:eastAsia="Andale Sans UI" w:hAnsi="Arial" w:cs="Arial"/>
          <w:sz w:val="18"/>
          <w:szCs w:val="18"/>
          <w:lang w:eastAsia="ar-SA"/>
        </w:rPr>
        <w:t xml:space="preserve"> lampy względem pacjenta</w:t>
      </w:r>
      <w:r w:rsidRPr="001814DC">
        <w:rPr>
          <w:rFonts w:ascii="Arial" w:eastAsia="Andale Sans UI" w:hAnsi="Arial" w:cs="Arial"/>
          <w:sz w:val="18"/>
          <w:szCs w:val="18"/>
          <w:lang w:eastAsia="ar-SA"/>
        </w:rPr>
        <w:t xml:space="preserve"> : </w:t>
      </w:r>
      <w:r w:rsidRPr="001814DC">
        <w:rPr>
          <w:rFonts w:ascii="Arial" w:eastAsia="Andale Sans UI" w:hAnsi="Arial" w:cs="Arial"/>
          <w:b/>
          <w:sz w:val="18"/>
          <w:szCs w:val="18"/>
          <w:lang w:eastAsia="ar-SA"/>
        </w:rPr>
        <w:t>&lt; 25 cm – 0 pkt ≥ 25 cm – 2 pkt</w:t>
      </w:r>
      <w:r>
        <w:rPr>
          <w:rFonts w:ascii="Arial" w:eastAsia="Andale Sans UI" w:hAnsi="Arial" w:cs="Arial"/>
          <w:b/>
          <w:sz w:val="18"/>
          <w:szCs w:val="18"/>
          <w:lang w:eastAsia="ar-SA"/>
        </w:rPr>
        <w:t xml:space="preserve"> </w:t>
      </w:r>
    </w:p>
    <w:p w:rsidR="00584203" w:rsidRPr="001814DC" w:rsidRDefault="00584203" w:rsidP="00584203">
      <w:pPr>
        <w:spacing w:before="60" w:after="60"/>
        <w:ind w:left="-170"/>
        <w:rPr>
          <w:rFonts w:ascii="Arial" w:eastAsia="Andale Sans UI" w:hAnsi="Arial" w:cs="Arial"/>
          <w:sz w:val="18"/>
          <w:szCs w:val="18"/>
          <w:lang w:eastAsia="ar-SA"/>
        </w:rPr>
      </w:pPr>
      <w:r w:rsidRPr="001814DC">
        <w:rPr>
          <w:rFonts w:ascii="Arial" w:eastAsia="Andale Sans UI" w:hAnsi="Arial" w:cs="Arial"/>
          <w:sz w:val="18"/>
          <w:szCs w:val="18"/>
          <w:lang w:eastAsia="ar-SA"/>
        </w:rPr>
        <w:t>Automatyczna blokada ruchu lampy po osiągnięciu wartości SID zaprogramowanych dla stołu i statywu :</w:t>
      </w:r>
    </w:p>
    <w:p w:rsidR="00584203" w:rsidRPr="00626BA0" w:rsidRDefault="00584203" w:rsidP="00584203">
      <w:pPr>
        <w:spacing w:before="60" w:after="60"/>
        <w:ind w:left="-170"/>
        <w:rPr>
          <w:rFonts w:ascii="Arial" w:eastAsia="Andale Sans UI" w:hAnsi="Arial" w:cs="Arial"/>
          <w:b/>
          <w:sz w:val="18"/>
          <w:szCs w:val="18"/>
          <w:lang w:eastAsia="ar-SA"/>
        </w:rPr>
      </w:pPr>
      <w:r>
        <w:rPr>
          <w:rFonts w:ascii="Arial" w:eastAsia="Andale Sans UI" w:hAnsi="Arial" w:cs="Arial"/>
          <w:b/>
          <w:sz w:val="18"/>
          <w:szCs w:val="18"/>
          <w:lang w:eastAsia="ar-SA"/>
        </w:rPr>
        <w:t>Tak – 2 pkt Nie – 0 pkt.</w:t>
      </w:r>
    </w:p>
    <w:p w:rsidR="00584203" w:rsidRPr="00626BA0" w:rsidRDefault="00584203" w:rsidP="00584203">
      <w:pPr>
        <w:spacing w:before="60" w:after="60"/>
        <w:ind w:left="-170"/>
        <w:rPr>
          <w:rFonts w:ascii="Arial" w:eastAsia="Andale Sans UI" w:hAnsi="Arial" w:cs="Arial"/>
          <w:b/>
          <w:sz w:val="18"/>
          <w:szCs w:val="18"/>
          <w:lang w:eastAsia="ar-SA"/>
        </w:rPr>
      </w:pPr>
      <w:r>
        <w:rPr>
          <w:rFonts w:ascii="Arial" w:eastAsia="Andale Sans UI" w:hAnsi="Arial" w:cs="Arial"/>
          <w:sz w:val="18"/>
          <w:szCs w:val="18"/>
          <w:lang w:eastAsia="ar-SA"/>
        </w:rPr>
        <w:t>Wysokość blatu od podłogi</w:t>
      </w:r>
      <w:r w:rsidRPr="001814DC">
        <w:rPr>
          <w:rFonts w:ascii="Arial" w:eastAsia="Andale Sans UI" w:hAnsi="Arial" w:cs="Arial"/>
          <w:sz w:val="18"/>
          <w:szCs w:val="18"/>
          <w:lang w:eastAsia="ar-SA"/>
        </w:rPr>
        <w:t> :</w:t>
      </w:r>
      <w:r>
        <w:rPr>
          <w:rFonts w:ascii="Arial" w:eastAsia="Andale Sans UI" w:hAnsi="Arial" w:cs="Arial"/>
          <w:b/>
          <w:sz w:val="18"/>
          <w:szCs w:val="18"/>
          <w:lang w:eastAsia="ar-SA"/>
        </w:rPr>
        <w:t xml:space="preserve"> &gt; 55 cm – 0 pkt  ≤ 55 cm – 2 pkt</w:t>
      </w:r>
    </w:p>
    <w:p w:rsidR="00584203" w:rsidRPr="00626BA0" w:rsidRDefault="00584203" w:rsidP="00584203">
      <w:pPr>
        <w:spacing w:before="60" w:after="60"/>
        <w:ind w:left="-170"/>
        <w:rPr>
          <w:rFonts w:ascii="Arial" w:eastAsia="Andale Sans UI" w:hAnsi="Arial" w:cs="Arial"/>
          <w:b/>
          <w:sz w:val="18"/>
          <w:szCs w:val="18"/>
          <w:lang w:eastAsia="ar-SA"/>
        </w:rPr>
      </w:pPr>
      <w:r>
        <w:rPr>
          <w:rFonts w:ascii="Arial" w:eastAsia="Andale Sans UI" w:hAnsi="Arial" w:cs="Arial"/>
          <w:sz w:val="18"/>
          <w:szCs w:val="18"/>
          <w:lang w:eastAsia="ar-SA"/>
        </w:rPr>
        <w:t>O</w:t>
      </w:r>
      <w:r w:rsidRPr="001814DC">
        <w:rPr>
          <w:rFonts w:ascii="Arial" w:eastAsia="Andale Sans UI" w:hAnsi="Arial" w:cs="Arial"/>
          <w:sz w:val="18"/>
          <w:szCs w:val="18"/>
          <w:lang w:eastAsia="ar-SA"/>
        </w:rPr>
        <w:t>bciążenie blatu sto</w:t>
      </w:r>
      <w:r>
        <w:rPr>
          <w:rFonts w:ascii="Arial" w:eastAsia="Andale Sans UI" w:hAnsi="Arial" w:cs="Arial"/>
          <w:sz w:val="18"/>
          <w:szCs w:val="18"/>
          <w:lang w:eastAsia="ar-SA"/>
        </w:rPr>
        <w:t>łu bez ograniczeń ruchu</w:t>
      </w:r>
      <w:r w:rsidRPr="001814DC">
        <w:rPr>
          <w:rFonts w:ascii="Arial" w:eastAsia="Andale Sans UI" w:hAnsi="Arial" w:cs="Arial"/>
          <w:sz w:val="18"/>
          <w:szCs w:val="18"/>
          <w:lang w:eastAsia="ar-SA"/>
        </w:rPr>
        <w:t> :</w:t>
      </w:r>
      <w:r>
        <w:rPr>
          <w:rFonts w:ascii="Arial" w:eastAsia="Andale Sans UI" w:hAnsi="Arial" w:cs="Arial"/>
          <w:b/>
          <w:sz w:val="18"/>
          <w:szCs w:val="18"/>
          <w:lang w:eastAsia="ar-SA"/>
        </w:rPr>
        <w:t xml:space="preserve"> &lt; 300 kg – 0 pkt  ≥ 300 kg – 2 pkt</w:t>
      </w:r>
      <w:r>
        <w:rPr>
          <w:rFonts w:ascii="Arial" w:eastAsia="Andale Sans UI" w:hAnsi="Arial" w:cs="Arial"/>
          <w:b/>
          <w:sz w:val="18"/>
          <w:szCs w:val="18"/>
          <w:lang w:eastAsia="ar-SA"/>
        </w:rPr>
        <w:tab/>
      </w:r>
    </w:p>
    <w:p w:rsidR="00584203" w:rsidRPr="00626BA0" w:rsidRDefault="00584203" w:rsidP="00584203">
      <w:pPr>
        <w:spacing w:before="60" w:after="60"/>
        <w:ind w:left="-170"/>
        <w:rPr>
          <w:rFonts w:ascii="Arial" w:eastAsia="Andale Sans UI" w:hAnsi="Arial" w:cs="Arial"/>
          <w:b/>
          <w:sz w:val="18"/>
          <w:szCs w:val="18"/>
          <w:lang w:eastAsia="ar-SA"/>
        </w:rPr>
      </w:pPr>
      <w:r>
        <w:rPr>
          <w:rFonts w:ascii="Arial" w:eastAsia="Andale Sans UI" w:hAnsi="Arial" w:cs="Arial"/>
          <w:sz w:val="18"/>
          <w:szCs w:val="18"/>
          <w:lang w:eastAsia="ar-SA"/>
        </w:rPr>
        <w:t>Obciążenie detektora dla statywu</w:t>
      </w:r>
      <w:r w:rsidRPr="001814DC">
        <w:rPr>
          <w:rFonts w:ascii="Arial" w:eastAsia="Andale Sans UI" w:hAnsi="Arial" w:cs="Arial"/>
          <w:sz w:val="18"/>
          <w:szCs w:val="18"/>
          <w:lang w:eastAsia="ar-SA"/>
        </w:rPr>
        <w:t> :</w:t>
      </w:r>
      <w:r>
        <w:rPr>
          <w:rFonts w:ascii="Arial" w:eastAsia="Andale Sans UI" w:hAnsi="Arial" w:cs="Arial"/>
          <w:b/>
          <w:sz w:val="18"/>
          <w:szCs w:val="18"/>
          <w:lang w:eastAsia="ar-SA"/>
        </w:rPr>
        <w:t xml:space="preserve"> </w:t>
      </w:r>
      <w:r w:rsidRPr="00626BA0">
        <w:rPr>
          <w:rFonts w:ascii="Arial" w:eastAsia="Andale Sans UI" w:hAnsi="Arial" w:cs="Arial"/>
          <w:b/>
          <w:sz w:val="18"/>
          <w:szCs w:val="18"/>
          <w:lang w:eastAsia="ar-SA"/>
        </w:rPr>
        <w:t>&lt;</w:t>
      </w:r>
      <w:r>
        <w:rPr>
          <w:rFonts w:ascii="Arial" w:eastAsia="Andale Sans UI" w:hAnsi="Arial" w:cs="Arial"/>
          <w:b/>
          <w:sz w:val="18"/>
          <w:szCs w:val="18"/>
          <w:lang w:eastAsia="ar-SA"/>
        </w:rPr>
        <w:t xml:space="preserve"> 300 kg – 0 pkt  ≥ 300 kg – 2 pkt</w:t>
      </w:r>
    </w:p>
    <w:p w:rsidR="00584203" w:rsidRPr="00626BA0" w:rsidRDefault="00584203" w:rsidP="00584203">
      <w:pPr>
        <w:spacing w:before="60" w:after="60"/>
        <w:ind w:left="-170"/>
        <w:rPr>
          <w:rFonts w:ascii="Arial" w:eastAsia="Andale Sans UI" w:hAnsi="Arial" w:cs="Arial"/>
          <w:b/>
          <w:sz w:val="18"/>
          <w:szCs w:val="18"/>
          <w:lang w:eastAsia="ar-SA"/>
        </w:rPr>
      </w:pPr>
      <w:r w:rsidRPr="001814DC">
        <w:rPr>
          <w:rFonts w:ascii="Arial" w:eastAsia="Andale Sans UI" w:hAnsi="Arial" w:cs="Arial"/>
          <w:sz w:val="18"/>
          <w:szCs w:val="18"/>
          <w:lang w:eastAsia="ar-SA"/>
        </w:rPr>
        <w:t>Możliwość zamiennego stosowania z posiadanym przez Zamawiajacego detektorem formatu 35 x 43 cm  prod. Vieworks :</w:t>
      </w:r>
      <w:r>
        <w:rPr>
          <w:rFonts w:ascii="Arial" w:eastAsia="Andale Sans UI" w:hAnsi="Arial" w:cs="Arial"/>
          <w:b/>
          <w:sz w:val="18"/>
          <w:szCs w:val="18"/>
          <w:lang w:eastAsia="ar-SA"/>
        </w:rPr>
        <w:t xml:space="preserve"> Tak – 2 pkt  Nie – 0 pkt</w:t>
      </w:r>
      <w:r>
        <w:rPr>
          <w:rFonts w:ascii="Arial" w:eastAsia="Andale Sans UI" w:hAnsi="Arial" w:cs="Arial"/>
          <w:b/>
          <w:sz w:val="18"/>
          <w:szCs w:val="18"/>
          <w:lang w:eastAsia="ar-SA"/>
        </w:rPr>
        <w:tab/>
      </w:r>
    </w:p>
    <w:p w:rsidR="00584203" w:rsidRPr="00626BA0" w:rsidRDefault="00584203" w:rsidP="00584203">
      <w:pPr>
        <w:spacing w:before="60" w:after="60"/>
        <w:ind w:left="-170"/>
        <w:rPr>
          <w:rFonts w:ascii="Arial" w:eastAsia="Andale Sans UI" w:hAnsi="Arial" w:cs="Arial"/>
          <w:b/>
          <w:sz w:val="18"/>
          <w:szCs w:val="18"/>
          <w:lang w:eastAsia="ar-SA"/>
        </w:rPr>
      </w:pPr>
      <w:r>
        <w:rPr>
          <w:rFonts w:ascii="Arial" w:eastAsia="Andale Sans UI" w:hAnsi="Arial" w:cs="Arial"/>
          <w:sz w:val="18"/>
          <w:szCs w:val="18"/>
          <w:lang w:eastAsia="ar-SA"/>
        </w:rPr>
        <w:t xml:space="preserve">Obciążenie detektora dla stołu </w:t>
      </w:r>
      <w:r w:rsidRPr="001814DC">
        <w:rPr>
          <w:rFonts w:ascii="Arial" w:eastAsia="Andale Sans UI" w:hAnsi="Arial" w:cs="Arial"/>
          <w:sz w:val="18"/>
          <w:szCs w:val="18"/>
          <w:lang w:eastAsia="ar-SA"/>
        </w:rPr>
        <w:t>:</w:t>
      </w:r>
      <w:r>
        <w:rPr>
          <w:rFonts w:ascii="Arial" w:eastAsia="Andale Sans UI" w:hAnsi="Arial" w:cs="Arial"/>
          <w:b/>
          <w:sz w:val="18"/>
          <w:szCs w:val="18"/>
          <w:lang w:eastAsia="ar-SA"/>
        </w:rPr>
        <w:t xml:space="preserve"> &lt; 300 kg – 0 pkt  ≥ 300 kg – 2 pkt</w:t>
      </w:r>
      <w:r>
        <w:rPr>
          <w:rFonts w:ascii="Arial" w:eastAsia="Andale Sans UI" w:hAnsi="Arial" w:cs="Arial"/>
          <w:b/>
          <w:sz w:val="18"/>
          <w:szCs w:val="18"/>
          <w:lang w:eastAsia="ar-SA"/>
        </w:rPr>
        <w:tab/>
      </w:r>
    </w:p>
    <w:p w:rsidR="00584203" w:rsidRPr="00626BA0" w:rsidRDefault="00584203" w:rsidP="00584203">
      <w:pPr>
        <w:spacing w:before="60" w:after="60"/>
        <w:ind w:left="-170"/>
        <w:rPr>
          <w:rFonts w:ascii="Arial" w:eastAsia="Andale Sans UI" w:hAnsi="Arial" w:cs="Arial"/>
          <w:b/>
          <w:sz w:val="18"/>
          <w:szCs w:val="18"/>
          <w:lang w:eastAsia="ar-SA"/>
        </w:rPr>
      </w:pPr>
      <w:r w:rsidRPr="001814DC">
        <w:rPr>
          <w:rFonts w:ascii="Arial" w:eastAsia="Andale Sans UI" w:hAnsi="Arial" w:cs="Arial"/>
          <w:sz w:val="18"/>
          <w:szCs w:val="18"/>
          <w:lang w:eastAsia="ar-SA"/>
        </w:rPr>
        <w:t>Możliwość zamiennego stosowania z posiadanym przez Zamawiajacego detektorem formatu 35 x 43 cm  prod. Vieworks :</w:t>
      </w:r>
      <w:r>
        <w:rPr>
          <w:rFonts w:ascii="Arial" w:eastAsia="Andale Sans UI" w:hAnsi="Arial" w:cs="Arial"/>
          <w:b/>
          <w:sz w:val="18"/>
          <w:szCs w:val="18"/>
          <w:lang w:eastAsia="ar-SA"/>
        </w:rPr>
        <w:t xml:space="preserve">  Tak – 2 pkt  Nie – 0 pkt</w:t>
      </w:r>
    </w:p>
    <w:p w:rsidR="00584203" w:rsidRPr="001814DC" w:rsidRDefault="00584203" w:rsidP="00584203">
      <w:pPr>
        <w:spacing w:before="60" w:after="60"/>
        <w:ind w:left="-170"/>
        <w:rPr>
          <w:rFonts w:ascii="Arial" w:eastAsia="Andale Sans UI" w:hAnsi="Arial" w:cs="Arial"/>
          <w:sz w:val="18"/>
          <w:szCs w:val="18"/>
          <w:lang w:eastAsia="ar-SA"/>
        </w:rPr>
      </w:pPr>
      <w:r w:rsidRPr="001814DC">
        <w:rPr>
          <w:rFonts w:ascii="Arial" w:eastAsia="Andale Sans UI" w:hAnsi="Arial" w:cs="Arial"/>
          <w:sz w:val="18"/>
          <w:szCs w:val="18"/>
          <w:lang w:eastAsia="ar-SA"/>
        </w:rPr>
        <w:t>Automatyczne pobieranie i raportowanie  danych o dawkach promieniowania  pozwalające określić wielkość narażenia pacjentów dorosłych oraz pacjentów do 16. roku życia, w podziale na płeć oraz automatyczne porównanie tych wielkości z diagnostycznymi poziomami referencyjnymi, generowanie raportu zgodnego z wymogami  Krajowego Centrum Ochrony Radiologicznej</w:t>
      </w:r>
      <w:r>
        <w:rPr>
          <w:rFonts w:ascii="Arial" w:eastAsia="Andale Sans UI" w:hAnsi="Arial" w:cs="Arial"/>
          <w:sz w:val="18"/>
          <w:szCs w:val="18"/>
          <w:lang w:eastAsia="ar-SA"/>
        </w:rPr>
        <w:t xml:space="preserve"> : </w:t>
      </w:r>
      <w:r w:rsidRPr="00626BA0">
        <w:rPr>
          <w:rFonts w:ascii="Arial" w:eastAsia="Andale Sans UI" w:hAnsi="Arial" w:cs="Arial"/>
          <w:b/>
          <w:sz w:val="18"/>
          <w:szCs w:val="18"/>
          <w:lang w:eastAsia="ar-SA"/>
        </w:rPr>
        <w:t xml:space="preserve"> Tak – 2 pkt</w:t>
      </w:r>
      <w:r>
        <w:rPr>
          <w:rFonts w:ascii="Arial" w:eastAsia="Andale Sans UI" w:hAnsi="Arial" w:cs="Arial"/>
          <w:sz w:val="18"/>
          <w:szCs w:val="18"/>
          <w:lang w:eastAsia="ar-SA"/>
        </w:rPr>
        <w:t xml:space="preserve"> </w:t>
      </w:r>
      <w:r>
        <w:rPr>
          <w:rFonts w:ascii="Arial" w:eastAsia="Andale Sans UI" w:hAnsi="Arial" w:cs="Arial"/>
          <w:b/>
          <w:sz w:val="18"/>
          <w:szCs w:val="18"/>
          <w:lang w:eastAsia="ar-SA"/>
        </w:rPr>
        <w:t xml:space="preserve"> Nie – 0 pkt</w:t>
      </w:r>
    </w:p>
    <w:p w:rsidR="00584203" w:rsidRPr="001814DC" w:rsidRDefault="00584203" w:rsidP="00584203">
      <w:pPr>
        <w:spacing w:before="60" w:after="60"/>
        <w:ind w:left="-170"/>
        <w:rPr>
          <w:rFonts w:ascii="Arial" w:eastAsia="Andale Sans UI" w:hAnsi="Arial" w:cs="Arial"/>
          <w:sz w:val="18"/>
          <w:szCs w:val="18"/>
          <w:lang w:eastAsia="ar-SA"/>
        </w:rPr>
      </w:pPr>
      <w:r w:rsidRPr="001814DC">
        <w:rPr>
          <w:rFonts w:ascii="Arial" w:eastAsia="Andale Sans UI" w:hAnsi="Arial" w:cs="Arial"/>
          <w:sz w:val="18"/>
          <w:szCs w:val="18"/>
          <w:lang w:eastAsia="ar-SA"/>
        </w:rPr>
        <w:t xml:space="preserve">Oprogramowanie automatycznie wysyłające powiadomienia (na wskazaną przez Zamawiajacego listę mailingową) o konieczności wykonania kolejnego testu lub przekroczeniu dawki : </w:t>
      </w:r>
      <w:r w:rsidRPr="00626BA0">
        <w:rPr>
          <w:rFonts w:ascii="Arial" w:eastAsia="Andale Sans UI" w:hAnsi="Arial" w:cs="Arial"/>
          <w:b/>
          <w:sz w:val="18"/>
          <w:szCs w:val="18"/>
          <w:lang w:eastAsia="ar-SA"/>
        </w:rPr>
        <w:t>Tak – 2 pkt</w:t>
      </w:r>
      <w:r>
        <w:rPr>
          <w:rFonts w:ascii="Arial" w:eastAsia="Andale Sans UI" w:hAnsi="Arial" w:cs="Arial"/>
          <w:sz w:val="18"/>
          <w:szCs w:val="18"/>
          <w:lang w:eastAsia="ar-SA"/>
        </w:rPr>
        <w:t xml:space="preserve">  </w:t>
      </w:r>
      <w:r>
        <w:rPr>
          <w:rFonts w:ascii="Arial" w:eastAsia="Andale Sans UI" w:hAnsi="Arial" w:cs="Arial"/>
          <w:b/>
          <w:sz w:val="18"/>
          <w:szCs w:val="18"/>
          <w:lang w:eastAsia="ar-SA"/>
        </w:rPr>
        <w:t>Nie – 0 pkt</w:t>
      </w:r>
    </w:p>
    <w:p w:rsidR="00584203" w:rsidRPr="001814DC" w:rsidRDefault="00584203" w:rsidP="00584203">
      <w:pPr>
        <w:spacing w:before="60" w:after="60"/>
        <w:ind w:left="-170"/>
        <w:rPr>
          <w:rFonts w:ascii="Arial" w:eastAsia="Andale Sans UI" w:hAnsi="Arial" w:cs="Arial"/>
          <w:sz w:val="18"/>
          <w:szCs w:val="18"/>
          <w:lang w:eastAsia="ar-SA"/>
        </w:rPr>
      </w:pPr>
      <w:r w:rsidRPr="001814DC">
        <w:rPr>
          <w:rFonts w:ascii="Arial" w:eastAsia="Andale Sans UI" w:hAnsi="Arial" w:cs="Arial"/>
          <w:sz w:val="18"/>
          <w:szCs w:val="18"/>
          <w:lang w:eastAsia="ar-SA"/>
        </w:rPr>
        <w:t xml:space="preserve">Okres gwarancji i obsługi serwisowej na całość zaoferowanej konfiguracji </w:t>
      </w:r>
      <w:r>
        <w:rPr>
          <w:rFonts w:ascii="Arial" w:eastAsia="Andale Sans UI" w:hAnsi="Arial" w:cs="Arial"/>
          <w:sz w:val="18"/>
          <w:szCs w:val="18"/>
          <w:lang w:eastAsia="ar-SA"/>
        </w:rPr>
        <w:t>(bez jakichkolwiek wyłączeń) :</w:t>
      </w:r>
      <w:r w:rsidRPr="00626BA0">
        <w:rPr>
          <w:rFonts w:ascii="Arial" w:eastAsia="Andale Sans UI" w:hAnsi="Arial" w:cs="Arial"/>
          <w:b/>
          <w:sz w:val="18"/>
          <w:szCs w:val="18"/>
          <w:lang w:eastAsia="ar-SA"/>
        </w:rPr>
        <w:t>24 mies. – 0 pkt.</w:t>
      </w:r>
      <w:r>
        <w:rPr>
          <w:rFonts w:ascii="Arial" w:eastAsia="Andale Sans UI" w:hAnsi="Arial" w:cs="Arial"/>
          <w:b/>
          <w:sz w:val="18"/>
          <w:szCs w:val="18"/>
          <w:lang w:eastAsia="ar-SA"/>
        </w:rPr>
        <w:t>,</w:t>
      </w:r>
      <w:r>
        <w:rPr>
          <w:rFonts w:ascii="Arial" w:eastAsia="Andale Sans UI" w:hAnsi="Arial" w:cs="Arial"/>
          <w:sz w:val="18"/>
          <w:szCs w:val="18"/>
          <w:lang w:eastAsia="ar-SA"/>
        </w:rPr>
        <w:t xml:space="preserve"> </w:t>
      </w:r>
      <w:r w:rsidRPr="00626BA0">
        <w:rPr>
          <w:rFonts w:ascii="Arial" w:eastAsia="Andale Sans UI" w:hAnsi="Arial" w:cs="Arial"/>
          <w:b/>
          <w:sz w:val="18"/>
          <w:szCs w:val="18"/>
          <w:lang w:eastAsia="ar-SA"/>
        </w:rPr>
        <w:t>25 – 35 mies. – 4 pkt.</w:t>
      </w:r>
      <w:r>
        <w:rPr>
          <w:rFonts w:ascii="Arial" w:eastAsia="Andale Sans UI" w:hAnsi="Arial" w:cs="Arial"/>
          <w:b/>
          <w:sz w:val="18"/>
          <w:szCs w:val="18"/>
          <w:lang w:eastAsia="ar-SA"/>
        </w:rPr>
        <w:t>,</w:t>
      </w:r>
      <w:r>
        <w:rPr>
          <w:rFonts w:ascii="Arial" w:eastAsia="Andale Sans UI" w:hAnsi="Arial" w:cs="Arial"/>
          <w:sz w:val="18"/>
          <w:szCs w:val="18"/>
          <w:lang w:eastAsia="ar-SA"/>
        </w:rPr>
        <w:t xml:space="preserve">  </w:t>
      </w:r>
      <w:r>
        <w:rPr>
          <w:rFonts w:ascii="Arial" w:eastAsia="Andale Sans UI" w:hAnsi="Arial" w:cs="Arial"/>
          <w:b/>
          <w:sz w:val="18"/>
          <w:szCs w:val="18"/>
          <w:lang w:eastAsia="ar-SA"/>
        </w:rPr>
        <w:t>≥ 36 mies. – 8 pkt</w:t>
      </w:r>
      <w:r>
        <w:rPr>
          <w:rFonts w:ascii="Arial" w:eastAsia="Andale Sans UI" w:hAnsi="Arial" w:cs="Arial"/>
          <w:b/>
          <w:sz w:val="18"/>
          <w:szCs w:val="18"/>
          <w:lang w:eastAsia="ar-SA"/>
        </w:rPr>
        <w:tab/>
      </w:r>
    </w:p>
    <w:p w:rsidR="00584203" w:rsidRPr="00626BA0" w:rsidRDefault="00584203" w:rsidP="00584203">
      <w:pPr>
        <w:spacing w:before="60" w:after="60"/>
        <w:ind w:left="-170"/>
        <w:rPr>
          <w:rFonts w:ascii="Arial" w:eastAsia="Andale Sans UI" w:hAnsi="Arial" w:cs="Arial"/>
          <w:b/>
          <w:sz w:val="18"/>
          <w:szCs w:val="18"/>
          <w:lang w:eastAsia="ar-SA"/>
        </w:rPr>
      </w:pPr>
      <w:r w:rsidRPr="001814DC">
        <w:rPr>
          <w:rFonts w:ascii="Arial" w:eastAsia="Andale Sans UI" w:hAnsi="Arial" w:cs="Arial"/>
          <w:sz w:val="18"/>
          <w:szCs w:val="18"/>
          <w:lang w:eastAsia="ar-SA"/>
        </w:rPr>
        <w:t>Czas  na podjęcie czynności serwisowych w celu zdiagnozowania problemu (rozumiane jako rozpoczęcie interwencji zdalnej lub wizyta serwisu w miejscu instalacji) liczony w godzinach od momentu zgłoszenia  [w dni robocze].max 48 godz. :</w:t>
      </w:r>
      <w:r>
        <w:rPr>
          <w:rFonts w:ascii="Arial" w:eastAsia="Andale Sans UI" w:hAnsi="Arial" w:cs="Arial"/>
          <w:b/>
          <w:sz w:val="18"/>
          <w:szCs w:val="18"/>
          <w:lang w:eastAsia="ar-SA"/>
        </w:rPr>
        <w:t xml:space="preserve"> </w:t>
      </w:r>
      <w:r w:rsidRPr="00626BA0">
        <w:rPr>
          <w:rFonts w:ascii="Arial" w:eastAsia="Andale Sans UI" w:hAnsi="Arial" w:cs="Arial"/>
          <w:b/>
          <w:sz w:val="18"/>
          <w:szCs w:val="18"/>
          <w:lang w:eastAsia="ar-SA"/>
        </w:rPr>
        <w:t xml:space="preserve"> &lt; 24 godz. – 4 pkt</w:t>
      </w:r>
      <w:r>
        <w:rPr>
          <w:rFonts w:ascii="Arial" w:eastAsia="Andale Sans UI" w:hAnsi="Arial" w:cs="Arial"/>
          <w:b/>
          <w:sz w:val="18"/>
          <w:szCs w:val="18"/>
          <w:lang w:eastAsia="ar-SA"/>
        </w:rPr>
        <w:t>.,  24</w:t>
      </w:r>
      <w:r w:rsidRPr="00626BA0">
        <w:rPr>
          <w:rFonts w:ascii="Arial" w:eastAsia="Andale Sans UI" w:hAnsi="Arial" w:cs="Arial"/>
          <w:b/>
          <w:sz w:val="18"/>
          <w:szCs w:val="18"/>
          <w:lang w:eastAsia="ar-SA"/>
        </w:rPr>
        <w:t xml:space="preserve"> – 36  godz. - 2 pkt</w:t>
      </w:r>
      <w:r>
        <w:rPr>
          <w:rFonts w:ascii="Arial" w:eastAsia="Andale Sans UI" w:hAnsi="Arial" w:cs="Arial"/>
          <w:b/>
          <w:sz w:val="18"/>
          <w:szCs w:val="18"/>
          <w:lang w:eastAsia="ar-SA"/>
        </w:rPr>
        <w:t>., 37 – 48 godz - 0 pkt</w:t>
      </w:r>
      <w:r>
        <w:rPr>
          <w:rFonts w:ascii="Arial" w:eastAsia="Andale Sans UI" w:hAnsi="Arial" w:cs="Arial"/>
          <w:b/>
          <w:sz w:val="18"/>
          <w:szCs w:val="18"/>
          <w:lang w:eastAsia="ar-SA"/>
        </w:rPr>
        <w:tab/>
      </w:r>
    </w:p>
    <w:p w:rsidR="00584203" w:rsidRPr="00626BA0" w:rsidRDefault="00584203" w:rsidP="00584203">
      <w:pPr>
        <w:spacing w:before="60" w:after="60"/>
        <w:ind w:left="-170"/>
        <w:rPr>
          <w:rFonts w:ascii="Arial" w:eastAsia="Andale Sans UI" w:hAnsi="Arial" w:cs="Arial"/>
          <w:b/>
          <w:sz w:val="18"/>
          <w:szCs w:val="18"/>
          <w:lang w:eastAsia="ar-SA"/>
        </w:rPr>
      </w:pPr>
      <w:r w:rsidRPr="00DB3FF7">
        <w:rPr>
          <w:rFonts w:ascii="Arial" w:eastAsia="Andale Sans UI" w:hAnsi="Arial" w:cs="Arial"/>
          <w:sz w:val="18"/>
          <w:szCs w:val="18"/>
          <w:lang w:eastAsia="ar-SA"/>
        </w:rPr>
        <w:t>Czas na podjęcie skutecznych czynności serwisowych (rozumiane jako naprawa) – w przypadku braku konieczności importu części  zamiennych liczony w godzinach od momentu zdiagnozowania usterki  [w dni robocze] max 96 godz. :</w:t>
      </w:r>
      <w:r>
        <w:rPr>
          <w:rFonts w:ascii="Arial" w:eastAsia="Andale Sans UI" w:hAnsi="Arial" w:cs="Arial"/>
          <w:b/>
          <w:sz w:val="18"/>
          <w:szCs w:val="18"/>
          <w:lang w:eastAsia="ar-SA"/>
        </w:rPr>
        <w:t xml:space="preserve"> </w:t>
      </w:r>
      <w:r>
        <w:rPr>
          <w:rFonts w:ascii="Arial" w:eastAsia="Andale Sans UI" w:hAnsi="Arial" w:cs="Arial"/>
          <w:b/>
          <w:sz w:val="18"/>
          <w:szCs w:val="18"/>
          <w:lang w:eastAsia="ar-SA"/>
        </w:rPr>
        <w:tab/>
      </w:r>
      <w:r w:rsidRPr="00626BA0">
        <w:rPr>
          <w:rFonts w:ascii="Arial" w:eastAsia="Andale Sans UI" w:hAnsi="Arial" w:cs="Arial"/>
          <w:b/>
          <w:sz w:val="18"/>
          <w:szCs w:val="18"/>
          <w:lang w:eastAsia="ar-SA"/>
        </w:rPr>
        <w:t>&lt; 60 godz – 4 pkt</w:t>
      </w:r>
      <w:r>
        <w:rPr>
          <w:rFonts w:ascii="Arial" w:eastAsia="Andale Sans UI" w:hAnsi="Arial" w:cs="Arial"/>
          <w:b/>
          <w:sz w:val="18"/>
          <w:szCs w:val="18"/>
          <w:lang w:eastAsia="ar-SA"/>
        </w:rPr>
        <w:t>., 60</w:t>
      </w:r>
      <w:r w:rsidRPr="00626BA0">
        <w:rPr>
          <w:rFonts w:ascii="Arial" w:eastAsia="Andale Sans UI" w:hAnsi="Arial" w:cs="Arial"/>
          <w:b/>
          <w:sz w:val="18"/>
          <w:szCs w:val="18"/>
          <w:lang w:eastAsia="ar-SA"/>
        </w:rPr>
        <w:t xml:space="preserve"> – 84 godz – 2 pkt</w:t>
      </w:r>
      <w:r>
        <w:rPr>
          <w:rFonts w:ascii="Arial" w:eastAsia="Andale Sans UI" w:hAnsi="Arial" w:cs="Arial"/>
          <w:b/>
          <w:sz w:val="18"/>
          <w:szCs w:val="18"/>
          <w:lang w:eastAsia="ar-SA"/>
        </w:rPr>
        <w:t>., 85 – 96 godz – 0 pkt</w:t>
      </w:r>
      <w:r>
        <w:rPr>
          <w:rFonts w:ascii="Arial" w:eastAsia="Andale Sans UI" w:hAnsi="Arial" w:cs="Arial"/>
          <w:b/>
          <w:sz w:val="18"/>
          <w:szCs w:val="18"/>
          <w:lang w:eastAsia="ar-SA"/>
        </w:rPr>
        <w:tab/>
      </w:r>
    </w:p>
    <w:p w:rsidR="00584203" w:rsidRDefault="00584203" w:rsidP="00584203">
      <w:pPr>
        <w:spacing w:before="60" w:after="60"/>
        <w:ind w:left="-170"/>
        <w:rPr>
          <w:rFonts w:ascii="Arial" w:eastAsia="Andale Sans UI" w:hAnsi="Arial" w:cs="Arial"/>
          <w:b/>
          <w:sz w:val="18"/>
          <w:szCs w:val="18"/>
          <w:lang w:eastAsia="ar-SA"/>
        </w:rPr>
      </w:pPr>
      <w:r w:rsidRPr="00DB3FF7">
        <w:rPr>
          <w:rFonts w:ascii="Arial" w:eastAsia="Andale Sans UI" w:hAnsi="Arial" w:cs="Arial"/>
          <w:sz w:val="18"/>
          <w:szCs w:val="18"/>
          <w:lang w:eastAsia="ar-SA"/>
        </w:rPr>
        <w:t>Czas na podjęcie skutecznych czynności serwisowych (rozumiane jako naprawa) – w  przypadku konieczności importu części  zamiennych liczony w godzinach od momentu zdiagnozowania usterki  [w dni robocze] max 144 godz. :</w:t>
      </w:r>
      <w:r>
        <w:rPr>
          <w:rFonts w:ascii="Arial" w:eastAsia="Andale Sans UI" w:hAnsi="Arial" w:cs="Arial"/>
          <w:b/>
          <w:sz w:val="18"/>
          <w:szCs w:val="18"/>
          <w:lang w:eastAsia="ar-SA"/>
        </w:rPr>
        <w:t xml:space="preserve">  </w:t>
      </w:r>
      <w:r w:rsidRPr="00626BA0">
        <w:rPr>
          <w:rFonts w:ascii="Arial" w:eastAsia="Andale Sans UI" w:hAnsi="Arial" w:cs="Arial"/>
          <w:b/>
          <w:sz w:val="18"/>
          <w:szCs w:val="18"/>
          <w:lang w:eastAsia="ar-SA"/>
        </w:rPr>
        <w:t>&lt; 96 godz – 4 pkt</w:t>
      </w:r>
      <w:r>
        <w:rPr>
          <w:rFonts w:ascii="Arial" w:eastAsia="Andale Sans UI" w:hAnsi="Arial" w:cs="Arial"/>
          <w:b/>
          <w:sz w:val="18"/>
          <w:szCs w:val="18"/>
          <w:lang w:eastAsia="ar-SA"/>
        </w:rPr>
        <w:t>.,  96</w:t>
      </w:r>
      <w:r w:rsidRPr="00626BA0">
        <w:rPr>
          <w:rFonts w:ascii="Arial" w:eastAsia="Andale Sans UI" w:hAnsi="Arial" w:cs="Arial"/>
          <w:b/>
          <w:sz w:val="18"/>
          <w:szCs w:val="18"/>
          <w:lang w:eastAsia="ar-SA"/>
        </w:rPr>
        <w:t xml:space="preserve"> – 108 godz – 2 pkt</w:t>
      </w:r>
      <w:r>
        <w:rPr>
          <w:rFonts w:ascii="Arial" w:eastAsia="Andale Sans UI" w:hAnsi="Arial" w:cs="Arial"/>
          <w:b/>
          <w:sz w:val="18"/>
          <w:szCs w:val="18"/>
          <w:lang w:eastAsia="ar-SA"/>
        </w:rPr>
        <w:t>., 109 – 144 godz – 0 pkt.</w:t>
      </w:r>
    </w:p>
    <w:p w:rsidR="00584203" w:rsidRDefault="00584203" w:rsidP="00584203">
      <w:pPr>
        <w:spacing w:before="60" w:after="60"/>
        <w:ind w:left="-170"/>
        <w:rPr>
          <w:rFonts w:ascii="Arial" w:eastAsia="Andale Sans UI" w:hAnsi="Arial" w:cs="Arial"/>
          <w:b/>
          <w:sz w:val="18"/>
          <w:szCs w:val="18"/>
          <w:lang w:eastAsia="ar-SA"/>
        </w:rPr>
      </w:pPr>
    </w:p>
    <w:p w:rsidR="00584203" w:rsidRDefault="00584203" w:rsidP="00584203">
      <w:pPr>
        <w:spacing w:before="60" w:after="60"/>
        <w:ind w:left="-170"/>
        <w:rPr>
          <w:rFonts w:ascii="Arial" w:eastAsia="Andale Sans UI" w:hAnsi="Arial" w:cs="Arial"/>
          <w:b/>
          <w:sz w:val="18"/>
          <w:szCs w:val="18"/>
          <w:lang w:eastAsia="ar-SA"/>
        </w:rPr>
      </w:pPr>
    </w:p>
    <w:p w:rsidR="00584203" w:rsidRDefault="00584203" w:rsidP="00584203">
      <w:pPr>
        <w:spacing w:after="120"/>
        <w:jc w:val="both"/>
        <w:rPr>
          <w:sz w:val="22"/>
          <w:szCs w:val="22"/>
          <w:u w:val="single"/>
        </w:rPr>
      </w:pPr>
      <w:r>
        <w:rPr>
          <w:rFonts w:ascii="Arial" w:eastAsia="Andale Sans UI" w:hAnsi="Arial" w:cs="Arial"/>
          <w:b/>
          <w:sz w:val="18"/>
          <w:szCs w:val="18"/>
          <w:lang w:eastAsia="ar-SA"/>
        </w:rPr>
        <w:tab/>
      </w:r>
      <w:r>
        <w:rPr>
          <w:sz w:val="22"/>
          <w:szCs w:val="22"/>
        </w:rPr>
        <w:t>8</w:t>
      </w:r>
      <w:r w:rsidRPr="004E21E1">
        <w:rPr>
          <w:sz w:val="22"/>
          <w:szCs w:val="22"/>
        </w:rPr>
        <w:t>.</w:t>
      </w:r>
      <w:r>
        <w:rPr>
          <w:sz w:val="22"/>
          <w:szCs w:val="22"/>
          <w:lang w:val="pl-PL"/>
        </w:rPr>
        <w:t xml:space="preserve"> </w:t>
      </w:r>
      <w:r>
        <w:rPr>
          <w:b/>
          <w:sz w:val="22"/>
          <w:szCs w:val="22"/>
          <w:u w:val="single"/>
        </w:rPr>
        <w:t>Dla pakietu nr 13</w:t>
      </w:r>
    </w:p>
    <w:p w:rsidR="00584203" w:rsidRDefault="00584203" w:rsidP="00584203">
      <w:pPr>
        <w:spacing w:after="120"/>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t>„netto” ...................... PLN, (słownie: .....................................................................................................</w:t>
      </w:r>
    </w:p>
    <w:p w:rsidR="00584203" w:rsidRPr="004E21E1" w:rsidRDefault="00584203" w:rsidP="00584203">
      <w:pPr>
        <w:spacing w:after="120"/>
        <w:ind w:left="420"/>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t>................................................................................... złotych),</w:t>
      </w:r>
    </w:p>
    <w:p w:rsidR="00584203" w:rsidRPr="004E21E1" w:rsidRDefault="00584203" w:rsidP="00584203">
      <w:pPr>
        <w:spacing w:after="120"/>
        <w:ind w:left="420"/>
        <w:jc w:val="both"/>
        <w:rPr>
          <w:sz w:val="22"/>
          <w:szCs w:val="22"/>
          <w:lang w:val="pl-PL"/>
        </w:rPr>
      </w:pPr>
    </w:p>
    <w:p w:rsidR="00584203" w:rsidRDefault="00584203" w:rsidP="00584203">
      <w:pPr>
        <w:spacing w:after="120"/>
        <w:jc w:val="both"/>
        <w:rPr>
          <w:sz w:val="22"/>
          <w:szCs w:val="22"/>
          <w:lang w:val="pl-PL"/>
        </w:rPr>
      </w:pPr>
      <w:r w:rsidRPr="004E21E1">
        <w:rPr>
          <w:sz w:val="22"/>
          <w:szCs w:val="22"/>
          <w:lang w:val="pl-PL"/>
        </w:rPr>
        <w:t>podatek VAT – …….. %: .................</w:t>
      </w:r>
      <w:r>
        <w:rPr>
          <w:sz w:val="22"/>
          <w:szCs w:val="22"/>
          <w:lang w:val="pl-PL"/>
        </w:rPr>
        <w:t>. PLN, (słownie:…………………………………………………</w:t>
      </w:r>
    </w:p>
    <w:p w:rsidR="00584203" w:rsidRDefault="00584203" w:rsidP="00584203">
      <w:pPr>
        <w:spacing w:after="120"/>
        <w:jc w:val="both"/>
        <w:rPr>
          <w:sz w:val="22"/>
          <w:szCs w:val="22"/>
          <w:lang w:val="pl-PL"/>
        </w:rPr>
      </w:pPr>
    </w:p>
    <w:p w:rsidR="00584203" w:rsidRPr="004E21E1" w:rsidRDefault="00584203" w:rsidP="00584203">
      <w:pPr>
        <w:spacing w:after="120"/>
        <w:jc w:val="both"/>
        <w:rPr>
          <w:sz w:val="22"/>
          <w:szCs w:val="22"/>
          <w:lang w:val="pl-PL"/>
        </w:rPr>
      </w:pPr>
      <w:r>
        <w:rPr>
          <w:sz w:val="22"/>
          <w:szCs w:val="22"/>
          <w:lang w:val="pl-PL"/>
        </w:rPr>
        <w:t>……………………………………………………... złotych),</w:t>
      </w:r>
    </w:p>
    <w:p w:rsidR="00584203" w:rsidRPr="004E21E1" w:rsidRDefault="00584203" w:rsidP="00584203">
      <w:pPr>
        <w:spacing w:after="120"/>
        <w:ind w:left="420"/>
        <w:jc w:val="both"/>
        <w:rPr>
          <w:sz w:val="22"/>
          <w:szCs w:val="22"/>
          <w:lang w:val="pl-PL"/>
        </w:rPr>
      </w:pPr>
    </w:p>
    <w:p w:rsidR="00584203" w:rsidRPr="004E21E1" w:rsidRDefault="00584203" w:rsidP="00584203">
      <w:pPr>
        <w:spacing w:after="120"/>
        <w:jc w:val="both"/>
        <w:rPr>
          <w:sz w:val="22"/>
          <w:szCs w:val="22"/>
          <w:lang w:val="pl-PL"/>
        </w:rPr>
      </w:pPr>
      <w:r w:rsidRPr="004E21E1">
        <w:rPr>
          <w:sz w:val="22"/>
          <w:szCs w:val="22"/>
          <w:lang w:val="pl-PL"/>
        </w:rPr>
        <w:lastRenderedPageBreak/>
        <w:t>„brutto” ........................ PLN, (słownie: ...................................................................................................</w:t>
      </w:r>
    </w:p>
    <w:p w:rsidR="00584203" w:rsidRPr="004E21E1" w:rsidRDefault="00584203" w:rsidP="00584203">
      <w:pPr>
        <w:spacing w:after="120"/>
        <w:ind w:left="420"/>
        <w:jc w:val="both"/>
        <w:rPr>
          <w:sz w:val="22"/>
          <w:szCs w:val="22"/>
          <w:lang w:val="pl-PL"/>
        </w:rPr>
      </w:pPr>
    </w:p>
    <w:p w:rsidR="00584203" w:rsidRDefault="00584203" w:rsidP="00584203">
      <w:pPr>
        <w:spacing w:after="120"/>
        <w:jc w:val="both"/>
        <w:rPr>
          <w:sz w:val="22"/>
          <w:szCs w:val="22"/>
          <w:lang w:val="pl-PL"/>
        </w:rPr>
      </w:pPr>
      <w:r w:rsidRPr="004E21E1">
        <w:rPr>
          <w:sz w:val="22"/>
          <w:szCs w:val="22"/>
          <w:lang w:val="pl-PL"/>
        </w:rPr>
        <w:t>.................................................................................................... złotych).</w:t>
      </w:r>
    </w:p>
    <w:p w:rsidR="00584203" w:rsidRDefault="00584203" w:rsidP="00584203">
      <w:pPr>
        <w:spacing w:after="120"/>
        <w:jc w:val="both"/>
        <w:rPr>
          <w:sz w:val="22"/>
          <w:szCs w:val="22"/>
          <w:lang w:val="pl-PL"/>
        </w:rPr>
      </w:pPr>
    </w:p>
    <w:p w:rsidR="00584203" w:rsidRDefault="00584203" w:rsidP="00584203">
      <w:pPr>
        <w:spacing w:after="120"/>
        <w:jc w:val="both"/>
        <w:rPr>
          <w:b/>
          <w:sz w:val="22"/>
          <w:szCs w:val="22"/>
          <w:lang w:val="pl-PL"/>
        </w:rPr>
      </w:pPr>
      <w:r w:rsidRPr="00626BA0">
        <w:rPr>
          <w:sz w:val="22"/>
          <w:szCs w:val="22"/>
          <w:lang w:val="pl-PL"/>
        </w:rPr>
        <w:t>Gwarantujemy dla pakietu nr 1</w:t>
      </w:r>
      <w:r>
        <w:rPr>
          <w:sz w:val="22"/>
          <w:szCs w:val="22"/>
          <w:lang w:val="pl-PL"/>
        </w:rPr>
        <w:t>3</w:t>
      </w:r>
      <w:r w:rsidRPr="00626BA0">
        <w:rPr>
          <w:sz w:val="22"/>
          <w:szCs w:val="22"/>
          <w:lang w:val="pl-PL"/>
        </w:rPr>
        <w:t xml:space="preserve"> </w:t>
      </w:r>
      <w:r w:rsidRPr="00626BA0">
        <w:rPr>
          <w:b/>
          <w:sz w:val="22"/>
          <w:szCs w:val="22"/>
          <w:lang w:val="pl-PL"/>
        </w:rPr>
        <w:t>(zaznaczyć właściwe):</w:t>
      </w:r>
    </w:p>
    <w:p w:rsidR="00584203" w:rsidRPr="007318E0" w:rsidRDefault="00584203" w:rsidP="00584203">
      <w:pPr>
        <w:spacing w:after="120"/>
        <w:jc w:val="both"/>
        <w:rPr>
          <w:b/>
          <w:sz w:val="22"/>
          <w:szCs w:val="22"/>
          <w:lang w:val="pl-PL"/>
        </w:rPr>
      </w:pPr>
      <w:r w:rsidRPr="007318E0">
        <w:rPr>
          <w:sz w:val="22"/>
          <w:szCs w:val="22"/>
          <w:lang w:val="pl-PL"/>
        </w:rPr>
        <w:t>W przypadku fartucha w rozmiarze XL dłuższe, dwumetrowe pasy do zapinania</w:t>
      </w:r>
      <w:r>
        <w:rPr>
          <w:sz w:val="22"/>
          <w:szCs w:val="22"/>
          <w:lang w:val="pl-PL"/>
        </w:rPr>
        <w:t xml:space="preserve">: </w:t>
      </w:r>
      <w:r w:rsidRPr="007318E0">
        <w:rPr>
          <w:b/>
          <w:sz w:val="22"/>
          <w:szCs w:val="22"/>
          <w:lang w:val="pl-PL"/>
        </w:rPr>
        <w:t>TAK – 10 pkt</w:t>
      </w:r>
      <w:r>
        <w:rPr>
          <w:b/>
          <w:sz w:val="22"/>
          <w:szCs w:val="22"/>
          <w:lang w:val="pl-PL"/>
        </w:rPr>
        <w:t>.,</w:t>
      </w:r>
      <w:r w:rsidRPr="007318E0">
        <w:rPr>
          <w:b/>
          <w:sz w:val="22"/>
          <w:szCs w:val="22"/>
          <w:lang w:val="pl-PL"/>
        </w:rPr>
        <w:t xml:space="preserve">  NIE – 0 pkt</w:t>
      </w:r>
      <w:r>
        <w:rPr>
          <w:b/>
          <w:sz w:val="22"/>
          <w:szCs w:val="22"/>
          <w:lang w:val="pl-PL"/>
        </w:rPr>
        <w:t>.</w:t>
      </w:r>
    </w:p>
    <w:p w:rsidR="00584203" w:rsidRPr="007318E0" w:rsidRDefault="00584203" w:rsidP="00584203">
      <w:pPr>
        <w:spacing w:after="120"/>
        <w:jc w:val="both"/>
        <w:rPr>
          <w:b/>
          <w:sz w:val="22"/>
          <w:szCs w:val="22"/>
          <w:lang w:val="pl-PL"/>
        </w:rPr>
      </w:pPr>
      <w:r w:rsidRPr="007318E0">
        <w:rPr>
          <w:sz w:val="22"/>
          <w:szCs w:val="22"/>
          <w:lang w:val="pl-PL"/>
        </w:rPr>
        <w:t>Ochrona jajników - osłony wyposażone w tasiemki mocowane na szyji pacjentki przy pomocy stoperów umożliwiających zawieszenie o</w:t>
      </w:r>
      <w:r>
        <w:rPr>
          <w:sz w:val="22"/>
          <w:szCs w:val="22"/>
          <w:lang w:val="pl-PL"/>
        </w:rPr>
        <w:t xml:space="preserve">słony na odpowiedniej wysokości: </w:t>
      </w:r>
      <w:r w:rsidRPr="007318E0">
        <w:rPr>
          <w:b/>
          <w:sz w:val="22"/>
          <w:szCs w:val="22"/>
          <w:lang w:val="pl-PL"/>
        </w:rPr>
        <w:t>Tak – 10 pkt., Nie – 0 pkt</w:t>
      </w:r>
      <w:r>
        <w:rPr>
          <w:b/>
          <w:sz w:val="22"/>
          <w:szCs w:val="22"/>
          <w:lang w:val="pl-PL"/>
        </w:rPr>
        <w:t>.</w:t>
      </w:r>
    </w:p>
    <w:p w:rsidR="00584203" w:rsidRPr="007318E0" w:rsidRDefault="00584203" w:rsidP="00584203">
      <w:pPr>
        <w:spacing w:after="120"/>
        <w:jc w:val="both"/>
        <w:rPr>
          <w:b/>
          <w:sz w:val="22"/>
          <w:szCs w:val="22"/>
          <w:lang w:val="pl-PL"/>
        </w:rPr>
      </w:pPr>
      <w:r>
        <w:rPr>
          <w:sz w:val="22"/>
          <w:szCs w:val="22"/>
          <w:lang w:val="pl-PL"/>
        </w:rPr>
        <w:t xml:space="preserve">Termin gwarancji : </w:t>
      </w:r>
      <w:r w:rsidRPr="007318E0">
        <w:rPr>
          <w:b/>
          <w:sz w:val="22"/>
          <w:szCs w:val="22"/>
          <w:lang w:val="pl-PL"/>
        </w:rPr>
        <w:t>12 m-cy – 0 pkt., od 13 do 36 m-cy – 10pkt.,  od 37 do 47 m-cy -15pkt., od 48 m-cy i więcej-20pkt.</w:t>
      </w:r>
    </w:p>
    <w:p w:rsidR="00584203" w:rsidRPr="004166F9" w:rsidRDefault="00584203" w:rsidP="00584203">
      <w:pPr>
        <w:spacing w:before="60" w:after="60"/>
        <w:ind w:left="-170"/>
        <w:rPr>
          <w:rFonts w:ascii="Arial" w:eastAsia="Andale Sans UI" w:hAnsi="Arial" w:cs="Arial"/>
          <w:b/>
          <w:sz w:val="18"/>
          <w:szCs w:val="18"/>
          <w:lang w:eastAsia="ar-SA"/>
        </w:rPr>
      </w:pPr>
    </w:p>
    <w:p w:rsidR="00584203" w:rsidRDefault="00584203" w:rsidP="00584203">
      <w:pPr>
        <w:spacing w:before="60" w:after="60"/>
        <w:rPr>
          <w:b/>
          <w:bCs/>
          <w:sz w:val="20"/>
        </w:rPr>
      </w:pPr>
    </w:p>
    <w:p w:rsidR="00584203" w:rsidRDefault="00584203" w:rsidP="00584203">
      <w:pPr>
        <w:widowControl/>
        <w:suppressAutoHyphens w:val="0"/>
        <w:spacing w:after="120"/>
        <w:rPr>
          <w:sz w:val="22"/>
          <w:szCs w:val="22"/>
          <w:lang w:val="pl-PL"/>
        </w:rPr>
      </w:pPr>
    </w:p>
    <w:p w:rsidR="00584203" w:rsidRPr="004E21E1" w:rsidRDefault="00584203" w:rsidP="00584203">
      <w:pPr>
        <w:widowControl/>
        <w:suppressAutoHyphens w:val="0"/>
        <w:spacing w:after="120"/>
        <w:rPr>
          <w:sz w:val="22"/>
          <w:szCs w:val="22"/>
          <w:lang w:val="pl-PL"/>
        </w:rPr>
      </w:pPr>
      <w:r w:rsidRPr="004E21E1">
        <w:rPr>
          <w:sz w:val="22"/>
          <w:szCs w:val="22"/>
          <w:lang w:val="pl-PL"/>
        </w:rPr>
        <w:t>Załączniki do oferty (zgodnie z SWZ dla Wykonawców):</w:t>
      </w:r>
    </w:p>
    <w:p w:rsidR="00584203" w:rsidRPr="004E21E1" w:rsidRDefault="00584203" w:rsidP="00584203">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584203" w:rsidRPr="004E21E1" w:rsidRDefault="00584203" w:rsidP="00584203">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584203" w:rsidRPr="004E21E1" w:rsidRDefault="00584203" w:rsidP="00584203">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584203" w:rsidRPr="004E21E1" w:rsidRDefault="00584203" w:rsidP="00584203">
      <w:pPr>
        <w:widowControl/>
        <w:suppressAutoHyphens w:val="0"/>
        <w:ind w:left="420"/>
        <w:jc w:val="both"/>
        <w:rPr>
          <w:sz w:val="22"/>
          <w:szCs w:val="22"/>
          <w:lang w:val="pl-PL"/>
        </w:rPr>
      </w:pPr>
    </w:p>
    <w:p w:rsidR="00584203" w:rsidRPr="004E21E1" w:rsidRDefault="00584203" w:rsidP="00584203">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rsidR="00584203" w:rsidRPr="004E21E1" w:rsidRDefault="00584203" w:rsidP="00584203">
      <w:pPr>
        <w:widowControl/>
        <w:suppressAutoHyphens w:val="0"/>
        <w:spacing w:after="120"/>
        <w:ind w:left="4956"/>
        <w:jc w:val="center"/>
        <w:rPr>
          <w:sz w:val="22"/>
          <w:szCs w:val="22"/>
          <w:lang w:val="pl-PL"/>
        </w:rPr>
      </w:pPr>
    </w:p>
    <w:p w:rsidR="00584203" w:rsidRPr="004E21E1" w:rsidRDefault="00584203" w:rsidP="00584203">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rsidR="00584203" w:rsidRPr="004E21E1" w:rsidRDefault="00584203" w:rsidP="00584203">
      <w:pPr>
        <w:widowControl/>
        <w:suppressAutoHyphens w:val="0"/>
        <w:spacing w:after="120"/>
        <w:ind w:left="4956"/>
        <w:jc w:val="center"/>
        <w:rPr>
          <w:sz w:val="20"/>
          <w:lang w:val="pl-PL"/>
        </w:rPr>
      </w:pPr>
    </w:p>
    <w:p w:rsidR="00584203" w:rsidRPr="004E21E1" w:rsidRDefault="00584203" w:rsidP="00584203">
      <w:pPr>
        <w:widowControl/>
        <w:suppressAutoHyphens w:val="0"/>
        <w:spacing w:after="120"/>
        <w:rPr>
          <w:sz w:val="20"/>
          <w:lang w:val="pl-PL"/>
        </w:rPr>
      </w:pPr>
      <w:r w:rsidRPr="004E21E1">
        <w:rPr>
          <w:sz w:val="20"/>
          <w:lang w:val="pl-PL"/>
        </w:rPr>
        <w:t>______________</w:t>
      </w:r>
    </w:p>
    <w:p w:rsidR="00584203" w:rsidRPr="004E21E1" w:rsidRDefault="00584203" w:rsidP="00584203">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rsidR="00584203" w:rsidRPr="004E21E1" w:rsidRDefault="00584203" w:rsidP="00584203">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rsidR="00584203" w:rsidRDefault="00584203" w:rsidP="00584203">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rsidR="00584203" w:rsidRPr="00574B49" w:rsidRDefault="00584203" w:rsidP="00584203">
      <w:pPr>
        <w:widowControl/>
        <w:rPr>
          <w:rFonts w:eastAsia="Calibri"/>
          <w:i/>
          <w:kern w:val="0"/>
          <w:sz w:val="18"/>
          <w:szCs w:val="18"/>
          <w:lang w:val="pl-PL" w:eastAsia="en-US"/>
        </w:rPr>
      </w:pPr>
    </w:p>
    <w:p w:rsidR="00584203" w:rsidRDefault="00584203" w:rsidP="00584203">
      <w:pPr>
        <w:spacing w:after="120"/>
        <w:jc w:val="both"/>
        <w:rPr>
          <w:i/>
          <w:sz w:val="18"/>
          <w:szCs w:val="18"/>
          <w:lang w:val="pl-PL"/>
        </w:rPr>
      </w:pPr>
      <w:r>
        <w:rPr>
          <w:i/>
          <w:sz w:val="18"/>
          <w:szCs w:val="18"/>
          <w:lang w:val="pl-PL"/>
        </w:rPr>
        <w:t>* Minimalny termin gwarancji 12 miesięcy  dla pakietu nr 13</w:t>
      </w:r>
    </w:p>
    <w:p w:rsidR="00584203" w:rsidRPr="00BD56D8" w:rsidRDefault="00584203" w:rsidP="00584203">
      <w:pPr>
        <w:spacing w:after="120"/>
        <w:jc w:val="both"/>
        <w:rPr>
          <w:i/>
          <w:sz w:val="18"/>
          <w:szCs w:val="18"/>
          <w:lang w:val="pl-PL"/>
        </w:rPr>
      </w:pPr>
      <w:r>
        <w:rPr>
          <w:i/>
          <w:sz w:val="18"/>
          <w:szCs w:val="18"/>
          <w:lang w:val="pl-PL"/>
        </w:rPr>
        <w:t>*Minimalny termin gwarancji 24 miesiące  dla pakietu nr 1,2,3,4,5,6,7,8,9,10,11,12</w:t>
      </w:r>
    </w:p>
    <w:p w:rsidR="00584203" w:rsidRDefault="00584203" w:rsidP="00584203">
      <w:pPr>
        <w:spacing w:after="120"/>
        <w:jc w:val="both"/>
        <w:rPr>
          <w:sz w:val="22"/>
          <w:szCs w:val="22"/>
          <w:lang w:val="pl-PL"/>
        </w:rPr>
      </w:pPr>
    </w:p>
    <w:p w:rsidR="00584203" w:rsidRDefault="00584203" w:rsidP="00584203">
      <w:pPr>
        <w:spacing w:after="120"/>
        <w:jc w:val="both"/>
        <w:rPr>
          <w:sz w:val="22"/>
          <w:szCs w:val="22"/>
          <w:lang w:val="pl-PL"/>
        </w:rPr>
      </w:pPr>
    </w:p>
    <w:p w:rsidR="00584203" w:rsidRDefault="00584203" w:rsidP="00584203">
      <w:pPr>
        <w:spacing w:after="120"/>
        <w:jc w:val="both"/>
        <w:rPr>
          <w:sz w:val="22"/>
          <w:szCs w:val="22"/>
          <w:lang w:val="pl-PL"/>
        </w:rPr>
      </w:pPr>
    </w:p>
    <w:p w:rsidR="00584203" w:rsidRDefault="00584203" w:rsidP="00584203">
      <w:pPr>
        <w:overflowPunct/>
        <w:autoSpaceDE/>
        <w:autoSpaceDN/>
        <w:adjustRightInd/>
        <w:textAlignment w:val="auto"/>
        <w:rPr>
          <w:rFonts w:eastAsia="Arial Unicode MS" w:cs="Arial Unicode MS"/>
          <w:i/>
          <w:kern w:val="2"/>
          <w:sz w:val="22"/>
          <w:szCs w:val="22"/>
          <w:lang w:val="pl-PL" w:eastAsia="hi-IN" w:bidi="hi-IN"/>
        </w:rPr>
      </w:pPr>
      <w:bookmarkStart w:id="1" w:name="_GoBack"/>
      <w:bookmarkEnd w:id="1"/>
    </w:p>
    <w:p w:rsidR="00584203" w:rsidRDefault="00584203" w:rsidP="00584203">
      <w:pPr>
        <w:overflowPunct/>
        <w:autoSpaceDE/>
        <w:autoSpaceDN/>
        <w:adjustRightInd/>
        <w:textAlignment w:val="auto"/>
        <w:rPr>
          <w:rFonts w:eastAsia="Arial Unicode MS" w:cs="Arial Unicode MS"/>
          <w:i/>
          <w:kern w:val="2"/>
          <w:sz w:val="22"/>
          <w:szCs w:val="22"/>
          <w:lang w:val="pl-PL" w:eastAsia="hi-IN" w:bidi="hi-IN"/>
        </w:rPr>
      </w:pPr>
    </w:p>
    <w:p w:rsidR="00584203" w:rsidRPr="009B60F8" w:rsidRDefault="00584203" w:rsidP="00584203">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4  do SWZ </w:t>
      </w:r>
    </w:p>
    <w:p w:rsidR="00584203" w:rsidRPr="009B60F8" w:rsidRDefault="00584203" w:rsidP="00584203">
      <w:pPr>
        <w:overflowPunct/>
        <w:autoSpaceDE/>
        <w:autoSpaceDN/>
        <w:adjustRightInd/>
        <w:textAlignment w:val="auto"/>
        <w:rPr>
          <w:rFonts w:ascii="Arial" w:eastAsia="Arial Unicode MS" w:hAnsi="Arial" w:cs="Arial Unicode MS"/>
          <w:kern w:val="2"/>
          <w:szCs w:val="24"/>
          <w:lang w:val="pl-PL" w:eastAsia="hi-IN" w:bidi="hi-IN"/>
        </w:rPr>
      </w:pPr>
    </w:p>
    <w:p w:rsidR="00584203" w:rsidRPr="009B60F8" w:rsidRDefault="00584203" w:rsidP="00584203">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584203" w:rsidRPr="009B60F8"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584203" w:rsidRPr="009B60F8"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584203" w:rsidRPr="009B60F8"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rsidR="00584203" w:rsidRPr="009B60F8"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584203" w:rsidRPr="009B60F8"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584203" w:rsidRPr="009B60F8"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84203" w:rsidRPr="009B60F8"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584203" w:rsidRPr="009B60F8"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84203" w:rsidRPr="009B60F8" w:rsidTr="00C3468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9B60F8" w:rsidRDefault="00584203" w:rsidP="00C34687">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9B60F8" w:rsidRDefault="00584203" w:rsidP="00C34687">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84203" w:rsidRPr="009B60F8" w:rsidTr="00C3468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9B60F8"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9B60F8"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584203" w:rsidRPr="009B60F8" w:rsidRDefault="00584203" w:rsidP="00C34687">
            <w:pPr>
              <w:overflowPunct/>
              <w:autoSpaceDE/>
              <w:autoSpaceDN/>
              <w:adjustRightInd/>
              <w:textAlignment w:val="auto"/>
              <w:rPr>
                <w:rFonts w:ascii="Arial" w:eastAsia="Arial Unicode MS" w:hAnsi="Arial" w:cs="Arial"/>
                <w:kern w:val="2"/>
                <w:sz w:val="20"/>
                <w:lang w:val="pl-PL" w:eastAsia="hi-IN" w:bidi="hi-IN"/>
              </w:rPr>
            </w:pPr>
          </w:p>
        </w:tc>
      </w:tr>
      <w:tr w:rsidR="00584203" w:rsidRPr="009B60F8" w:rsidTr="00C34687">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9B60F8" w:rsidRDefault="00584203" w:rsidP="00C34687">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9B60F8" w:rsidRDefault="00584203" w:rsidP="00C34687">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84203" w:rsidRPr="005F7ED1" w:rsidTr="00C3468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804013"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Pr="00907384" w:rsidRDefault="00584203" w:rsidP="00C34687">
            <w:pPr>
              <w:widowControl/>
              <w:suppressAutoHyphens w:val="0"/>
              <w:overflowPunct/>
              <w:autoSpaceDE/>
              <w:autoSpaceDN/>
              <w:adjustRightInd/>
              <w:textAlignment w:val="auto"/>
              <w:rPr>
                <w:rFonts w:ascii="Arial" w:hAnsi="Arial" w:cs="Arial"/>
                <w:b/>
                <w:color w:val="FF0000"/>
                <w:sz w:val="20"/>
              </w:rPr>
            </w:pPr>
            <w:r w:rsidRPr="00907384">
              <w:rPr>
                <w:rFonts w:ascii="Arial" w:hAnsi="Arial" w:cs="Arial"/>
                <w:b/>
                <w:sz w:val="20"/>
              </w:rPr>
              <w:t>Doposażenie Oddziału Internistyczno-Infekcyjnego w ramach realizacji projektu pn.: Skoordynowana opieka post covidowa w zakresie chorób zakaźnych/infekcyjnych udzielana w AOS i szpitalnictwa w regionie</w:t>
            </w:r>
          </w:p>
        </w:tc>
      </w:tr>
      <w:tr w:rsidR="00584203" w:rsidRPr="005F7ED1" w:rsidTr="00C3468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9B60F8"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203" w:rsidRPr="00BE4566" w:rsidRDefault="00584203" w:rsidP="00C34687">
            <w:pPr>
              <w:overflowPunct/>
              <w:autoSpaceDE/>
              <w:autoSpaceDN/>
              <w:adjustRightInd/>
              <w:jc w:val="center"/>
              <w:textAlignment w:val="auto"/>
              <w:rPr>
                <w:rFonts w:ascii="Arial" w:eastAsia="Arial Unicode MS" w:hAnsi="Arial" w:cs="Arial"/>
                <w:b/>
                <w:kern w:val="2"/>
                <w:sz w:val="20"/>
                <w:lang w:val="pl-PL" w:eastAsia="hi-IN" w:bidi="hi-IN"/>
              </w:rPr>
            </w:pPr>
          </w:p>
          <w:p w:rsidR="00584203" w:rsidRPr="00BE4566" w:rsidRDefault="00584203" w:rsidP="00C34687">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Zp/52/PN/23</w:t>
            </w:r>
          </w:p>
        </w:tc>
      </w:tr>
    </w:tbl>
    <w:p w:rsidR="00584203" w:rsidRPr="006670A1" w:rsidRDefault="00584203" w:rsidP="00584203">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 Informacje dotyczące wykonawcy</w:t>
      </w: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84203" w:rsidRPr="006670A1" w:rsidTr="00C34687">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84203" w:rsidRPr="006670A1" w:rsidTr="00C34687">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 [] Nie dotyczy</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84203" w:rsidRPr="006670A1" w:rsidTr="00C34687">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584203" w:rsidRPr="006670A1" w:rsidRDefault="00584203" w:rsidP="00584203">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w:t>
            </w:r>
            <w:r w:rsidRPr="006670A1">
              <w:rPr>
                <w:rFonts w:ascii="Arial" w:eastAsia="Arial Unicode MS" w:hAnsi="Arial" w:cs="Arial"/>
                <w:kern w:val="2"/>
                <w:sz w:val="20"/>
                <w:lang w:val="pl-PL" w:eastAsia="hi-IN" w:bidi="hi-IN"/>
              </w:rPr>
              <w:lastRenderedPageBreak/>
              <w:t xml:space="preserve">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tc>
      </w:tr>
    </w:tbl>
    <w:p w:rsidR="00584203"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Pr>
          <w:rFonts w:ascii="Arial" w:eastAsia="Arial Unicode MS" w:hAnsi="Arial" w:cs="Arial"/>
          <w:kern w:val="2"/>
          <w:sz w:val="20"/>
          <w:lang w:val="pl-PL" w:eastAsia="hi-IN" w:bidi="hi-IN"/>
        </w:rPr>
        <w:t>.</w:t>
      </w:r>
    </w:p>
    <w:p w:rsidR="00584203" w:rsidRPr="00B27764"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584203" w:rsidRPr="006670A1" w:rsidRDefault="00584203" w:rsidP="00584203">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584203" w:rsidRPr="006670A1" w:rsidRDefault="00584203" w:rsidP="00584203">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584203" w:rsidRPr="006670A1" w:rsidRDefault="00584203" w:rsidP="00584203">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584203" w:rsidRPr="006670A1"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584203" w:rsidRPr="006670A1" w:rsidRDefault="00584203" w:rsidP="0058420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584203" w:rsidRPr="006670A1" w:rsidRDefault="00584203" w:rsidP="0058420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584203" w:rsidRPr="006670A1" w:rsidRDefault="00584203" w:rsidP="0058420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584203" w:rsidRPr="006670A1" w:rsidRDefault="00584203" w:rsidP="0058420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rsidR="00584203" w:rsidRPr="006670A1" w:rsidRDefault="00584203" w:rsidP="0058420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lastRenderedPageBreak/>
        <w:t>pranie pieniędzy lub finansowanie terroryzmu</w:t>
      </w:r>
      <w:r w:rsidRPr="006670A1">
        <w:rPr>
          <w:rFonts w:ascii="Arial" w:eastAsia="Calibri" w:hAnsi="Arial" w:cs="Arial"/>
          <w:b/>
          <w:kern w:val="0"/>
          <w:sz w:val="20"/>
          <w:vertAlign w:val="superscript"/>
          <w:lang w:val="pl-PL" w:eastAsia="en-GB"/>
        </w:rPr>
        <w:footnoteReference w:id="17"/>
      </w:r>
    </w:p>
    <w:p w:rsidR="00584203" w:rsidRPr="006670A1" w:rsidRDefault="00584203" w:rsidP="0058420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 xml:space="preserve">obowiązków dotyczących płatności podatków </w:t>
            </w:r>
            <w:r w:rsidRPr="006670A1">
              <w:rPr>
                <w:rFonts w:ascii="Arial" w:eastAsia="Arial Unicode MS" w:hAnsi="Arial" w:cs="Arial"/>
                <w:b/>
                <w:kern w:val="2"/>
                <w:sz w:val="20"/>
                <w:lang w:val="pl-PL" w:eastAsia="hi-IN" w:bidi="hi-IN"/>
              </w:rPr>
              <w:lastRenderedPageBreak/>
              <w:t>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tc>
      </w:tr>
      <w:tr w:rsidR="00584203" w:rsidRPr="006670A1" w:rsidTr="00C34687">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584203" w:rsidRPr="006670A1" w:rsidRDefault="00584203" w:rsidP="00C34687">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584203" w:rsidRPr="006670A1" w:rsidRDefault="00584203" w:rsidP="00C34687">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584203" w:rsidRPr="006670A1" w:rsidRDefault="00584203" w:rsidP="00C34687">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84203" w:rsidRPr="006670A1" w:rsidTr="00C34687">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84203" w:rsidRPr="006670A1" w:rsidRDefault="00584203" w:rsidP="00C3468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584203" w:rsidRPr="006670A1"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84203" w:rsidRPr="006670A1" w:rsidTr="00C34687">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 xml:space="preserve">prawa środowiska, prawa socjalnego i prawa </w:t>
            </w:r>
            <w:r w:rsidRPr="006670A1">
              <w:rPr>
                <w:rFonts w:ascii="Arial" w:eastAsia="Arial Unicode MS" w:hAnsi="Arial" w:cs="Arial"/>
                <w:b/>
                <w:kern w:val="2"/>
                <w:sz w:val="20"/>
                <w:lang w:val="pl-PL" w:eastAsia="hi-IN" w:bidi="hi-IN"/>
              </w:rPr>
              <w:lastRenderedPageBreak/>
              <w:t>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tc>
      </w:tr>
      <w:tr w:rsidR="00584203" w:rsidRPr="006670A1" w:rsidTr="00C34687">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czy wykonawca przedsięwziął środki w celu wykazania swojej rzetelności pomimo istnienia odpowiedniej podstawy wykluczenia </w:t>
            </w:r>
            <w:r w:rsidRPr="006670A1">
              <w:rPr>
                <w:rFonts w:ascii="Arial" w:eastAsia="Arial Unicode MS" w:hAnsi="Arial" w:cs="Arial"/>
                <w:kern w:val="2"/>
                <w:sz w:val="20"/>
                <w:lang w:val="pl-PL" w:eastAsia="hi-IN" w:bidi="hi-IN"/>
              </w:rPr>
              <w:lastRenderedPageBreak/>
              <w:t>(„samooczyszczenie”)?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lastRenderedPageBreak/>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584203" w:rsidRPr="006670A1" w:rsidRDefault="00584203" w:rsidP="00C3468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84203" w:rsidRPr="006670A1" w:rsidRDefault="00584203" w:rsidP="00C34687">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84203" w:rsidRPr="006670A1" w:rsidTr="00C34687">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584203" w:rsidRPr="006670A1" w:rsidTr="00C34687">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84203" w:rsidRPr="006670A1" w:rsidTr="00C34687">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84203" w:rsidRPr="006670A1" w:rsidTr="00C34687">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84203" w:rsidRPr="006670A1" w:rsidTr="00C34687">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lastRenderedPageBreak/>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84203" w:rsidRPr="006670A1" w:rsidTr="00C34687">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84203" w:rsidRPr="006670A1" w:rsidTr="00C34687">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84203" w:rsidRPr="006670A1" w:rsidTr="00C34687">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584203" w:rsidRDefault="00584203" w:rsidP="00584203">
      <w:pPr>
        <w:overflowPunct/>
        <w:autoSpaceDE/>
        <w:autoSpaceDN/>
        <w:adjustRightInd/>
        <w:textAlignment w:val="auto"/>
        <w:rPr>
          <w:rFonts w:eastAsia="Arial Unicode MS" w:cs="Arial Unicode MS"/>
          <w:kern w:val="2"/>
          <w:szCs w:val="24"/>
          <w:lang w:val="pl-PL" w:eastAsia="hi-IN" w:bidi="hi-IN"/>
        </w:rPr>
      </w:pPr>
    </w:p>
    <w:p w:rsidR="00584203" w:rsidRPr="006670A1" w:rsidRDefault="00584203" w:rsidP="00584203">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584203" w:rsidRPr="006670A1" w:rsidRDefault="00584203" w:rsidP="00584203">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584203" w:rsidRPr="006670A1"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84203" w:rsidRPr="006670A1" w:rsidTr="00C3468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84203" w:rsidRPr="006670A1" w:rsidTr="00C3468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584203" w:rsidRPr="006670A1"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lastRenderedPageBreak/>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B: Sytuacja ekonomiczna i finansowa</w:t>
      </w:r>
    </w:p>
    <w:p w:rsidR="00584203" w:rsidRPr="006670A1"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w:t>
            </w:r>
            <w:r w:rsidRPr="006670A1">
              <w:rPr>
                <w:rFonts w:ascii="Arial" w:eastAsia="Arial Unicode MS" w:hAnsi="Arial" w:cs="Arial"/>
                <w:strike/>
                <w:kern w:val="2"/>
                <w:sz w:val="20"/>
                <w:lang w:val="pl-PL" w:eastAsia="hi-IN" w:bidi="hi-IN"/>
              </w:rPr>
              <w:lastRenderedPageBreak/>
              <w:t>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584203" w:rsidRPr="006670A1"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84203" w:rsidRPr="006670A1" w:rsidTr="00C3468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84203" w:rsidRPr="006670A1" w:rsidTr="00C3468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p>
              </w:tc>
            </w:tr>
          </w:tbl>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xml:space="preserve">, w szczególności tych </w:t>
            </w:r>
            <w:r w:rsidRPr="006670A1">
              <w:rPr>
                <w:rFonts w:ascii="Arial" w:eastAsia="Arial Unicode MS" w:hAnsi="Arial" w:cs="Arial"/>
                <w:strike/>
                <w:kern w:val="2"/>
                <w:sz w:val="20"/>
                <w:lang w:val="pl-PL" w:eastAsia="hi-IN" w:bidi="hi-IN"/>
              </w:rPr>
              <w:lastRenderedPageBreak/>
              <w:t>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t>D: Systemy zapewniania jakości i normy zarządzania środowiskowego</w:t>
      </w:r>
    </w:p>
    <w:p w:rsidR="00584203" w:rsidRPr="006670A1"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584203" w:rsidRPr="006670A1" w:rsidRDefault="00584203" w:rsidP="00584203">
      <w:pPr>
        <w:overflowPunct/>
        <w:autoSpaceDE/>
        <w:autoSpaceDN/>
        <w:adjustRightInd/>
        <w:textAlignment w:val="auto"/>
        <w:rPr>
          <w:rFonts w:eastAsia="Arial Unicode MS" w:cs="Arial Unicode MS"/>
          <w:strike/>
          <w:kern w:val="2"/>
          <w:szCs w:val="24"/>
          <w:lang w:val="pl-PL" w:eastAsia="hi-IN" w:bidi="hi-IN"/>
        </w:rPr>
      </w:pPr>
    </w:p>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584203" w:rsidRPr="006670A1" w:rsidRDefault="00584203" w:rsidP="0058420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584203" w:rsidRPr="006670A1" w:rsidRDefault="00584203" w:rsidP="00584203">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84203" w:rsidRPr="006670A1" w:rsidTr="00C3468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84203" w:rsidRPr="006670A1" w:rsidRDefault="00584203" w:rsidP="00C3468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584203" w:rsidRPr="006670A1" w:rsidRDefault="00584203" w:rsidP="0058420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rsidR="00584203" w:rsidRPr="006670A1" w:rsidRDefault="00584203" w:rsidP="0058420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584203" w:rsidRPr="006670A1" w:rsidRDefault="00584203" w:rsidP="0058420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584203" w:rsidRPr="006670A1" w:rsidRDefault="00584203" w:rsidP="0058420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584203" w:rsidRPr="006670A1" w:rsidRDefault="00584203" w:rsidP="0058420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584203" w:rsidRPr="006670A1" w:rsidRDefault="00584203" w:rsidP="00584203">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584203" w:rsidRPr="006670A1" w:rsidRDefault="00584203" w:rsidP="00584203">
      <w:pPr>
        <w:overflowPunct/>
        <w:autoSpaceDE/>
        <w:autoSpaceDN/>
        <w:adjustRightInd/>
        <w:jc w:val="both"/>
        <w:textAlignment w:val="auto"/>
        <w:rPr>
          <w:rFonts w:ascii="Arial" w:eastAsia="Arial Unicode MS" w:hAnsi="Arial" w:cs="Arial"/>
          <w:i/>
          <w:kern w:val="2"/>
          <w:sz w:val="18"/>
          <w:szCs w:val="18"/>
          <w:lang w:val="pl-PL" w:eastAsia="hi-IN" w:bidi="hi-IN"/>
        </w:rPr>
      </w:pPr>
    </w:p>
    <w:p w:rsidR="00584203" w:rsidRPr="006670A1" w:rsidRDefault="00584203" w:rsidP="00584203">
      <w:pPr>
        <w:overflowPunct/>
        <w:autoSpaceDE/>
        <w:autoSpaceDN/>
        <w:adjustRightInd/>
        <w:jc w:val="both"/>
        <w:textAlignment w:val="auto"/>
        <w:rPr>
          <w:rFonts w:ascii="Arial" w:eastAsia="Arial Unicode MS" w:hAnsi="Arial" w:cs="Arial"/>
          <w:kern w:val="2"/>
          <w:sz w:val="20"/>
          <w:lang w:val="pl-PL" w:eastAsia="hi-IN" w:bidi="hi-IN"/>
        </w:rPr>
      </w:pPr>
    </w:p>
    <w:p w:rsidR="00584203" w:rsidRPr="006670A1" w:rsidRDefault="00584203" w:rsidP="0058420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584203" w:rsidRPr="005F7ED1" w:rsidRDefault="00584203" w:rsidP="00584203">
      <w:pPr>
        <w:overflowPunct/>
        <w:autoSpaceDE/>
        <w:autoSpaceDN/>
        <w:adjustRightInd/>
        <w:textAlignment w:val="auto"/>
        <w:rPr>
          <w:rFonts w:eastAsia="Arial Unicode MS" w:cs="Arial Unicode MS"/>
          <w:color w:val="FF0000"/>
          <w:kern w:val="2"/>
          <w:sz w:val="22"/>
          <w:szCs w:val="22"/>
          <w:lang w:val="pl-PL" w:eastAsia="hi-IN" w:bidi="hi-IN"/>
        </w:rPr>
      </w:pPr>
    </w:p>
    <w:p w:rsidR="00584203" w:rsidRDefault="00584203" w:rsidP="00584203">
      <w:pPr>
        <w:rPr>
          <w:i/>
          <w:sz w:val="22"/>
          <w:lang w:val="pl-PL"/>
        </w:rPr>
      </w:pPr>
    </w:p>
    <w:p w:rsidR="00584203" w:rsidRDefault="00584203" w:rsidP="00584203">
      <w:pPr>
        <w:rPr>
          <w:i/>
          <w:sz w:val="22"/>
          <w:lang w:val="pl-PL"/>
        </w:rPr>
      </w:pPr>
    </w:p>
    <w:p w:rsidR="00584203" w:rsidRPr="0023318E" w:rsidRDefault="00584203" w:rsidP="0058420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rsidR="00584203" w:rsidRDefault="00584203" w:rsidP="00584203">
      <w:pPr>
        <w:rPr>
          <w:rFonts w:ascii="Arial" w:hAnsi="Arial"/>
        </w:rPr>
      </w:pPr>
    </w:p>
    <w:p w:rsidR="00584203" w:rsidRPr="0023318E" w:rsidRDefault="00584203" w:rsidP="00584203">
      <w:pPr>
        <w:spacing w:before="480" w:line="257" w:lineRule="auto"/>
        <w:ind w:left="5245" w:firstLine="709"/>
        <w:rPr>
          <w:b/>
          <w:sz w:val="20"/>
        </w:rPr>
      </w:pPr>
      <w:r w:rsidRPr="0023318E">
        <w:rPr>
          <w:b/>
          <w:sz w:val="20"/>
        </w:rPr>
        <w:t xml:space="preserve">             Zamawiający:</w:t>
      </w:r>
    </w:p>
    <w:p w:rsidR="00584203" w:rsidRPr="0023318E" w:rsidRDefault="00584203" w:rsidP="00584203">
      <w:pPr>
        <w:ind w:left="5954"/>
        <w:rPr>
          <w:sz w:val="20"/>
        </w:rPr>
      </w:pPr>
      <w:r w:rsidRPr="0023318E">
        <w:rPr>
          <w:sz w:val="20"/>
        </w:rPr>
        <w:t>………………………………………………………………………………</w:t>
      </w:r>
    </w:p>
    <w:p w:rsidR="00584203" w:rsidRPr="0023318E" w:rsidRDefault="00584203" w:rsidP="00584203">
      <w:pPr>
        <w:ind w:left="5954"/>
        <w:jc w:val="center"/>
        <w:rPr>
          <w:i/>
          <w:sz w:val="16"/>
          <w:szCs w:val="16"/>
        </w:rPr>
      </w:pPr>
      <w:r w:rsidRPr="0023318E">
        <w:rPr>
          <w:i/>
          <w:sz w:val="16"/>
          <w:szCs w:val="16"/>
        </w:rPr>
        <w:t>(pełna nazwa/firma, adres)</w:t>
      </w:r>
    </w:p>
    <w:p w:rsidR="00584203" w:rsidRPr="0023318E" w:rsidRDefault="00584203" w:rsidP="00584203">
      <w:pPr>
        <w:rPr>
          <w:b/>
          <w:sz w:val="20"/>
        </w:rPr>
      </w:pPr>
      <w:r w:rsidRPr="0023318E">
        <w:rPr>
          <w:b/>
          <w:sz w:val="20"/>
        </w:rPr>
        <w:t>Wykonawca:</w:t>
      </w:r>
    </w:p>
    <w:p w:rsidR="00584203" w:rsidRPr="0023318E" w:rsidRDefault="00584203" w:rsidP="00584203">
      <w:pPr>
        <w:ind w:right="5954"/>
        <w:rPr>
          <w:sz w:val="20"/>
        </w:rPr>
      </w:pPr>
      <w:r w:rsidRPr="0023318E">
        <w:rPr>
          <w:sz w:val="20"/>
        </w:rPr>
        <w:t>………………………………………………………………………………</w:t>
      </w:r>
    </w:p>
    <w:p w:rsidR="00584203" w:rsidRPr="0023318E" w:rsidRDefault="00584203" w:rsidP="00584203">
      <w:pPr>
        <w:ind w:right="5953"/>
        <w:rPr>
          <w:i/>
          <w:sz w:val="16"/>
          <w:szCs w:val="16"/>
        </w:rPr>
      </w:pPr>
      <w:r w:rsidRPr="0023318E">
        <w:rPr>
          <w:i/>
          <w:sz w:val="16"/>
          <w:szCs w:val="16"/>
        </w:rPr>
        <w:t>(pełna nazwa/firma, adres, w zależności od podmiotu: NIP/PESEL, KRS/CEiDG)</w:t>
      </w:r>
    </w:p>
    <w:p w:rsidR="00584203" w:rsidRPr="0023318E" w:rsidRDefault="00584203" w:rsidP="00584203">
      <w:pPr>
        <w:rPr>
          <w:sz w:val="20"/>
          <w:u w:val="single"/>
        </w:rPr>
      </w:pPr>
      <w:r w:rsidRPr="0023318E">
        <w:rPr>
          <w:sz w:val="20"/>
          <w:u w:val="single"/>
        </w:rPr>
        <w:t>reprezentowany przez:</w:t>
      </w:r>
    </w:p>
    <w:p w:rsidR="00584203" w:rsidRPr="0023318E" w:rsidRDefault="00584203" w:rsidP="00584203">
      <w:pPr>
        <w:ind w:right="5954"/>
        <w:rPr>
          <w:sz w:val="20"/>
        </w:rPr>
      </w:pPr>
      <w:r w:rsidRPr="0023318E">
        <w:rPr>
          <w:sz w:val="20"/>
        </w:rPr>
        <w:t>………………………………………………………………………………</w:t>
      </w:r>
    </w:p>
    <w:p w:rsidR="00584203" w:rsidRPr="0023318E" w:rsidRDefault="00584203" w:rsidP="00584203">
      <w:pPr>
        <w:ind w:right="5953"/>
        <w:rPr>
          <w:i/>
          <w:sz w:val="16"/>
          <w:szCs w:val="16"/>
        </w:rPr>
      </w:pPr>
      <w:r w:rsidRPr="0023318E">
        <w:rPr>
          <w:i/>
          <w:sz w:val="16"/>
          <w:szCs w:val="16"/>
        </w:rPr>
        <w:t>(imię, nazwisko, stanowisko/podstawa do reprezentacji)</w:t>
      </w:r>
    </w:p>
    <w:p w:rsidR="00584203" w:rsidRPr="0023318E" w:rsidRDefault="00584203" w:rsidP="00584203">
      <w:pPr>
        <w:rPr>
          <w:b/>
          <w:sz w:val="20"/>
        </w:rPr>
      </w:pPr>
    </w:p>
    <w:p w:rsidR="00584203" w:rsidRPr="0023318E" w:rsidRDefault="00584203" w:rsidP="00584203">
      <w:pPr>
        <w:spacing w:after="120" w:line="360" w:lineRule="auto"/>
        <w:jc w:val="center"/>
        <w:rPr>
          <w:b/>
          <w:u w:val="single"/>
        </w:rPr>
      </w:pPr>
      <w:r w:rsidRPr="0023318E">
        <w:rPr>
          <w:b/>
          <w:u w:val="single"/>
        </w:rPr>
        <w:t xml:space="preserve">Oświadczenia wykonawcy/wykonawcy wspólnie ubiegającego się o udzielenie zamówienia </w:t>
      </w:r>
    </w:p>
    <w:p w:rsidR="00584203" w:rsidRPr="0023318E" w:rsidRDefault="00584203" w:rsidP="00584203">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584203" w:rsidRPr="0023318E" w:rsidRDefault="00584203" w:rsidP="00584203">
      <w:pPr>
        <w:spacing w:before="120" w:line="360" w:lineRule="auto"/>
        <w:jc w:val="center"/>
        <w:rPr>
          <w:b/>
          <w:u w:val="single"/>
        </w:rPr>
      </w:pPr>
      <w:r w:rsidRPr="0023318E">
        <w:rPr>
          <w:b/>
          <w:sz w:val="21"/>
          <w:szCs w:val="21"/>
        </w:rPr>
        <w:t>składane na podstawie art. 125 ust. 1 ustawy Pzp</w:t>
      </w:r>
    </w:p>
    <w:p w:rsidR="00584203" w:rsidRPr="003E6683" w:rsidRDefault="00584203" w:rsidP="0058420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Zp/52/PN/23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584203" w:rsidRPr="0023318E" w:rsidRDefault="00584203" w:rsidP="00584203">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584203" w:rsidRPr="0023318E" w:rsidRDefault="00584203" w:rsidP="00584203">
      <w:pPr>
        <w:pStyle w:val="Akapitzlist0"/>
        <w:numPr>
          <w:ilvl w:val="0"/>
          <w:numId w:val="19"/>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584203" w:rsidRPr="0023318E" w:rsidRDefault="00584203" w:rsidP="00584203">
      <w:pPr>
        <w:pStyle w:val="Akapitzlist0"/>
        <w:ind w:left="360"/>
        <w:jc w:val="both"/>
      </w:pPr>
    </w:p>
    <w:p w:rsidR="00584203" w:rsidRPr="0023318E" w:rsidRDefault="00584203" w:rsidP="00584203">
      <w:pPr>
        <w:pStyle w:val="Akapitzlist0"/>
        <w:numPr>
          <w:ilvl w:val="0"/>
          <w:numId w:val="19"/>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584203" w:rsidRPr="0023318E" w:rsidRDefault="00584203" w:rsidP="00584203"/>
    <w:p w:rsidR="00584203" w:rsidRPr="0023318E" w:rsidRDefault="00584203" w:rsidP="00584203">
      <w:pPr>
        <w:shd w:val="clear" w:color="auto" w:fill="BFBFBF" w:themeFill="background1" w:themeFillShade="BF"/>
        <w:spacing w:before="240" w:after="120" w:line="360" w:lineRule="auto"/>
        <w:jc w:val="both"/>
        <w:rPr>
          <w:sz w:val="21"/>
          <w:szCs w:val="21"/>
        </w:rPr>
      </w:pPr>
      <w:r w:rsidRPr="0023318E">
        <w:rPr>
          <w:b/>
          <w:sz w:val="21"/>
          <w:szCs w:val="21"/>
        </w:rPr>
        <w:t xml:space="preserve">INFORMACJA DOTYCZĄCA POLEGANIA NA ZDOLNOŚCIACH LUB SYTUACJI PODMIOTU UDOSTĘPNIAJĄCEGO ZASOBY W ZAKRESIE ODPOWIADAJĄCYM PONAD 10% </w:t>
      </w:r>
      <w:r w:rsidRPr="0023318E">
        <w:rPr>
          <w:b/>
          <w:sz w:val="21"/>
          <w:szCs w:val="21"/>
        </w:rPr>
        <w:lastRenderedPageBreak/>
        <w:t>WARTOŚCI ZAMÓWIENIA</w:t>
      </w:r>
      <w:r w:rsidRPr="0023318E">
        <w:rPr>
          <w:b/>
          <w:bCs/>
          <w:sz w:val="21"/>
          <w:szCs w:val="21"/>
        </w:rPr>
        <w:t>:</w:t>
      </w:r>
    </w:p>
    <w:p w:rsidR="00584203" w:rsidRPr="006E2EB3" w:rsidRDefault="00584203" w:rsidP="00584203">
      <w:pPr>
        <w:spacing w:after="120" w:line="360" w:lineRule="auto"/>
        <w:jc w:val="both"/>
        <w:rPr>
          <w:sz w:val="20"/>
        </w:rPr>
      </w:pPr>
      <w:bookmarkStart w:id="14"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4"/>
    </w:p>
    <w:p w:rsidR="00584203" w:rsidRPr="006E2EB3" w:rsidRDefault="00584203" w:rsidP="00584203">
      <w:pPr>
        <w:spacing w:after="120" w:line="360" w:lineRule="auto"/>
        <w:jc w:val="both"/>
        <w:rPr>
          <w:sz w:val="21"/>
          <w:szCs w:val="21"/>
        </w:rPr>
      </w:pPr>
      <w:r w:rsidRPr="006E2EB3">
        <w:rPr>
          <w:sz w:val="21"/>
          <w:szCs w:val="21"/>
        </w:rPr>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5" w:name="_Hlk99014455"/>
      <w:r w:rsidRPr="006E2EB3">
        <w:rPr>
          <w:sz w:val="21"/>
          <w:szCs w:val="21"/>
        </w:rPr>
        <w:t>………………………………………………………………………...…………………………………….…</w:t>
      </w:r>
      <w:r w:rsidRPr="006E2EB3">
        <w:rPr>
          <w:i/>
          <w:sz w:val="16"/>
          <w:szCs w:val="16"/>
        </w:rPr>
        <w:t xml:space="preserve"> </w:t>
      </w:r>
      <w:bookmarkEnd w:id="15"/>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rsidR="00584203" w:rsidRPr="006E2EB3" w:rsidRDefault="00584203" w:rsidP="00584203">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rsidR="00584203" w:rsidRPr="006E2EB3" w:rsidRDefault="00584203" w:rsidP="00584203">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rsidR="00584203" w:rsidRPr="0023318E" w:rsidRDefault="00584203" w:rsidP="00584203">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584203" w:rsidRPr="006E2EB3" w:rsidRDefault="00584203" w:rsidP="00584203">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rsidR="00584203" w:rsidRPr="006E2EB3" w:rsidRDefault="00584203" w:rsidP="00584203">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rsidR="00584203" w:rsidRPr="0023318E" w:rsidRDefault="00584203" w:rsidP="00584203">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584203" w:rsidRPr="0023318E" w:rsidRDefault="00584203" w:rsidP="00584203">
      <w:pPr>
        <w:spacing w:line="360" w:lineRule="auto"/>
        <w:ind w:left="5664" w:firstLine="708"/>
        <w:jc w:val="both"/>
        <w:rPr>
          <w:i/>
          <w:sz w:val="16"/>
          <w:szCs w:val="16"/>
        </w:rPr>
      </w:pPr>
    </w:p>
    <w:p w:rsidR="00584203" w:rsidRPr="0023318E" w:rsidRDefault="00584203" w:rsidP="00584203">
      <w:pPr>
        <w:shd w:val="clear" w:color="auto" w:fill="BFBFBF" w:themeFill="background1" w:themeFillShade="BF"/>
        <w:spacing w:before="240" w:line="360" w:lineRule="auto"/>
        <w:jc w:val="both"/>
        <w:rPr>
          <w:b/>
          <w:sz w:val="21"/>
          <w:szCs w:val="21"/>
        </w:rPr>
      </w:pPr>
      <w:r w:rsidRPr="0023318E">
        <w:rPr>
          <w:b/>
          <w:sz w:val="21"/>
          <w:szCs w:val="21"/>
        </w:rPr>
        <w:lastRenderedPageBreak/>
        <w:t>OŚWIADCZENIE DOTYCZĄCE PODANYCH INFORMACJI:</w:t>
      </w:r>
    </w:p>
    <w:p w:rsidR="00584203" w:rsidRPr="0023318E" w:rsidRDefault="00584203" w:rsidP="00584203">
      <w:pPr>
        <w:spacing w:line="360" w:lineRule="auto"/>
        <w:jc w:val="both"/>
        <w:rPr>
          <w:b/>
        </w:rPr>
      </w:pPr>
    </w:p>
    <w:p w:rsidR="00584203" w:rsidRPr="0023318E" w:rsidRDefault="00584203" w:rsidP="00584203">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 xml:space="preserve">i zgodne z prawdą oraz zostały przedstawione z pełną świadomością konsekwencji wprowadzenia zamawiającego w błąd </w:t>
      </w:r>
      <w:r>
        <w:rPr>
          <w:sz w:val="21"/>
          <w:szCs w:val="21"/>
        </w:rPr>
        <w:t>przy przedstawianiu informacji.</w:t>
      </w:r>
    </w:p>
    <w:p w:rsidR="00584203" w:rsidRDefault="00584203" w:rsidP="00584203">
      <w:pPr>
        <w:spacing w:line="360" w:lineRule="auto"/>
        <w:jc w:val="both"/>
        <w:rPr>
          <w:sz w:val="21"/>
          <w:szCs w:val="21"/>
        </w:rPr>
      </w:pPr>
      <w:r w:rsidRPr="0023318E">
        <w:rPr>
          <w:sz w:val="21"/>
          <w:szCs w:val="21"/>
        </w:rPr>
        <w:tab/>
      </w:r>
      <w:r w:rsidRPr="0023318E">
        <w:rPr>
          <w:sz w:val="21"/>
          <w:szCs w:val="21"/>
        </w:rPr>
        <w:tab/>
      </w:r>
    </w:p>
    <w:p w:rsidR="00584203" w:rsidRPr="0023318E" w:rsidRDefault="00584203" w:rsidP="00584203">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584203" w:rsidRPr="00F4517D" w:rsidRDefault="00584203" w:rsidP="00584203">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rsidR="00584203" w:rsidRPr="00231F93" w:rsidRDefault="00584203" w:rsidP="00584203">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rsidR="00584203" w:rsidRPr="00997887" w:rsidRDefault="00584203" w:rsidP="00584203">
      <w:pPr>
        <w:spacing w:before="480" w:line="257" w:lineRule="auto"/>
        <w:ind w:left="5245" w:firstLine="709"/>
        <w:rPr>
          <w:b/>
          <w:sz w:val="20"/>
        </w:rPr>
      </w:pPr>
      <w:r w:rsidRPr="00997887">
        <w:rPr>
          <w:b/>
          <w:sz w:val="20"/>
        </w:rPr>
        <w:t xml:space="preserve">               Zamawiający:</w:t>
      </w:r>
    </w:p>
    <w:p w:rsidR="00584203" w:rsidRPr="00997887" w:rsidRDefault="00584203" w:rsidP="00584203">
      <w:pPr>
        <w:spacing w:line="480" w:lineRule="auto"/>
        <w:ind w:left="5954"/>
        <w:rPr>
          <w:sz w:val="20"/>
        </w:rPr>
      </w:pPr>
      <w:r w:rsidRPr="00997887">
        <w:rPr>
          <w:sz w:val="20"/>
        </w:rPr>
        <w:t>………………………………………………………………………………</w:t>
      </w:r>
    </w:p>
    <w:p w:rsidR="00584203" w:rsidRPr="00997887" w:rsidRDefault="00584203" w:rsidP="00584203">
      <w:pPr>
        <w:ind w:left="5954"/>
        <w:jc w:val="center"/>
        <w:rPr>
          <w:i/>
          <w:sz w:val="16"/>
          <w:szCs w:val="16"/>
        </w:rPr>
      </w:pPr>
      <w:r w:rsidRPr="00997887">
        <w:rPr>
          <w:i/>
          <w:sz w:val="16"/>
          <w:szCs w:val="16"/>
        </w:rPr>
        <w:t>(pełna nazwa/firma, adres)</w:t>
      </w:r>
    </w:p>
    <w:p w:rsidR="00584203" w:rsidRPr="00231F93" w:rsidRDefault="00584203" w:rsidP="00584203">
      <w:pPr>
        <w:rPr>
          <w:b/>
          <w:sz w:val="20"/>
        </w:rPr>
      </w:pPr>
      <w:r w:rsidRPr="00231F93">
        <w:rPr>
          <w:b/>
          <w:sz w:val="20"/>
        </w:rPr>
        <w:t>Podmiot udostępniający zasoby:</w:t>
      </w:r>
    </w:p>
    <w:p w:rsidR="00584203" w:rsidRPr="00231F93" w:rsidRDefault="00584203" w:rsidP="00584203">
      <w:pPr>
        <w:ind w:right="5954"/>
        <w:rPr>
          <w:sz w:val="20"/>
        </w:rPr>
      </w:pPr>
      <w:r w:rsidRPr="00231F93">
        <w:rPr>
          <w:sz w:val="20"/>
        </w:rPr>
        <w:t>………………………………………………………………………………</w:t>
      </w:r>
    </w:p>
    <w:p w:rsidR="00584203" w:rsidRPr="00231F93" w:rsidRDefault="00584203" w:rsidP="00584203">
      <w:pPr>
        <w:ind w:right="5953"/>
        <w:rPr>
          <w:i/>
          <w:sz w:val="16"/>
          <w:szCs w:val="16"/>
        </w:rPr>
      </w:pPr>
      <w:r w:rsidRPr="00231F93">
        <w:rPr>
          <w:i/>
          <w:sz w:val="16"/>
          <w:szCs w:val="16"/>
        </w:rPr>
        <w:t>(pełna nazwa/firma, adres, w zależności od podmiotu: NIP/PESEL, KRS/CEiDG)</w:t>
      </w:r>
    </w:p>
    <w:p w:rsidR="00584203" w:rsidRPr="00231F93" w:rsidRDefault="00584203" w:rsidP="00584203">
      <w:pPr>
        <w:rPr>
          <w:sz w:val="20"/>
          <w:u w:val="single"/>
        </w:rPr>
      </w:pPr>
      <w:r w:rsidRPr="00231F93">
        <w:rPr>
          <w:sz w:val="20"/>
          <w:u w:val="single"/>
        </w:rPr>
        <w:t>reprezentowany przez:</w:t>
      </w:r>
    </w:p>
    <w:p w:rsidR="00584203" w:rsidRPr="00231F93" w:rsidRDefault="00584203" w:rsidP="00584203">
      <w:pPr>
        <w:ind w:right="5954"/>
        <w:rPr>
          <w:sz w:val="20"/>
        </w:rPr>
      </w:pPr>
      <w:r w:rsidRPr="00231F93">
        <w:rPr>
          <w:sz w:val="20"/>
        </w:rPr>
        <w:t>………………………………………………………………………………</w:t>
      </w:r>
    </w:p>
    <w:p w:rsidR="00584203" w:rsidRPr="00F4517D" w:rsidRDefault="00584203" w:rsidP="00584203">
      <w:pPr>
        <w:ind w:right="5953"/>
        <w:rPr>
          <w:i/>
          <w:sz w:val="16"/>
          <w:szCs w:val="16"/>
        </w:rPr>
      </w:pPr>
      <w:r w:rsidRPr="00231F93">
        <w:rPr>
          <w:i/>
          <w:sz w:val="16"/>
          <w:szCs w:val="16"/>
        </w:rPr>
        <w:t>(imię, nazwisko, stanow</w:t>
      </w:r>
      <w:r>
        <w:rPr>
          <w:i/>
          <w:sz w:val="16"/>
          <w:szCs w:val="16"/>
        </w:rPr>
        <w:t>isko/podstawa do reprezentacji)</w:t>
      </w:r>
    </w:p>
    <w:p w:rsidR="00584203" w:rsidRPr="00231F93" w:rsidRDefault="00584203" w:rsidP="00584203">
      <w:pPr>
        <w:rPr>
          <w:b/>
          <w:sz w:val="20"/>
        </w:rPr>
      </w:pPr>
    </w:p>
    <w:p w:rsidR="00584203" w:rsidRPr="00231F93" w:rsidRDefault="00584203" w:rsidP="00584203">
      <w:pPr>
        <w:spacing w:after="120" w:line="360" w:lineRule="auto"/>
        <w:jc w:val="center"/>
        <w:rPr>
          <w:b/>
          <w:u w:val="single"/>
        </w:rPr>
      </w:pPr>
      <w:r w:rsidRPr="00231F93">
        <w:rPr>
          <w:b/>
          <w:u w:val="single"/>
        </w:rPr>
        <w:t>Oświadczenia p</w:t>
      </w:r>
      <w:r>
        <w:rPr>
          <w:b/>
          <w:u w:val="single"/>
        </w:rPr>
        <w:t>odmiotu udostępniającego zasoby</w:t>
      </w:r>
    </w:p>
    <w:p w:rsidR="00584203" w:rsidRPr="00231F93" w:rsidRDefault="00584203" w:rsidP="00584203">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584203" w:rsidRPr="00231F93" w:rsidRDefault="00584203" w:rsidP="00584203">
      <w:pPr>
        <w:spacing w:before="120" w:line="360" w:lineRule="auto"/>
        <w:jc w:val="center"/>
        <w:rPr>
          <w:b/>
          <w:u w:val="single"/>
        </w:rPr>
      </w:pPr>
      <w:r w:rsidRPr="00231F93">
        <w:rPr>
          <w:b/>
          <w:sz w:val="21"/>
          <w:szCs w:val="21"/>
        </w:rPr>
        <w:t>składane na podstawie art. 125 ust. 5 ustawy Pzp</w:t>
      </w:r>
    </w:p>
    <w:p w:rsidR="00584203" w:rsidRPr="00B22B06" w:rsidRDefault="00584203" w:rsidP="00584203">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Zp/52/PN/23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584203" w:rsidRPr="00231F93" w:rsidRDefault="00584203" w:rsidP="00584203">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584203" w:rsidRPr="00231F93" w:rsidRDefault="00584203" w:rsidP="00584203">
      <w:pPr>
        <w:pStyle w:val="Akapitzlist0"/>
        <w:numPr>
          <w:ilvl w:val="0"/>
          <w:numId w:val="20"/>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584203" w:rsidRPr="00231F93" w:rsidRDefault="00584203" w:rsidP="00584203">
      <w:pPr>
        <w:pStyle w:val="Akapitzlist0"/>
        <w:ind w:left="360"/>
        <w:jc w:val="both"/>
      </w:pPr>
    </w:p>
    <w:p w:rsidR="00584203" w:rsidRPr="00231F93" w:rsidRDefault="00584203" w:rsidP="00584203">
      <w:pPr>
        <w:pStyle w:val="Akapitzlist0"/>
        <w:numPr>
          <w:ilvl w:val="0"/>
          <w:numId w:val="20"/>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584203" w:rsidRPr="00231F93" w:rsidRDefault="00584203" w:rsidP="00584203"/>
    <w:p w:rsidR="00584203" w:rsidRDefault="00584203" w:rsidP="00584203">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584203" w:rsidRDefault="00584203" w:rsidP="00584203">
      <w:pPr>
        <w:spacing w:line="360" w:lineRule="auto"/>
        <w:jc w:val="both"/>
        <w:rPr>
          <w:rFonts w:ascii="Arial" w:hAnsi="Arial" w:cs="Arial"/>
          <w:b/>
        </w:rPr>
      </w:pPr>
    </w:p>
    <w:p w:rsidR="00584203" w:rsidRDefault="00584203" w:rsidP="00584203">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rsidR="00584203" w:rsidRDefault="00584203" w:rsidP="00584203">
      <w:pPr>
        <w:spacing w:line="360" w:lineRule="auto"/>
        <w:jc w:val="both"/>
        <w:rPr>
          <w:rFonts w:ascii="Arial" w:hAnsi="Arial" w:cs="Arial"/>
          <w:sz w:val="21"/>
          <w:szCs w:val="21"/>
        </w:rPr>
      </w:pPr>
      <w:r>
        <w:rPr>
          <w:rFonts w:ascii="Arial" w:hAnsi="Arial" w:cs="Arial"/>
          <w:sz w:val="21"/>
          <w:szCs w:val="21"/>
        </w:rPr>
        <w:t xml:space="preserve">                                                                                     …………………………………….</w:t>
      </w:r>
    </w:p>
    <w:p w:rsidR="00584203" w:rsidRPr="0051773D" w:rsidRDefault="00584203" w:rsidP="0058420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Default="00584203" w:rsidP="00584203">
      <w:pPr>
        <w:rPr>
          <w:i/>
          <w:sz w:val="22"/>
          <w:lang w:val="pl-PL"/>
        </w:rPr>
      </w:pPr>
    </w:p>
    <w:p w:rsidR="00584203" w:rsidRPr="006670A1" w:rsidRDefault="00584203" w:rsidP="00584203">
      <w:pPr>
        <w:rPr>
          <w:i/>
          <w:kern w:val="2"/>
          <w:sz w:val="22"/>
          <w:lang w:val="pl-PL"/>
        </w:rPr>
      </w:pPr>
      <w:r w:rsidRPr="006670A1">
        <w:rPr>
          <w:i/>
          <w:sz w:val="22"/>
          <w:lang w:val="pl-PL"/>
        </w:rPr>
        <w:t>Załącznik nr 5  do SWZ</w:t>
      </w:r>
    </w:p>
    <w:p w:rsidR="00584203" w:rsidRPr="006670A1" w:rsidRDefault="00584203" w:rsidP="00584203">
      <w:pPr>
        <w:rPr>
          <w:i/>
          <w:sz w:val="22"/>
          <w:lang w:val="pl-PL"/>
        </w:rPr>
      </w:pPr>
    </w:p>
    <w:p w:rsidR="00584203" w:rsidRPr="006670A1" w:rsidRDefault="00584203" w:rsidP="00584203">
      <w:pPr>
        <w:rPr>
          <w:b/>
        </w:rPr>
      </w:pPr>
      <w:r>
        <w:rPr>
          <w:b/>
        </w:rPr>
        <w:t xml:space="preserve"> </w:t>
      </w:r>
      <w:r w:rsidRPr="006670A1">
        <w:rPr>
          <w:b/>
        </w:rPr>
        <w:t xml:space="preserve">                                                                                                          </w:t>
      </w:r>
    </w:p>
    <w:p w:rsidR="00584203" w:rsidRPr="006670A1" w:rsidRDefault="00584203" w:rsidP="00584203">
      <w:pPr>
        <w:rPr>
          <w:b/>
        </w:rPr>
      </w:pPr>
      <w:r w:rsidRPr="006670A1">
        <w:rPr>
          <w:b/>
        </w:rPr>
        <w:t>Wykonawca:</w:t>
      </w:r>
    </w:p>
    <w:p w:rsidR="00584203" w:rsidRPr="006670A1" w:rsidRDefault="00584203" w:rsidP="00584203">
      <w:pPr>
        <w:rPr>
          <w:b/>
        </w:rPr>
      </w:pPr>
    </w:p>
    <w:p w:rsidR="00584203" w:rsidRPr="006670A1" w:rsidRDefault="00584203" w:rsidP="00584203">
      <w:pPr>
        <w:rPr>
          <w:sz w:val="20"/>
        </w:rPr>
      </w:pPr>
    </w:p>
    <w:p w:rsidR="00584203" w:rsidRPr="00DC44FB" w:rsidRDefault="00584203" w:rsidP="00584203">
      <w:pPr>
        <w:spacing w:line="480" w:lineRule="auto"/>
        <w:ind w:right="5954"/>
        <w:rPr>
          <w:i/>
          <w:sz w:val="16"/>
        </w:rPr>
      </w:pPr>
      <w:r w:rsidRPr="006670A1">
        <w:rPr>
          <w:sz w:val="20"/>
        </w:rPr>
        <w:t>………………………………………</w:t>
      </w:r>
    </w:p>
    <w:p w:rsidR="00584203" w:rsidRPr="006670A1" w:rsidRDefault="00584203" w:rsidP="00584203">
      <w:pPr>
        <w:spacing w:after="120" w:line="360" w:lineRule="auto"/>
        <w:jc w:val="center"/>
        <w:rPr>
          <w:b/>
          <w:sz w:val="22"/>
        </w:rPr>
      </w:pPr>
      <w:r w:rsidRPr="006670A1">
        <w:rPr>
          <w:b/>
          <w:sz w:val="28"/>
          <w:u w:val="single"/>
        </w:rPr>
        <w:t xml:space="preserve">Oświadczenie wykonawcy </w:t>
      </w:r>
    </w:p>
    <w:p w:rsidR="00584203" w:rsidRPr="006670A1" w:rsidRDefault="00584203" w:rsidP="00584203">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584203" w:rsidRPr="006670A1" w:rsidRDefault="00584203" w:rsidP="00584203">
      <w:pPr>
        <w:spacing w:line="360" w:lineRule="auto"/>
        <w:ind w:firstLine="708"/>
        <w:jc w:val="center"/>
        <w:rPr>
          <w:sz w:val="22"/>
        </w:rPr>
      </w:pPr>
    </w:p>
    <w:p w:rsidR="00584203" w:rsidRPr="002F5BC9" w:rsidRDefault="00584203" w:rsidP="00584203">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Zp/52/PN/23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584203" w:rsidRPr="006670A1" w:rsidRDefault="00584203" w:rsidP="00584203">
      <w:pPr>
        <w:pStyle w:val="Bezodstpw0"/>
        <w:jc w:val="both"/>
        <w:rPr>
          <w:sz w:val="22"/>
        </w:rPr>
      </w:pPr>
    </w:p>
    <w:p w:rsidR="00584203" w:rsidRPr="006670A1" w:rsidRDefault="00584203" w:rsidP="00584203">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584203" w:rsidRPr="006670A1" w:rsidRDefault="00584203" w:rsidP="00584203">
      <w:pPr>
        <w:jc w:val="both"/>
        <w:rPr>
          <w:sz w:val="22"/>
          <w:lang w:eastAsia="en-US"/>
        </w:rPr>
      </w:pPr>
      <w:r w:rsidRPr="006670A1">
        <w:rPr>
          <w:sz w:val="22"/>
          <w:lang w:eastAsia="en-US"/>
        </w:rPr>
        <w:t>a) art. 108 ust. 1 pkt 3 ustawy,</w:t>
      </w:r>
    </w:p>
    <w:p w:rsidR="00584203" w:rsidRPr="006670A1" w:rsidRDefault="00584203" w:rsidP="00584203">
      <w:pPr>
        <w:jc w:val="both"/>
        <w:rPr>
          <w:sz w:val="22"/>
          <w:lang w:eastAsia="en-US"/>
        </w:rPr>
      </w:pPr>
      <w:r w:rsidRPr="006670A1">
        <w:rPr>
          <w:sz w:val="22"/>
          <w:lang w:eastAsia="en-US"/>
        </w:rPr>
        <w:t>b) art. 108 ust. 1 pkt 4 ustawy, dotyczących orzeczenia zakazu ubiegania się o zamówienie publiczne tytułem środka zapobiegawczego,</w:t>
      </w:r>
    </w:p>
    <w:p w:rsidR="00584203" w:rsidRPr="006670A1" w:rsidRDefault="00584203" w:rsidP="00584203">
      <w:pPr>
        <w:jc w:val="both"/>
        <w:rPr>
          <w:sz w:val="22"/>
          <w:lang w:eastAsia="en-US"/>
        </w:rPr>
      </w:pPr>
      <w:r w:rsidRPr="006670A1">
        <w:rPr>
          <w:sz w:val="22"/>
          <w:lang w:eastAsia="en-US"/>
        </w:rPr>
        <w:t>c) art. 108 ust. 1 pkt 5 ustawy, dotyczących zawarcia z innymi wykonawcami porozumienia mającego na celu zakłócenie konkurencji,</w:t>
      </w:r>
    </w:p>
    <w:p w:rsidR="00584203" w:rsidRPr="006670A1" w:rsidRDefault="00584203" w:rsidP="00584203">
      <w:pPr>
        <w:jc w:val="both"/>
        <w:rPr>
          <w:sz w:val="22"/>
          <w:lang w:eastAsia="en-US"/>
        </w:rPr>
      </w:pPr>
      <w:r w:rsidRPr="006670A1">
        <w:rPr>
          <w:sz w:val="22"/>
          <w:lang w:eastAsia="en-US"/>
        </w:rPr>
        <w:t>d) art. 108 ust. 1 pkt 6 ustawy,</w:t>
      </w:r>
    </w:p>
    <w:p w:rsidR="00584203" w:rsidRPr="006670A1" w:rsidRDefault="00584203" w:rsidP="00584203">
      <w:pPr>
        <w:pStyle w:val="Bezodstpw0"/>
        <w:jc w:val="both"/>
        <w:rPr>
          <w:b/>
          <w:sz w:val="22"/>
          <w:lang w:eastAsia="en-US"/>
        </w:rPr>
      </w:pPr>
      <w:r w:rsidRPr="006670A1">
        <w:rPr>
          <w:b/>
          <w:sz w:val="22"/>
          <w:lang w:eastAsia="en-US"/>
        </w:rPr>
        <w:t>są nadal aktualne</w:t>
      </w:r>
    </w:p>
    <w:p w:rsidR="00584203" w:rsidRPr="006670A1" w:rsidRDefault="00584203" w:rsidP="00584203">
      <w:pPr>
        <w:pStyle w:val="Bezodstpw0"/>
        <w:jc w:val="both"/>
        <w:rPr>
          <w:b/>
          <w:sz w:val="22"/>
          <w:lang w:eastAsia="en-US"/>
        </w:rPr>
      </w:pPr>
    </w:p>
    <w:p w:rsidR="00584203" w:rsidRPr="006670A1" w:rsidRDefault="00584203" w:rsidP="00584203">
      <w:pPr>
        <w:pStyle w:val="Bezodstpw0"/>
        <w:spacing w:after="120"/>
        <w:jc w:val="both"/>
        <w:rPr>
          <w:sz w:val="22"/>
          <w:lang w:eastAsia="en-US"/>
        </w:rPr>
      </w:pPr>
      <w:r w:rsidRPr="006670A1">
        <w:rPr>
          <w:sz w:val="22"/>
          <w:lang w:eastAsia="en-US"/>
        </w:rPr>
        <w:t xml:space="preserve">oraz: </w:t>
      </w:r>
    </w:p>
    <w:p w:rsidR="00584203" w:rsidRPr="006670A1" w:rsidRDefault="00584203" w:rsidP="00584203">
      <w:pPr>
        <w:spacing w:after="120" w:line="360" w:lineRule="auto"/>
        <w:jc w:val="center"/>
        <w:rPr>
          <w:b/>
          <w:sz w:val="22"/>
          <w:lang w:eastAsia="en-US"/>
        </w:rPr>
      </w:pPr>
      <w:r w:rsidRPr="006670A1">
        <w:rPr>
          <w:b/>
          <w:sz w:val="28"/>
          <w:u w:val="single"/>
        </w:rPr>
        <w:t xml:space="preserve">Oświadczenie wykonawcy </w:t>
      </w:r>
    </w:p>
    <w:p w:rsidR="00584203" w:rsidRPr="006670A1" w:rsidRDefault="00584203" w:rsidP="00584203">
      <w:pPr>
        <w:jc w:val="both"/>
        <w:rPr>
          <w:sz w:val="22"/>
          <w:lang w:eastAsia="en-US"/>
        </w:rPr>
      </w:pPr>
      <w:r w:rsidRPr="006670A1">
        <w:rPr>
          <w:b/>
          <w:sz w:val="22"/>
          <w:lang w:eastAsia="en-US"/>
        </w:rPr>
        <w:t>w zakresie art. 108 ust. 1 pkt 5 ustawy o</w:t>
      </w:r>
      <w:r w:rsidRPr="006670A1">
        <w:rPr>
          <w:sz w:val="22"/>
          <w:lang w:eastAsia="en-US"/>
        </w:rPr>
        <w:t>:</w:t>
      </w:r>
    </w:p>
    <w:p w:rsidR="00584203" w:rsidRPr="006670A1" w:rsidRDefault="00584203" w:rsidP="00584203">
      <w:pPr>
        <w:pStyle w:val="Akapitzlist0"/>
        <w:numPr>
          <w:ilvl w:val="0"/>
          <w:numId w:val="6"/>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584203" w:rsidRPr="006670A1" w:rsidRDefault="00584203" w:rsidP="00584203">
      <w:pPr>
        <w:pStyle w:val="Akapitzlist0"/>
        <w:numPr>
          <w:ilvl w:val="0"/>
          <w:numId w:val="6"/>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584203" w:rsidRPr="006670A1" w:rsidRDefault="00584203" w:rsidP="00584203">
      <w:pPr>
        <w:pStyle w:val="Bezodstpw0"/>
        <w:jc w:val="both"/>
        <w:rPr>
          <w:b/>
          <w:sz w:val="22"/>
          <w:lang w:eastAsia="en-US"/>
        </w:rPr>
      </w:pPr>
    </w:p>
    <w:p w:rsidR="00584203" w:rsidRPr="00DC44FB" w:rsidRDefault="00584203" w:rsidP="00584203">
      <w:pPr>
        <w:pStyle w:val="Bezodstpw0"/>
        <w:jc w:val="both"/>
        <w:rPr>
          <w:b/>
          <w:i/>
          <w:sz w:val="22"/>
          <w:lang w:eastAsia="en-US"/>
        </w:rPr>
      </w:pPr>
      <w:r w:rsidRPr="006670A1">
        <w:rPr>
          <w:b/>
          <w:i/>
          <w:sz w:val="22"/>
          <w:lang w:eastAsia="en-US"/>
        </w:rPr>
        <w:t>*niepotrzebne skreślić</w:t>
      </w:r>
    </w:p>
    <w:p w:rsidR="00584203" w:rsidRPr="006670A1" w:rsidRDefault="00584203" w:rsidP="00584203">
      <w:pPr>
        <w:pStyle w:val="Bezodstpw0"/>
        <w:jc w:val="both"/>
        <w:rPr>
          <w:sz w:val="18"/>
          <w:lang w:eastAsia="en-US"/>
        </w:rPr>
      </w:pPr>
    </w:p>
    <w:p w:rsidR="00584203" w:rsidRPr="006670A1" w:rsidRDefault="00584203" w:rsidP="00584203">
      <w:pPr>
        <w:pStyle w:val="Bezodstpw0"/>
        <w:jc w:val="both"/>
        <w:rPr>
          <w:sz w:val="18"/>
          <w:lang w:eastAsia="en-US"/>
        </w:rPr>
      </w:pPr>
    </w:p>
    <w:p w:rsidR="00584203" w:rsidRPr="006670A1" w:rsidRDefault="00584203" w:rsidP="00584203">
      <w:pPr>
        <w:rPr>
          <w:sz w:val="22"/>
          <w:szCs w:val="22"/>
          <w:lang w:val="pl-PL"/>
        </w:rPr>
      </w:pPr>
      <w:r w:rsidRPr="006670A1">
        <w:rPr>
          <w:sz w:val="22"/>
          <w:szCs w:val="22"/>
          <w:lang w:val="pl-PL"/>
        </w:rPr>
        <w:t>Dnia ………………r.</w:t>
      </w:r>
    </w:p>
    <w:p w:rsidR="00584203" w:rsidRPr="00CA14EA" w:rsidRDefault="00584203" w:rsidP="00584203">
      <w:pPr>
        <w:rPr>
          <w:i/>
          <w:sz w:val="20"/>
          <w:lang w:val="pl-PL"/>
        </w:rPr>
      </w:pPr>
      <w:r w:rsidRPr="006670A1">
        <w:rPr>
          <w:i/>
          <w:sz w:val="18"/>
          <w:szCs w:val="18"/>
          <w:lang w:val="pl-PL"/>
        </w:rPr>
        <w:t xml:space="preserve">     </w:t>
      </w:r>
    </w:p>
    <w:p w:rsidR="00584203" w:rsidRPr="006670A1" w:rsidRDefault="00584203" w:rsidP="00584203">
      <w:pPr>
        <w:jc w:val="both"/>
        <w:rPr>
          <w:rFonts w:ascii="Arial" w:hAnsi="Arial"/>
          <w:i/>
          <w:sz w:val="16"/>
        </w:rPr>
      </w:pPr>
      <w:r w:rsidRPr="006670A1">
        <w:rPr>
          <w:rFonts w:ascii="Arial" w:hAnsi="Arial"/>
          <w:sz w:val="20"/>
        </w:rPr>
        <w:tab/>
      </w:r>
      <w:r w:rsidRPr="006670A1">
        <w:rPr>
          <w:rFonts w:ascii="Arial" w:hAnsi="Arial"/>
          <w:sz w:val="20"/>
        </w:rPr>
        <w:tab/>
        <w:t xml:space="preserve">                                                                   …………………………………………</w:t>
      </w:r>
    </w:p>
    <w:p w:rsidR="00584203" w:rsidRPr="006670A1" w:rsidRDefault="00584203" w:rsidP="00584203">
      <w:pPr>
        <w:jc w:val="both"/>
        <w:rPr>
          <w:rFonts w:ascii="Arial" w:hAnsi="Arial"/>
          <w:i/>
          <w:sz w:val="16"/>
        </w:rPr>
      </w:pPr>
      <w:r w:rsidRPr="006670A1">
        <w:rPr>
          <w:i/>
          <w:sz w:val="20"/>
        </w:rPr>
        <w:t xml:space="preserve">                                                                                                                                 (podpis)</w:t>
      </w:r>
    </w:p>
    <w:p w:rsidR="00584203" w:rsidRDefault="00584203" w:rsidP="00584203">
      <w:pPr>
        <w:rPr>
          <w:i/>
          <w:color w:val="FF0000"/>
          <w:sz w:val="22"/>
          <w:lang w:val="pl-PL"/>
        </w:rPr>
      </w:pPr>
    </w:p>
    <w:p w:rsidR="00584203" w:rsidRDefault="00584203" w:rsidP="00584203">
      <w:pPr>
        <w:rPr>
          <w:i/>
          <w:sz w:val="22"/>
          <w:lang w:val="pl-PL"/>
        </w:rPr>
      </w:pPr>
    </w:p>
    <w:p w:rsidR="00584203" w:rsidRPr="003C3936" w:rsidRDefault="00584203" w:rsidP="00584203">
      <w:pPr>
        <w:rPr>
          <w:i/>
          <w:sz w:val="22"/>
          <w:lang w:val="pl-PL"/>
        </w:rPr>
      </w:pPr>
      <w:r w:rsidRPr="003C3936">
        <w:rPr>
          <w:i/>
          <w:sz w:val="22"/>
          <w:lang w:val="pl-PL"/>
        </w:rPr>
        <w:t>Załącznik nr 6  do SWZ</w:t>
      </w:r>
    </w:p>
    <w:p w:rsidR="00584203" w:rsidRPr="003C3936" w:rsidRDefault="00584203" w:rsidP="00584203">
      <w:pPr>
        <w:rPr>
          <w:i/>
          <w:sz w:val="22"/>
          <w:lang w:val="pl-PL"/>
        </w:rPr>
      </w:pPr>
    </w:p>
    <w:p w:rsidR="00584203" w:rsidRPr="003C3936" w:rsidRDefault="00584203" w:rsidP="00584203">
      <w:pPr>
        <w:rPr>
          <w:b/>
        </w:rPr>
      </w:pPr>
      <w:r w:rsidRPr="003C3936">
        <w:rPr>
          <w:b/>
        </w:rPr>
        <w:t xml:space="preserve">                                                                                                                </w:t>
      </w:r>
    </w:p>
    <w:p w:rsidR="00584203" w:rsidRPr="003C3936" w:rsidRDefault="00584203" w:rsidP="00584203">
      <w:pPr>
        <w:rPr>
          <w:b/>
        </w:rPr>
      </w:pPr>
      <w:r w:rsidRPr="003C3936">
        <w:rPr>
          <w:b/>
        </w:rPr>
        <w:t>Wykonawca:</w:t>
      </w:r>
    </w:p>
    <w:p w:rsidR="00584203" w:rsidRPr="003C3936" w:rsidRDefault="00584203" w:rsidP="00584203">
      <w:pPr>
        <w:rPr>
          <w:b/>
        </w:rPr>
      </w:pPr>
    </w:p>
    <w:p w:rsidR="00584203" w:rsidRPr="003C3936" w:rsidRDefault="00584203" w:rsidP="00584203">
      <w:pPr>
        <w:rPr>
          <w:sz w:val="20"/>
        </w:rPr>
      </w:pPr>
    </w:p>
    <w:p w:rsidR="00584203" w:rsidRPr="003C3936" w:rsidRDefault="00584203" w:rsidP="00584203">
      <w:pPr>
        <w:spacing w:line="480" w:lineRule="auto"/>
        <w:ind w:right="5954"/>
        <w:rPr>
          <w:i/>
          <w:sz w:val="16"/>
        </w:rPr>
      </w:pPr>
      <w:r w:rsidRPr="003C3936">
        <w:rPr>
          <w:sz w:val="20"/>
        </w:rPr>
        <w:t>………………………………………</w:t>
      </w:r>
    </w:p>
    <w:p w:rsidR="00584203" w:rsidRPr="003C3936" w:rsidRDefault="00584203" w:rsidP="00584203">
      <w:pPr>
        <w:rPr>
          <w:rFonts w:ascii="Arial" w:hAnsi="Arial"/>
          <w:sz w:val="21"/>
        </w:rPr>
      </w:pPr>
    </w:p>
    <w:p w:rsidR="00584203" w:rsidRPr="003C3936" w:rsidRDefault="00584203" w:rsidP="00584203">
      <w:pPr>
        <w:spacing w:after="120" w:line="360" w:lineRule="auto"/>
        <w:jc w:val="center"/>
        <w:rPr>
          <w:b/>
          <w:sz w:val="22"/>
        </w:rPr>
      </w:pPr>
      <w:r w:rsidRPr="003C3936">
        <w:rPr>
          <w:b/>
          <w:sz w:val="28"/>
          <w:u w:val="single"/>
        </w:rPr>
        <w:t xml:space="preserve">Oświadczenie wykonawcy </w:t>
      </w:r>
    </w:p>
    <w:p w:rsidR="00584203" w:rsidRPr="003C3936" w:rsidRDefault="00584203" w:rsidP="00584203">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584203" w:rsidRPr="003C3936" w:rsidRDefault="00584203" w:rsidP="00584203">
      <w:pPr>
        <w:spacing w:line="360" w:lineRule="auto"/>
        <w:ind w:firstLine="708"/>
        <w:jc w:val="center"/>
        <w:rPr>
          <w:sz w:val="22"/>
        </w:rPr>
      </w:pPr>
    </w:p>
    <w:p w:rsidR="00584203" w:rsidRPr="007F296A" w:rsidRDefault="00584203" w:rsidP="00584203">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Zp/52/PN/23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584203" w:rsidRPr="003C3936" w:rsidRDefault="00584203" w:rsidP="00584203">
      <w:pPr>
        <w:pStyle w:val="Bezodstpw0"/>
        <w:jc w:val="both"/>
        <w:rPr>
          <w:sz w:val="22"/>
        </w:rPr>
      </w:pPr>
    </w:p>
    <w:p w:rsidR="00584203" w:rsidRPr="003C3936" w:rsidRDefault="00584203" w:rsidP="00584203">
      <w:pPr>
        <w:pStyle w:val="Bezodstpw0"/>
        <w:jc w:val="both"/>
        <w:rPr>
          <w:sz w:val="22"/>
        </w:rPr>
      </w:pPr>
    </w:p>
    <w:p w:rsidR="00584203" w:rsidRPr="003C3936" w:rsidRDefault="00584203" w:rsidP="00584203">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584203" w:rsidRPr="003C3936" w:rsidRDefault="00584203" w:rsidP="00584203">
      <w:pPr>
        <w:pStyle w:val="Bezodstpw0"/>
        <w:jc w:val="both"/>
        <w:rPr>
          <w:b/>
          <w:sz w:val="22"/>
          <w:lang w:eastAsia="en-US"/>
        </w:rPr>
      </w:pPr>
      <w:r w:rsidRPr="003C3936">
        <w:rPr>
          <w:b/>
          <w:sz w:val="22"/>
          <w:lang w:eastAsia="en-US"/>
        </w:rPr>
        <w:t>są nadal aktualne</w:t>
      </w:r>
    </w:p>
    <w:p w:rsidR="00584203" w:rsidRPr="003C3936" w:rsidRDefault="00584203" w:rsidP="00584203">
      <w:pPr>
        <w:pStyle w:val="Bezodstpw0"/>
        <w:jc w:val="both"/>
        <w:rPr>
          <w:b/>
          <w:sz w:val="22"/>
          <w:lang w:eastAsia="en-US"/>
        </w:rPr>
      </w:pPr>
    </w:p>
    <w:p w:rsidR="00584203" w:rsidRPr="003C3936" w:rsidRDefault="00584203" w:rsidP="00584203">
      <w:pPr>
        <w:pStyle w:val="Bezodstpw0"/>
        <w:jc w:val="both"/>
        <w:rPr>
          <w:b/>
          <w:sz w:val="22"/>
          <w:lang w:eastAsia="en-US"/>
        </w:rPr>
      </w:pPr>
    </w:p>
    <w:p w:rsidR="00584203" w:rsidRPr="003C3936" w:rsidRDefault="00584203" w:rsidP="00584203">
      <w:pPr>
        <w:pStyle w:val="Bezodstpw0"/>
        <w:jc w:val="both"/>
        <w:rPr>
          <w:b/>
          <w:sz w:val="22"/>
          <w:lang w:eastAsia="en-US"/>
        </w:rPr>
      </w:pPr>
    </w:p>
    <w:p w:rsidR="00584203" w:rsidRPr="003C3936" w:rsidRDefault="00584203" w:rsidP="00584203">
      <w:pPr>
        <w:pStyle w:val="Bezodstpw0"/>
        <w:jc w:val="both"/>
        <w:rPr>
          <w:sz w:val="18"/>
          <w:lang w:eastAsia="en-US"/>
        </w:rPr>
      </w:pPr>
    </w:p>
    <w:p w:rsidR="00584203" w:rsidRPr="003C3936" w:rsidRDefault="00584203" w:rsidP="00584203">
      <w:pPr>
        <w:pStyle w:val="Bezodstpw0"/>
        <w:jc w:val="both"/>
        <w:rPr>
          <w:sz w:val="18"/>
          <w:lang w:eastAsia="en-US"/>
        </w:rPr>
      </w:pPr>
    </w:p>
    <w:p w:rsidR="00584203" w:rsidRPr="003C3936" w:rsidRDefault="00584203" w:rsidP="00584203">
      <w:pPr>
        <w:pStyle w:val="Bezodstpw0"/>
        <w:jc w:val="both"/>
        <w:rPr>
          <w:sz w:val="18"/>
          <w:lang w:eastAsia="en-US"/>
        </w:rPr>
      </w:pPr>
    </w:p>
    <w:p w:rsidR="00584203" w:rsidRPr="003C3936" w:rsidRDefault="00584203" w:rsidP="00584203">
      <w:pPr>
        <w:rPr>
          <w:sz w:val="22"/>
          <w:szCs w:val="22"/>
          <w:lang w:val="pl-PL"/>
        </w:rPr>
      </w:pPr>
      <w:r w:rsidRPr="003C3936">
        <w:rPr>
          <w:sz w:val="22"/>
          <w:szCs w:val="22"/>
          <w:lang w:val="pl-PL"/>
        </w:rPr>
        <w:t>Dnia ………………r.</w:t>
      </w:r>
    </w:p>
    <w:p w:rsidR="00584203" w:rsidRPr="003C3936" w:rsidRDefault="00584203" w:rsidP="00584203">
      <w:pPr>
        <w:rPr>
          <w:i/>
          <w:sz w:val="20"/>
          <w:lang w:val="pl-PL"/>
        </w:rPr>
      </w:pPr>
      <w:r w:rsidRPr="003C3936">
        <w:rPr>
          <w:i/>
          <w:sz w:val="18"/>
          <w:szCs w:val="18"/>
          <w:lang w:val="pl-PL"/>
        </w:rPr>
        <w:t xml:space="preserve">     </w:t>
      </w:r>
    </w:p>
    <w:p w:rsidR="00584203" w:rsidRPr="003C3936" w:rsidRDefault="00584203" w:rsidP="00584203">
      <w:pPr>
        <w:spacing w:line="360" w:lineRule="auto"/>
        <w:jc w:val="both"/>
        <w:rPr>
          <w:rFonts w:ascii="Arial" w:hAnsi="Arial"/>
          <w:sz w:val="20"/>
        </w:rPr>
      </w:pPr>
    </w:p>
    <w:p w:rsidR="00584203" w:rsidRPr="003C3936" w:rsidRDefault="00584203" w:rsidP="00584203">
      <w:pPr>
        <w:jc w:val="both"/>
        <w:rPr>
          <w:rFonts w:ascii="Arial" w:hAnsi="Arial"/>
          <w:i/>
          <w:sz w:val="16"/>
        </w:rPr>
      </w:pPr>
      <w:r w:rsidRPr="003C3936">
        <w:rPr>
          <w:rFonts w:ascii="Arial" w:hAnsi="Arial"/>
          <w:sz w:val="20"/>
        </w:rPr>
        <w:tab/>
      </w:r>
      <w:r w:rsidRPr="003C3936">
        <w:rPr>
          <w:rFonts w:ascii="Arial" w:hAnsi="Arial"/>
          <w:sz w:val="20"/>
        </w:rPr>
        <w:tab/>
        <w:t xml:space="preserve">                                                                   …………………………………………</w:t>
      </w:r>
    </w:p>
    <w:p w:rsidR="00584203" w:rsidRPr="003C3936" w:rsidRDefault="00584203" w:rsidP="00584203">
      <w:pPr>
        <w:jc w:val="both"/>
        <w:rPr>
          <w:rFonts w:ascii="Arial" w:hAnsi="Arial"/>
          <w:i/>
          <w:sz w:val="16"/>
        </w:rPr>
      </w:pPr>
      <w:r w:rsidRPr="003C3936">
        <w:rPr>
          <w:i/>
          <w:sz w:val="20"/>
        </w:rPr>
        <w:t xml:space="preserve">                                                                                                                                 (podpis)</w:t>
      </w:r>
    </w:p>
    <w:p w:rsidR="00584203" w:rsidRPr="005F7ED1" w:rsidRDefault="00584203" w:rsidP="00584203">
      <w:pPr>
        <w:spacing w:line="360" w:lineRule="auto"/>
        <w:jc w:val="both"/>
        <w:rPr>
          <w:rFonts w:ascii="Arial" w:hAnsi="Arial"/>
          <w:color w:val="FF0000"/>
          <w:sz w:val="20"/>
        </w:rPr>
      </w:pPr>
    </w:p>
    <w:p w:rsidR="00584203" w:rsidRPr="005F7ED1" w:rsidRDefault="00584203" w:rsidP="00584203">
      <w:pPr>
        <w:rPr>
          <w:i/>
          <w:color w:val="FF0000"/>
          <w:szCs w:val="24"/>
        </w:rPr>
      </w:pPr>
    </w:p>
    <w:p w:rsidR="00584203" w:rsidRPr="005F7ED1" w:rsidRDefault="00584203" w:rsidP="00584203">
      <w:pPr>
        <w:tabs>
          <w:tab w:val="left" w:pos="3225"/>
        </w:tabs>
        <w:overflowPunct/>
        <w:autoSpaceDE/>
        <w:adjustRightInd/>
        <w:jc w:val="both"/>
        <w:rPr>
          <w:rFonts w:eastAsia="Arial Unicode MS" w:cs="Arial Unicode MS"/>
          <w:i/>
          <w:color w:val="FF0000"/>
          <w:szCs w:val="24"/>
          <w:lang w:val="pl-PL" w:eastAsia="hi-IN" w:bidi="hi-IN"/>
        </w:rPr>
      </w:pPr>
    </w:p>
    <w:p w:rsidR="00584203" w:rsidRPr="005F7ED1" w:rsidRDefault="00584203" w:rsidP="00584203">
      <w:pPr>
        <w:tabs>
          <w:tab w:val="left" w:pos="3225"/>
        </w:tabs>
        <w:overflowPunct/>
        <w:autoSpaceDE/>
        <w:adjustRightInd/>
        <w:jc w:val="both"/>
        <w:rPr>
          <w:rFonts w:eastAsia="Arial Unicode MS" w:cs="Arial Unicode MS"/>
          <w:i/>
          <w:color w:val="FF0000"/>
          <w:szCs w:val="24"/>
          <w:lang w:val="pl-PL" w:eastAsia="hi-IN" w:bidi="hi-IN"/>
        </w:rPr>
      </w:pPr>
    </w:p>
    <w:p w:rsidR="00584203" w:rsidRPr="005F7ED1" w:rsidRDefault="00584203" w:rsidP="00584203">
      <w:pPr>
        <w:tabs>
          <w:tab w:val="left" w:pos="3225"/>
        </w:tabs>
        <w:overflowPunct/>
        <w:autoSpaceDE/>
        <w:adjustRightInd/>
        <w:jc w:val="both"/>
        <w:rPr>
          <w:rFonts w:eastAsia="Arial Unicode MS" w:cs="Arial Unicode MS"/>
          <w:i/>
          <w:color w:val="FF0000"/>
          <w:szCs w:val="24"/>
          <w:lang w:val="pl-PL" w:eastAsia="hi-IN" w:bidi="hi-IN"/>
        </w:rPr>
      </w:pPr>
    </w:p>
    <w:p w:rsidR="00584203" w:rsidRPr="005F7ED1" w:rsidRDefault="00584203" w:rsidP="00584203">
      <w:pPr>
        <w:widowControl/>
        <w:suppressAutoHyphens w:val="0"/>
        <w:overflowPunct/>
        <w:autoSpaceDE/>
        <w:autoSpaceDN/>
        <w:adjustRightInd/>
        <w:spacing w:after="160" w:line="259" w:lineRule="auto"/>
        <w:contextualSpacing/>
        <w:textAlignment w:val="auto"/>
        <w:rPr>
          <w:i/>
          <w:color w:val="FF0000"/>
          <w:sz w:val="22"/>
          <w:lang w:val="pl-PL"/>
        </w:rPr>
      </w:pPr>
    </w:p>
    <w:p w:rsidR="00584203" w:rsidRPr="005F7ED1" w:rsidRDefault="00584203" w:rsidP="00584203">
      <w:pPr>
        <w:widowControl/>
        <w:suppressAutoHyphens w:val="0"/>
        <w:overflowPunct/>
        <w:autoSpaceDE/>
        <w:autoSpaceDN/>
        <w:adjustRightInd/>
        <w:spacing w:after="160" w:line="259" w:lineRule="auto"/>
        <w:contextualSpacing/>
        <w:textAlignment w:val="auto"/>
        <w:rPr>
          <w:i/>
          <w:color w:val="FF0000"/>
          <w:sz w:val="22"/>
          <w:lang w:val="pl-PL"/>
        </w:rPr>
      </w:pPr>
    </w:p>
    <w:p w:rsidR="00584203" w:rsidRPr="005F7ED1" w:rsidRDefault="00584203" w:rsidP="00584203">
      <w:pPr>
        <w:widowControl/>
        <w:suppressAutoHyphens w:val="0"/>
        <w:overflowPunct/>
        <w:autoSpaceDE/>
        <w:autoSpaceDN/>
        <w:adjustRightInd/>
        <w:spacing w:after="160" w:line="259" w:lineRule="auto"/>
        <w:contextualSpacing/>
        <w:textAlignment w:val="auto"/>
        <w:rPr>
          <w:i/>
          <w:color w:val="FF0000"/>
          <w:sz w:val="22"/>
          <w:lang w:val="pl-PL"/>
        </w:rPr>
      </w:pPr>
    </w:p>
    <w:p w:rsidR="00584203" w:rsidRPr="005F7ED1" w:rsidRDefault="00584203" w:rsidP="00584203">
      <w:pPr>
        <w:widowControl/>
        <w:suppressAutoHyphens w:val="0"/>
        <w:overflowPunct/>
        <w:autoSpaceDE/>
        <w:autoSpaceDN/>
        <w:adjustRightInd/>
        <w:spacing w:after="160" w:line="259" w:lineRule="auto"/>
        <w:contextualSpacing/>
        <w:textAlignment w:val="auto"/>
        <w:rPr>
          <w:i/>
          <w:color w:val="FF0000"/>
          <w:sz w:val="22"/>
          <w:lang w:val="pl-PL"/>
        </w:rPr>
      </w:pPr>
    </w:p>
    <w:p w:rsidR="00584203" w:rsidRPr="005F7ED1" w:rsidRDefault="00584203" w:rsidP="00584203">
      <w:pPr>
        <w:widowControl/>
        <w:suppressAutoHyphens w:val="0"/>
        <w:overflowPunct/>
        <w:autoSpaceDE/>
        <w:autoSpaceDN/>
        <w:adjustRightInd/>
        <w:spacing w:after="160" w:line="259" w:lineRule="auto"/>
        <w:contextualSpacing/>
        <w:textAlignment w:val="auto"/>
        <w:rPr>
          <w:i/>
          <w:color w:val="FF0000"/>
          <w:sz w:val="22"/>
          <w:lang w:val="pl-PL"/>
        </w:rPr>
      </w:pPr>
    </w:p>
    <w:p w:rsidR="00584203" w:rsidRPr="005F7ED1" w:rsidRDefault="00584203" w:rsidP="00584203">
      <w:pPr>
        <w:widowControl/>
        <w:suppressAutoHyphens w:val="0"/>
        <w:overflowPunct/>
        <w:autoSpaceDE/>
        <w:autoSpaceDN/>
        <w:adjustRightInd/>
        <w:spacing w:after="160" w:line="259" w:lineRule="auto"/>
        <w:contextualSpacing/>
        <w:textAlignment w:val="auto"/>
        <w:rPr>
          <w:i/>
          <w:color w:val="FF0000"/>
          <w:sz w:val="22"/>
          <w:lang w:val="pl-PL"/>
        </w:rPr>
      </w:pPr>
    </w:p>
    <w:p w:rsidR="00584203" w:rsidRPr="005F7ED1" w:rsidRDefault="00584203" w:rsidP="00584203">
      <w:pPr>
        <w:widowControl/>
        <w:suppressAutoHyphens w:val="0"/>
        <w:overflowPunct/>
        <w:autoSpaceDE/>
        <w:autoSpaceDN/>
        <w:adjustRightInd/>
        <w:spacing w:after="160" w:line="259" w:lineRule="auto"/>
        <w:contextualSpacing/>
        <w:textAlignment w:val="auto"/>
        <w:rPr>
          <w:i/>
          <w:color w:val="FF0000"/>
          <w:sz w:val="22"/>
          <w:lang w:val="pl-PL"/>
        </w:rPr>
      </w:pPr>
    </w:p>
    <w:p w:rsidR="00584203" w:rsidRPr="005F7ED1" w:rsidRDefault="00584203" w:rsidP="00584203">
      <w:pPr>
        <w:widowControl/>
        <w:suppressAutoHyphens w:val="0"/>
        <w:overflowPunct/>
        <w:autoSpaceDE/>
        <w:autoSpaceDN/>
        <w:adjustRightInd/>
        <w:spacing w:after="160" w:line="259" w:lineRule="auto"/>
        <w:contextualSpacing/>
        <w:textAlignment w:val="auto"/>
        <w:rPr>
          <w:i/>
          <w:color w:val="FF0000"/>
          <w:sz w:val="22"/>
          <w:lang w:val="pl-PL"/>
        </w:rPr>
      </w:pPr>
    </w:p>
    <w:p w:rsidR="00584203" w:rsidRPr="003C3936" w:rsidRDefault="00584203" w:rsidP="00584203">
      <w:pPr>
        <w:rPr>
          <w:i/>
          <w:sz w:val="22"/>
          <w:lang w:val="pl-PL"/>
        </w:rPr>
      </w:pPr>
      <w:r w:rsidRPr="003C3936">
        <w:rPr>
          <w:i/>
          <w:sz w:val="22"/>
          <w:lang w:val="pl-PL"/>
        </w:rPr>
        <w:t>Załącznik nr 7 do SWZ</w:t>
      </w:r>
    </w:p>
    <w:p w:rsidR="00584203" w:rsidRPr="003C3936" w:rsidRDefault="00584203" w:rsidP="00584203">
      <w:pPr>
        <w:rPr>
          <w:sz w:val="22"/>
          <w:lang w:val="pl-PL"/>
        </w:rPr>
      </w:pPr>
      <w:r w:rsidRPr="003C3936">
        <w:rPr>
          <w:i/>
          <w:sz w:val="22"/>
          <w:lang w:val="pl-PL"/>
        </w:rPr>
        <w:t xml:space="preserve">(jeśli dotyczy) </w:t>
      </w:r>
    </w:p>
    <w:p w:rsidR="00584203" w:rsidRPr="003C3936" w:rsidRDefault="00584203" w:rsidP="00584203">
      <w:pPr>
        <w:suppressAutoHyphens w:val="0"/>
        <w:rPr>
          <w:b/>
          <w:bCs/>
          <w:sz w:val="22"/>
          <w:szCs w:val="22"/>
        </w:rPr>
      </w:pPr>
    </w:p>
    <w:p w:rsidR="00584203" w:rsidRPr="00056E9A" w:rsidRDefault="00584203" w:rsidP="00584203">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Pr>
          <w:b/>
          <w:bCs/>
          <w:sz w:val="22"/>
          <w:szCs w:val="22"/>
        </w:rPr>
        <w:t>:</w:t>
      </w:r>
    </w:p>
    <w:p w:rsidR="00584203" w:rsidRPr="003C3936" w:rsidRDefault="00584203" w:rsidP="00584203">
      <w:pPr>
        <w:suppressAutoHyphens w:val="0"/>
      </w:pPr>
      <w:r w:rsidRPr="003C3936">
        <w:t>……………………………………</w:t>
      </w:r>
      <w:r w:rsidRPr="003C3936">
        <w:rPr>
          <w:sz w:val="22"/>
          <w:szCs w:val="22"/>
        </w:rPr>
        <w:t>.</w:t>
      </w:r>
    </w:p>
    <w:p w:rsidR="00584203" w:rsidRDefault="00584203" w:rsidP="00584203">
      <w:pPr>
        <w:suppressAutoHyphens w:val="0"/>
      </w:pPr>
      <w:r w:rsidRPr="003C3936">
        <w:t>……………………………………</w:t>
      </w:r>
      <w:r w:rsidRPr="003C3936">
        <w:rPr>
          <w:sz w:val="20"/>
        </w:rPr>
        <w:t>.</w:t>
      </w:r>
    </w:p>
    <w:p w:rsidR="00584203" w:rsidRDefault="00584203" w:rsidP="00584203">
      <w:pPr>
        <w:suppressAutoHyphens w:val="0"/>
        <w:rPr>
          <w:i/>
          <w:iCs/>
          <w:sz w:val="20"/>
        </w:rPr>
      </w:pPr>
      <w:r w:rsidRPr="003C3936">
        <w:rPr>
          <w:i/>
          <w:iCs/>
          <w:sz w:val="20"/>
        </w:rPr>
        <w:t>(pełna nazwa/firma,adres, w zalezności od podmiotu NIP/PESEL, KRS/CEiDG)</w:t>
      </w:r>
    </w:p>
    <w:p w:rsidR="00584203" w:rsidRPr="003C3936" w:rsidRDefault="00584203" w:rsidP="00584203">
      <w:pPr>
        <w:suppressAutoHyphens w:val="0"/>
      </w:pPr>
    </w:p>
    <w:p w:rsidR="00584203" w:rsidRPr="003C3936" w:rsidRDefault="00584203" w:rsidP="00584203">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584203" w:rsidRPr="003C3936" w:rsidRDefault="00584203" w:rsidP="00584203">
      <w:pPr>
        <w:suppressAutoHyphens w:val="0"/>
        <w:spacing w:line="276" w:lineRule="auto"/>
        <w:jc w:val="center"/>
        <w:rPr>
          <w:szCs w:val="24"/>
        </w:rPr>
      </w:pPr>
      <w:r w:rsidRPr="003C3936">
        <w:rPr>
          <w:b/>
          <w:bCs/>
          <w:szCs w:val="24"/>
        </w:rPr>
        <w:t>składane na podstawie</w:t>
      </w:r>
    </w:p>
    <w:p w:rsidR="00584203" w:rsidRPr="003C3936" w:rsidRDefault="00584203" w:rsidP="00584203">
      <w:pPr>
        <w:suppressAutoHyphens w:val="0"/>
        <w:spacing w:line="276" w:lineRule="auto"/>
        <w:jc w:val="center"/>
        <w:rPr>
          <w:szCs w:val="24"/>
        </w:rPr>
      </w:pPr>
      <w:r w:rsidRPr="003C3936">
        <w:rPr>
          <w:b/>
          <w:bCs/>
          <w:szCs w:val="24"/>
        </w:rPr>
        <w:t>art. 117 ust. 4 ustawy z dnia 11 września 2019 r.</w:t>
      </w:r>
    </w:p>
    <w:p w:rsidR="00584203" w:rsidRPr="003C3936" w:rsidRDefault="00584203" w:rsidP="00584203">
      <w:pPr>
        <w:suppressAutoHyphens w:val="0"/>
        <w:spacing w:line="276" w:lineRule="auto"/>
        <w:jc w:val="center"/>
        <w:rPr>
          <w:szCs w:val="24"/>
        </w:rPr>
      </w:pPr>
      <w:r w:rsidRPr="003C3936">
        <w:rPr>
          <w:b/>
          <w:bCs/>
          <w:szCs w:val="24"/>
        </w:rPr>
        <w:t>Prawo zamówień publicznych (dalej jako: pzp)</w:t>
      </w:r>
    </w:p>
    <w:p w:rsidR="00584203" w:rsidRPr="003C3936" w:rsidRDefault="00584203" w:rsidP="00584203">
      <w:pPr>
        <w:suppressAutoHyphens w:val="0"/>
        <w:spacing w:line="276" w:lineRule="auto"/>
        <w:jc w:val="center"/>
        <w:rPr>
          <w:sz w:val="22"/>
          <w:szCs w:val="22"/>
        </w:rPr>
      </w:pPr>
      <w:r w:rsidRPr="003C3936">
        <w:rPr>
          <w:b/>
          <w:bCs/>
          <w:sz w:val="22"/>
          <w:szCs w:val="22"/>
        </w:rPr>
        <w:t>DOTYCZĄCE DOSTAW, USŁUG LUB ROBÓT BUDOWLANYCH,</w:t>
      </w:r>
    </w:p>
    <w:p w:rsidR="00584203" w:rsidRPr="003C3936" w:rsidRDefault="00584203" w:rsidP="00584203">
      <w:pPr>
        <w:suppressAutoHyphens w:val="0"/>
        <w:spacing w:line="276" w:lineRule="auto"/>
        <w:jc w:val="center"/>
        <w:rPr>
          <w:sz w:val="22"/>
          <w:szCs w:val="22"/>
        </w:rPr>
      </w:pPr>
      <w:r w:rsidRPr="003C3936">
        <w:rPr>
          <w:b/>
          <w:bCs/>
          <w:iCs/>
          <w:sz w:val="22"/>
          <w:szCs w:val="22"/>
        </w:rPr>
        <w:t>KTÓRE WYKONAJĄ POSZCZEGÓLNI WYKONAWCY</w:t>
      </w:r>
    </w:p>
    <w:p w:rsidR="00584203" w:rsidRPr="003C3936" w:rsidRDefault="00584203" w:rsidP="00584203">
      <w:pPr>
        <w:suppressAutoHyphens w:val="0"/>
        <w:spacing w:line="276" w:lineRule="auto"/>
        <w:rPr>
          <w:sz w:val="22"/>
          <w:szCs w:val="22"/>
        </w:rPr>
      </w:pPr>
    </w:p>
    <w:p w:rsidR="00584203" w:rsidRPr="007F296A" w:rsidRDefault="00584203" w:rsidP="00584203">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Zp/52/PN/23</w:t>
      </w:r>
      <w:r>
        <w:rPr>
          <w:b/>
          <w:bCs/>
          <w:sz w:val="22"/>
          <w:szCs w:val="22"/>
        </w:rPr>
        <w:t xml:space="preserve"> </w:t>
      </w:r>
      <w:r w:rsidRPr="007F3BCC">
        <w:rPr>
          <w:color w:val="000000" w:themeColor="text1"/>
          <w:sz w:val="22"/>
          <w:szCs w:val="22"/>
          <w:lang w:val="pl-PL"/>
        </w:rPr>
        <w:t>, oświadczam, że:</w:t>
      </w:r>
    </w:p>
    <w:p w:rsidR="00584203" w:rsidRPr="005F7ED1" w:rsidRDefault="00584203" w:rsidP="00584203">
      <w:pPr>
        <w:suppressAutoHyphens w:val="0"/>
        <w:spacing w:line="276" w:lineRule="auto"/>
        <w:jc w:val="both"/>
        <w:rPr>
          <w:color w:val="FF0000"/>
          <w:sz w:val="22"/>
          <w:szCs w:val="22"/>
        </w:rPr>
      </w:pPr>
    </w:p>
    <w:p w:rsidR="00584203" w:rsidRPr="003C3936" w:rsidRDefault="00584203" w:rsidP="00584203">
      <w:pPr>
        <w:suppressAutoHyphens w:val="0"/>
        <w:jc w:val="center"/>
      </w:pPr>
      <w:r w:rsidRPr="003C3936">
        <w:t>•</w:t>
      </w:r>
      <w:r w:rsidRPr="003C3936">
        <w:rPr>
          <w:sz w:val="22"/>
          <w:szCs w:val="22"/>
        </w:rPr>
        <w:t>Wykonawca………………………………………………………………………………………….......</w:t>
      </w:r>
      <w:r w:rsidRPr="003C3936">
        <w:rPr>
          <w:i/>
          <w:iCs/>
          <w:sz w:val="20"/>
        </w:rPr>
        <w:t>(nazwa i adres Wykonawcy)</w:t>
      </w:r>
    </w:p>
    <w:p w:rsidR="00584203" w:rsidRPr="003C3936" w:rsidRDefault="00584203" w:rsidP="00584203">
      <w:pPr>
        <w:suppressAutoHyphens w:val="0"/>
      </w:pPr>
      <w:r w:rsidRPr="003C3936">
        <w:rPr>
          <w:sz w:val="22"/>
          <w:szCs w:val="22"/>
        </w:rPr>
        <w:t>zrealizuje następujące dostawy, usługi lub roboty budowlane:</w:t>
      </w:r>
    </w:p>
    <w:p w:rsidR="00584203" w:rsidRPr="003C3936" w:rsidRDefault="00584203" w:rsidP="00584203">
      <w:pPr>
        <w:suppressAutoHyphens w:val="0"/>
      </w:pPr>
      <w:r w:rsidRPr="003C3936">
        <w:t>……………………………………………………………………………………………...........</w:t>
      </w:r>
    </w:p>
    <w:p w:rsidR="00584203" w:rsidRPr="003C3936" w:rsidRDefault="00584203" w:rsidP="00584203">
      <w:pPr>
        <w:suppressAutoHyphens w:val="0"/>
        <w:jc w:val="center"/>
      </w:pPr>
    </w:p>
    <w:p w:rsidR="00584203" w:rsidRPr="003C3936" w:rsidRDefault="00584203" w:rsidP="00584203">
      <w:pPr>
        <w:suppressAutoHyphens w:val="0"/>
        <w:jc w:val="center"/>
        <w:rPr>
          <w:i/>
          <w:iCs/>
          <w:sz w:val="20"/>
        </w:rPr>
      </w:pPr>
      <w:r w:rsidRPr="003C3936">
        <w:t>•</w:t>
      </w:r>
      <w:r w:rsidRPr="003C3936">
        <w:rPr>
          <w:sz w:val="22"/>
          <w:szCs w:val="22"/>
        </w:rPr>
        <w:t>Wykonawca………………………………………………………………………………………….......</w:t>
      </w:r>
      <w:r w:rsidRPr="003C3936">
        <w:rPr>
          <w:i/>
          <w:iCs/>
          <w:sz w:val="20"/>
        </w:rPr>
        <w:t>(nazwa i adres Wykonawcy)</w:t>
      </w:r>
    </w:p>
    <w:p w:rsidR="00584203" w:rsidRPr="003C3936" w:rsidRDefault="00584203" w:rsidP="00584203">
      <w:pPr>
        <w:suppressAutoHyphens w:val="0"/>
        <w:jc w:val="center"/>
      </w:pPr>
    </w:p>
    <w:p w:rsidR="00584203" w:rsidRPr="003C3936" w:rsidRDefault="00584203" w:rsidP="00584203">
      <w:pPr>
        <w:suppressAutoHyphens w:val="0"/>
      </w:pPr>
      <w:r w:rsidRPr="003C3936">
        <w:rPr>
          <w:sz w:val="22"/>
          <w:szCs w:val="22"/>
        </w:rPr>
        <w:t>zrealizuje następujące dostawy, usługi lub roboty budowlane:</w:t>
      </w:r>
    </w:p>
    <w:p w:rsidR="00584203" w:rsidRPr="003C3936" w:rsidRDefault="00584203" w:rsidP="00584203">
      <w:pPr>
        <w:suppressAutoHyphens w:val="0"/>
        <w:spacing w:before="100" w:beforeAutospacing="1"/>
      </w:pPr>
      <w:r w:rsidRPr="003C3936">
        <w:t>……………………………………………………………………………………………..........</w:t>
      </w:r>
    </w:p>
    <w:p w:rsidR="00584203" w:rsidRPr="003C3936" w:rsidRDefault="00584203" w:rsidP="00584203">
      <w:pPr>
        <w:suppressAutoHyphens w:val="0"/>
        <w:jc w:val="center"/>
        <w:rPr>
          <w:i/>
          <w:iCs/>
          <w:sz w:val="20"/>
        </w:rPr>
      </w:pPr>
      <w:r w:rsidRPr="003C3936">
        <w:t>•</w:t>
      </w:r>
      <w:r w:rsidRPr="003C3936">
        <w:rPr>
          <w:sz w:val="22"/>
          <w:szCs w:val="22"/>
        </w:rPr>
        <w:t>Wykonawca………………………………………………………………………………………….......</w:t>
      </w:r>
      <w:r w:rsidRPr="003C3936">
        <w:rPr>
          <w:i/>
          <w:iCs/>
          <w:sz w:val="20"/>
        </w:rPr>
        <w:t>(nazwa i adres Wykonawcy)</w:t>
      </w:r>
    </w:p>
    <w:p w:rsidR="00584203" w:rsidRPr="003C3936" w:rsidRDefault="00584203" w:rsidP="00584203">
      <w:pPr>
        <w:suppressAutoHyphens w:val="0"/>
        <w:jc w:val="center"/>
      </w:pPr>
    </w:p>
    <w:p w:rsidR="00584203" w:rsidRPr="003C3936" w:rsidRDefault="00584203" w:rsidP="00584203">
      <w:pPr>
        <w:suppressAutoHyphens w:val="0"/>
      </w:pPr>
      <w:r w:rsidRPr="003C3936">
        <w:rPr>
          <w:sz w:val="22"/>
          <w:szCs w:val="22"/>
        </w:rPr>
        <w:t>zrealizuje następujące dostawy, usługi lub roboty budowlane:</w:t>
      </w:r>
    </w:p>
    <w:p w:rsidR="00584203" w:rsidRPr="003C3936" w:rsidRDefault="00584203" w:rsidP="00584203">
      <w:pPr>
        <w:suppressAutoHyphens w:val="0"/>
        <w:spacing w:before="100" w:beforeAutospacing="1"/>
      </w:pPr>
      <w:r w:rsidRPr="003C3936">
        <w:t>……………………………………………………………………………………………..........</w:t>
      </w:r>
    </w:p>
    <w:p w:rsidR="00584203" w:rsidRPr="003C3936" w:rsidRDefault="00584203" w:rsidP="00584203">
      <w:pPr>
        <w:suppressAutoHyphens w:val="0"/>
        <w:spacing w:before="100" w:beforeAutospacing="1"/>
      </w:pPr>
    </w:p>
    <w:p w:rsidR="00584203" w:rsidRPr="003C3936" w:rsidRDefault="00584203" w:rsidP="00584203">
      <w:pPr>
        <w:suppressAutoHyphens w:val="0"/>
        <w:spacing w:before="100" w:beforeAutospacing="1"/>
      </w:pPr>
    </w:p>
    <w:p w:rsidR="00584203" w:rsidRPr="003C3936" w:rsidRDefault="00584203" w:rsidP="00584203">
      <w:pPr>
        <w:suppressAutoHyphens w:val="0"/>
        <w:spacing w:before="100" w:beforeAutospacing="1"/>
      </w:pPr>
    </w:p>
    <w:p w:rsidR="00584203" w:rsidRPr="00D61976" w:rsidRDefault="00584203" w:rsidP="00584203">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584203" w:rsidRDefault="00584203" w:rsidP="00584203">
      <w:pPr>
        <w:widowControl/>
        <w:suppressAutoHyphens w:val="0"/>
        <w:overflowPunct/>
        <w:autoSpaceDE/>
        <w:autoSpaceDN/>
        <w:adjustRightInd/>
        <w:spacing w:after="160" w:line="259" w:lineRule="auto"/>
        <w:contextualSpacing/>
        <w:textAlignment w:val="auto"/>
        <w:rPr>
          <w:i/>
          <w:sz w:val="22"/>
          <w:lang w:val="pl-PL"/>
        </w:rPr>
      </w:pPr>
    </w:p>
    <w:p w:rsidR="00584203" w:rsidRPr="003C3936" w:rsidRDefault="00584203" w:rsidP="0058420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rsidR="00584203" w:rsidRPr="003C3936" w:rsidRDefault="00584203" w:rsidP="00584203">
      <w:pPr>
        <w:widowControl/>
        <w:suppressAutoHyphens w:val="0"/>
        <w:overflowPunct/>
        <w:autoSpaceDE/>
        <w:autoSpaceDN/>
        <w:adjustRightInd/>
        <w:spacing w:after="160" w:line="259" w:lineRule="auto"/>
        <w:ind w:left="-567"/>
        <w:contextualSpacing/>
        <w:textAlignment w:val="auto"/>
        <w:rPr>
          <w:i/>
          <w:sz w:val="22"/>
          <w:lang w:val="pl-PL"/>
        </w:rPr>
      </w:pPr>
    </w:p>
    <w:p w:rsidR="00584203" w:rsidRPr="003C3936" w:rsidRDefault="00584203" w:rsidP="00584203">
      <w:pPr>
        <w:widowControl/>
        <w:suppressAutoHyphens w:val="0"/>
        <w:overflowPunct/>
        <w:autoSpaceDE/>
        <w:autoSpaceDN/>
        <w:adjustRightInd/>
        <w:spacing w:after="160" w:line="259" w:lineRule="auto"/>
        <w:ind w:left="-567"/>
        <w:contextualSpacing/>
        <w:textAlignment w:val="auto"/>
        <w:rPr>
          <w:i/>
          <w:sz w:val="22"/>
          <w:lang w:val="pl-PL"/>
        </w:rPr>
      </w:pPr>
    </w:p>
    <w:p w:rsidR="00584203" w:rsidRPr="003C3936" w:rsidRDefault="00584203" w:rsidP="00584203">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584203" w:rsidRPr="003C3936" w:rsidRDefault="00584203" w:rsidP="0058420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584203" w:rsidRPr="003C3936" w:rsidRDefault="00584203" w:rsidP="0058420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584203" w:rsidRPr="003C3936" w:rsidRDefault="00584203" w:rsidP="0058420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584203" w:rsidRPr="003C3936" w:rsidRDefault="00584203" w:rsidP="0058420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584203" w:rsidRPr="003C3936" w:rsidRDefault="00584203" w:rsidP="00584203">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584203" w:rsidRPr="003C3936" w:rsidRDefault="00584203" w:rsidP="0058420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584203" w:rsidRPr="003C3936" w:rsidRDefault="00584203" w:rsidP="00584203">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584203" w:rsidRPr="003C3936" w:rsidRDefault="00584203" w:rsidP="0058420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584203" w:rsidRPr="003C3936" w:rsidRDefault="00584203" w:rsidP="0058420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584203" w:rsidRPr="003C3936" w:rsidRDefault="00584203" w:rsidP="0058420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584203" w:rsidRPr="003C3936" w:rsidRDefault="00584203" w:rsidP="0058420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584203" w:rsidRPr="003C3936" w:rsidRDefault="00584203" w:rsidP="00584203">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584203" w:rsidRPr="003C3936" w:rsidRDefault="00584203" w:rsidP="00584203">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584203" w:rsidRPr="003C3936" w:rsidRDefault="00584203" w:rsidP="0058420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584203" w:rsidRPr="003C3936" w:rsidRDefault="00584203" w:rsidP="0058420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584203" w:rsidRPr="003C3936" w:rsidRDefault="00584203" w:rsidP="0058420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584203" w:rsidRPr="003C3936" w:rsidRDefault="00584203" w:rsidP="0058420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584203" w:rsidRPr="003C3936" w:rsidRDefault="00584203" w:rsidP="0058420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584203" w:rsidRPr="003C3936" w:rsidRDefault="00584203" w:rsidP="0058420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584203" w:rsidRPr="003C3936" w:rsidRDefault="00584203" w:rsidP="0058420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584203" w:rsidRPr="009F709F" w:rsidRDefault="00584203" w:rsidP="00584203">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Zp/52/PN/23</w:t>
      </w:r>
      <w:r w:rsidRPr="002F156A">
        <w:rPr>
          <w:b/>
          <w:color w:val="FF0000"/>
          <w:sz w:val="22"/>
          <w:szCs w:val="22"/>
        </w:rPr>
        <w:t xml:space="preserve"> </w:t>
      </w:r>
    </w:p>
    <w:p w:rsidR="00584203" w:rsidRPr="00A51F8D" w:rsidRDefault="00584203" w:rsidP="00584203">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584203" w:rsidRPr="003C3936" w:rsidRDefault="00584203" w:rsidP="00584203">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584203" w:rsidRPr="003C3936" w:rsidRDefault="00584203" w:rsidP="0058420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584203" w:rsidRPr="003C3936" w:rsidRDefault="00584203" w:rsidP="00584203">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584203" w:rsidRPr="003C3936" w:rsidRDefault="00584203" w:rsidP="00584203">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584203" w:rsidRPr="00056E9A" w:rsidRDefault="00584203" w:rsidP="00584203">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584203" w:rsidRPr="003C3936" w:rsidRDefault="00584203" w:rsidP="0058420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584203" w:rsidRPr="003C3936" w:rsidRDefault="00584203" w:rsidP="00584203">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584203" w:rsidRPr="003C3936" w:rsidRDefault="00584203" w:rsidP="00584203">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584203" w:rsidRPr="003C3936" w:rsidRDefault="00584203" w:rsidP="00584203">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584203" w:rsidRPr="003C3936" w:rsidRDefault="00584203" w:rsidP="00584203">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584203" w:rsidRPr="00056E9A" w:rsidRDefault="00584203" w:rsidP="00584203">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584203" w:rsidRPr="003C3936" w:rsidRDefault="00584203" w:rsidP="00584203">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rsidR="00584203" w:rsidRDefault="00584203" w:rsidP="00584203">
      <w:pPr>
        <w:rPr>
          <w:i/>
          <w:sz w:val="22"/>
          <w:szCs w:val="22"/>
        </w:rPr>
      </w:pPr>
    </w:p>
    <w:p w:rsidR="00584203" w:rsidRPr="00B3532D" w:rsidRDefault="00584203" w:rsidP="00584203">
      <w:r>
        <w:rPr>
          <w:i/>
          <w:sz w:val="22"/>
          <w:lang w:val="pl-PL"/>
        </w:rPr>
        <w:t>Załącznik nr 9</w:t>
      </w:r>
      <w:r w:rsidRPr="00B3532D">
        <w:rPr>
          <w:i/>
          <w:sz w:val="22"/>
          <w:lang w:val="pl-PL"/>
        </w:rPr>
        <w:t xml:space="preserve"> do SWZ</w:t>
      </w:r>
      <w:r>
        <w:rPr>
          <w:i/>
          <w:sz w:val="22"/>
          <w:lang w:val="pl-PL"/>
        </w:rPr>
        <w:t xml:space="preserve"> ( jeżeli dotyczy)</w:t>
      </w:r>
    </w:p>
    <w:p w:rsidR="00584203" w:rsidRPr="00B3532D" w:rsidRDefault="00584203" w:rsidP="00584203">
      <w:pPr>
        <w:rPr>
          <w:rFonts w:ascii="Arial" w:hAnsi="Arial"/>
          <w:i/>
          <w:sz w:val="16"/>
        </w:rPr>
      </w:pPr>
    </w:p>
    <w:p w:rsidR="00584203" w:rsidRPr="00B3532D" w:rsidRDefault="00584203" w:rsidP="00584203">
      <w:pPr>
        <w:ind w:left="5954"/>
        <w:rPr>
          <w:b/>
          <w:sz w:val="22"/>
        </w:rPr>
      </w:pPr>
      <w:r w:rsidRPr="00B3532D">
        <w:rPr>
          <w:rFonts w:ascii="Arial" w:hAnsi="Arial"/>
          <w:i/>
          <w:sz w:val="16"/>
        </w:rPr>
        <w:t xml:space="preserve">                                                                                                    </w:t>
      </w:r>
      <w:r w:rsidRPr="00B3532D">
        <w:rPr>
          <w:b/>
          <w:u w:val="single"/>
        </w:rPr>
        <w:t>Zamawiający:</w:t>
      </w:r>
    </w:p>
    <w:p w:rsidR="00584203" w:rsidRPr="00B3532D" w:rsidRDefault="00584203" w:rsidP="00584203">
      <w:pPr>
        <w:jc w:val="right"/>
        <w:rPr>
          <w:b/>
        </w:rPr>
      </w:pPr>
      <w:r w:rsidRPr="00B3532D">
        <w:rPr>
          <w:b/>
          <w:sz w:val="22"/>
        </w:rPr>
        <w:t>Specjalistyczny Szpital im. dra Alfreda Sokołowskiego</w:t>
      </w:r>
    </w:p>
    <w:p w:rsidR="00584203" w:rsidRPr="00B3532D" w:rsidRDefault="00584203" w:rsidP="00584203">
      <w:pPr>
        <w:ind w:left="5953"/>
        <w:rPr>
          <w:b/>
        </w:rPr>
      </w:pPr>
      <w:r w:rsidRPr="00B3532D">
        <w:rPr>
          <w:b/>
        </w:rPr>
        <w:t>ul. Sokołowskiego 4</w:t>
      </w:r>
    </w:p>
    <w:p w:rsidR="00584203" w:rsidRPr="00B3532D" w:rsidRDefault="00584203" w:rsidP="00584203">
      <w:pPr>
        <w:ind w:left="5245" w:firstLine="708"/>
        <w:rPr>
          <w:rFonts w:ascii="Arial" w:hAnsi="Arial"/>
          <w:i/>
          <w:sz w:val="16"/>
        </w:rPr>
      </w:pPr>
      <w:r w:rsidRPr="00B3532D">
        <w:rPr>
          <w:b/>
        </w:rPr>
        <w:t>58-309 Wałbrzych</w:t>
      </w:r>
    </w:p>
    <w:p w:rsidR="00584203" w:rsidRPr="00B3532D" w:rsidRDefault="00584203" w:rsidP="00584203">
      <w:pPr>
        <w:rPr>
          <w:rFonts w:ascii="Arial" w:hAnsi="Arial"/>
          <w:i/>
          <w:sz w:val="16"/>
        </w:rPr>
      </w:pPr>
    </w:p>
    <w:p w:rsidR="00584203" w:rsidRPr="00B3532D" w:rsidRDefault="00584203" w:rsidP="00584203">
      <w:pPr>
        <w:rPr>
          <w:rFonts w:ascii="Arial" w:hAnsi="Arial"/>
          <w:i/>
          <w:sz w:val="16"/>
        </w:rPr>
      </w:pPr>
    </w:p>
    <w:p w:rsidR="00584203" w:rsidRPr="00A170A9" w:rsidRDefault="00584203" w:rsidP="00584203">
      <w:pPr>
        <w:rPr>
          <w:b/>
          <w:sz w:val="22"/>
          <w:szCs w:val="22"/>
        </w:rPr>
      </w:pPr>
      <w:r w:rsidRPr="00A170A9">
        <w:rPr>
          <w:sz w:val="16"/>
        </w:rPr>
        <w:t xml:space="preserve"> </w:t>
      </w:r>
      <w:r w:rsidRPr="00A170A9">
        <w:rPr>
          <w:b/>
          <w:sz w:val="22"/>
          <w:szCs w:val="22"/>
        </w:rPr>
        <w:t>Wykonawca:</w:t>
      </w:r>
    </w:p>
    <w:p w:rsidR="00584203" w:rsidRPr="00B3532D" w:rsidRDefault="00584203" w:rsidP="00584203">
      <w:pPr>
        <w:rPr>
          <w:rFonts w:ascii="Arial" w:hAnsi="Arial"/>
          <w:i/>
          <w:sz w:val="16"/>
        </w:rPr>
      </w:pPr>
    </w:p>
    <w:p w:rsidR="00584203" w:rsidRPr="00B3532D" w:rsidRDefault="00584203" w:rsidP="00584203">
      <w:pPr>
        <w:rPr>
          <w:rFonts w:ascii="Arial" w:hAnsi="Arial"/>
          <w:i/>
          <w:sz w:val="16"/>
        </w:rPr>
      </w:pPr>
    </w:p>
    <w:p w:rsidR="00584203" w:rsidRPr="00B3532D" w:rsidRDefault="00584203" w:rsidP="00584203">
      <w:pPr>
        <w:rPr>
          <w:rFonts w:ascii="Arial" w:hAnsi="Arial"/>
          <w:i/>
          <w:sz w:val="16"/>
        </w:rPr>
      </w:pPr>
    </w:p>
    <w:p w:rsidR="00584203" w:rsidRPr="00B3532D" w:rsidRDefault="00584203" w:rsidP="00584203">
      <w:pPr>
        <w:rPr>
          <w:rFonts w:ascii="Arial" w:hAnsi="Arial"/>
          <w:i/>
          <w:sz w:val="16"/>
        </w:rPr>
      </w:pPr>
      <w:r w:rsidRPr="00B3532D">
        <w:rPr>
          <w:rFonts w:ascii="Arial" w:hAnsi="Arial"/>
          <w:i/>
          <w:sz w:val="16"/>
        </w:rPr>
        <w:t>................................................................</w:t>
      </w:r>
    </w:p>
    <w:p w:rsidR="00584203" w:rsidRPr="00B3532D" w:rsidRDefault="00584203" w:rsidP="00584203">
      <w:pPr>
        <w:rPr>
          <w:rFonts w:ascii="Arial" w:hAnsi="Arial"/>
          <w:i/>
          <w:sz w:val="16"/>
        </w:rPr>
      </w:pPr>
    </w:p>
    <w:p w:rsidR="00584203" w:rsidRPr="00B3532D" w:rsidRDefault="00584203" w:rsidP="00584203">
      <w:pPr>
        <w:rPr>
          <w:rFonts w:ascii="Arial" w:hAnsi="Arial"/>
          <w:i/>
          <w:sz w:val="20"/>
        </w:rPr>
      </w:pPr>
    </w:p>
    <w:p w:rsidR="00584203" w:rsidRPr="00366EAE" w:rsidRDefault="00584203" w:rsidP="00584203">
      <w:pPr>
        <w:jc w:val="center"/>
        <w:rPr>
          <w:b/>
          <w:sz w:val="28"/>
          <w:szCs w:val="28"/>
        </w:rPr>
      </w:pPr>
      <w:r w:rsidRPr="00366EAE">
        <w:rPr>
          <w:b/>
          <w:sz w:val="28"/>
          <w:szCs w:val="28"/>
        </w:rPr>
        <w:t>TABELA – PODWYKONAWCY</w:t>
      </w:r>
    </w:p>
    <w:p w:rsidR="00584203" w:rsidRPr="00B3532D" w:rsidRDefault="00584203" w:rsidP="00584203"/>
    <w:p w:rsidR="00584203" w:rsidRPr="00B3532D" w:rsidRDefault="00584203" w:rsidP="00584203">
      <w:pPr>
        <w:widowControl/>
        <w:suppressAutoHyphens w:val="0"/>
        <w:spacing w:line="360" w:lineRule="auto"/>
        <w:jc w:val="both"/>
        <w:rPr>
          <w:sz w:val="22"/>
          <w:szCs w:val="22"/>
          <w:lang w:val="pl-PL"/>
        </w:rPr>
      </w:pPr>
      <w:r w:rsidRPr="00B3532D">
        <w:rPr>
          <w:sz w:val="22"/>
          <w:szCs w:val="22"/>
          <w:lang w:val="pl-PL"/>
        </w:rPr>
        <w:t>Nazwa Wykonawcy:</w:t>
      </w:r>
    </w:p>
    <w:p w:rsidR="00584203" w:rsidRPr="00B3532D" w:rsidRDefault="00584203" w:rsidP="00584203">
      <w:pPr>
        <w:spacing w:after="120"/>
        <w:ind w:left="846" w:hanging="426"/>
        <w:jc w:val="both"/>
        <w:rPr>
          <w:sz w:val="22"/>
          <w:szCs w:val="22"/>
          <w:lang w:val="pl-PL"/>
        </w:rPr>
      </w:pPr>
      <w:r w:rsidRPr="00B3532D">
        <w:rPr>
          <w:sz w:val="22"/>
          <w:szCs w:val="22"/>
          <w:lang w:val="pl-PL"/>
        </w:rPr>
        <w:t>..................................................................................................................................</w:t>
      </w:r>
    </w:p>
    <w:p w:rsidR="00584203" w:rsidRPr="00B3532D" w:rsidRDefault="00584203" w:rsidP="00584203">
      <w:pPr>
        <w:widowControl/>
        <w:suppressAutoHyphens w:val="0"/>
        <w:spacing w:line="360" w:lineRule="auto"/>
        <w:jc w:val="both"/>
        <w:rPr>
          <w:sz w:val="22"/>
          <w:szCs w:val="22"/>
          <w:lang w:val="pl-PL"/>
        </w:rPr>
      </w:pPr>
      <w:r w:rsidRPr="00B3532D">
        <w:rPr>
          <w:sz w:val="22"/>
          <w:szCs w:val="22"/>
          <w:lang w:val="pl-PL"/>
        </w:rPr>
        <w:t>Adres Wykonawcy:</w:t>
      </w:r>
    </w:p>
    <w:p w:rsidR="00584203" w:rsidRPr="00B3532D" w:rsidRDefault="00584203" w:rsidP="00584203">
      <w:pPr>
        <w:spacing w:after="120"/>
        <w:ind w:left="426"/>
        <w:jc w:val="both"/>
        <w:rPr>
          <w:sz w:val="22"/>
          <w:szCs w:val="22"/>
          <w:lang w:val="pl-PL"/>
        </w:rPr>
      </w:pPr>
      <w:r w:rsidRPr="00B3532D">
        <w:rPr>
          <w:sz w:val="22"/>
          <w:szCs w:val="22"/>
          <w:lang w:val="pl-PL"/>
        </w:rPr>
        <w:t>...................................................................................................................................</w:t>
      </w:r>
    </w:p>
    <w:p w:rsidR="00584203" w:rsidRPr="00B3532D" w:rsidRDefault="00584203" w:rsidP="0058420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84203" w:rsidRPr="00B3532D" w:rsidTr="00C34687">
        <w:trPr>
          <w:trHeight w:val="746"/>
        </w:trPr>
        <w:tc>
          <w:tcPr>
            <w:tcW w:w="1077" w:type="dxa"/>
          </w:tcPr>
          <w:p w:rsidR="00584203" w:rsidRPr="00B3532D" w:rsidRDefault="00584203" w:rsidP="00C34687"/>
          <w:p w:rsidR="00584203" w:rsidRPr="00B3532D" w:rsidRDefault="00584203" w:rsidP="00C34687">
            <w:pPr>
              <w:jc w:val="center"/>
            </w:pPr>
            <w:r w:rsidRPr="00B3532D">
              <w:t>Lp.</w:t>
            </w:r>
          </w:p>
        </w:tc>
        <w:tc>
          <w:tcPr>
            <w:tcW w:w="3813" w:type="dxa"/>
          </w:tcPr>
          <w:p w:rsidR="00584203" w:rsidRPr="00B3532D" w:rsidRDefault="00584203" w:rsidP="00C34687"/>
          <w:p w:rsidR="00584203" w:rsidRPr="00B3532D" w:rsidRDefault="00584203" w:rsidP="00C34687">
            <w:pPr>
              <w:jc w:val="center"/>
            </w:pPr>
            <w:r w:rsidRPr="00B3532D">
              <w:t>Nazwa podwykonawcy</w:t>
            </w:r>
          </w:p>
        </w:tc>
        <w:tc>
          <w:tcPr>
            <w:tcW w:w="3969" w:type="dxa"/>
          </w:tcPr>
          <w:p w:rsidR="00584203" w:rsidRPr="00B3532D" w:rsidRDefault="00584203" w:rsidP="00C34687"/>
          <w:p w:rsidR="00584203" w:rsidRPr="00B3532D" w:rsidRDefault="00584203" w:rsidP="00C34687">
            <w:pPr>
              <w:jc w:val="center"/>
            </w:pPr>
            <w:r w:rsidRPr="00B3532D">
              <w:t>Zakres zlecony podwykonawcy</w:t>
            </w:r>
          </w:p>
        </w:tc>
      </w:tr>
      <w:tr w:rsidR="00584203" w:rsidRPr="00B3532D" w:rsidTr="00C34687">
        <w:trPr>
          <w:trHeight w:val="575"/>
        </w:trPr>
        <w:tc>
          <w:tcPr>
            <w:tcW w:w="1077" w:type="dxa"/>
          </w:tcPr>
          <w:p w:rsidR="00584203" w:rsidRPr="00B3532D" w:rsidRDefault="00584203" w:rsidP="00C34687"/>
        </w:tc>
        <w:tc>
          <w:tcPr>
            <w:tcW w:w="3813" w:type="dxa"/>
          </w:tcPr>
          <w:p w:rsidR="00584203" w:rsidRPr="00B3532D" w:rsidRDefault="00584203" w:rsidP="00C34687"/>
        </w:tc>
        <w:tc>
          <w:tcPr>
            <w:tcW w:w="3969" w:type="dxa"/>
          </w:tcPr>
          <w:p w:rsidR="00584203" w:rsidRPr="00B3532D" w:rsidRDefault="00584203" w:rsidP="00C34687"/>
        </w:tc>
      </w:tr>
      <w:tr w:rsidR="00584203" w:rsidRPr="00B3532D" w:rsidTr="00C34687">
        <w:trPr>
          <w:trHeight w:val="571"/>
        </w:trPr>
        <w:tc>
          <w:tcPr>
            <w:tcW w:w="1077" w:type="dxa"/>
          </w:tcPr>
          <w:p w:rsidR="00584203" w:rsidRPr="00B3532D" w:rsidRDefault="00584203" w:rsidP="00C34687"/>
        </w:tc>
        <w:tc>
          <w:tcPr>
            <w:tcW w:w="3813" w:type="dxa"/>
          </w:tcPr>
          <w:p w:rsidR="00584203" w:rsidRPr="00B3532D" w:rsidRDefault="00584203" w:rsidP="00C34687"/>
        </w:tc>
        <w:tc>
          <w:tcPr>
            <w:tcW w:w="3969" w:type="dxa"/>
          </w:tcPr>
          <w:p w:rsidR="00584203" w:rsidRPr="00B3532D" w:rsidRDefault="00584203" w:rsidP="00C34687"/>
        </w:tc>
      </w:tr>
    </w:tbl>
    <w:p w:rsidR="00584203" w:rsidRPr="001F77EF" w:rsidRDefault="00584203" w:rsidP="00584203">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B63AB8">
        <w:rPr>
          <w:b/>
          <w:bCs/>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Zp/52/PN/23</w:t>
      </w:r>
      <w:r w:rsidRPr="007722F2">
        <w:rPr>
          <w:b/>
          <w:sz w:val="22"/>
          <w:szCs w:val="22"/>
        </w:rPr>
        <w:t>.</w:t>
      </w:r>
    </w:p>
    <w:p w:rsidR="00584203" w:rsidRPr="00B3532D" w:rsidRDefault="00584203" w:rsidP="00584203">
      <w:pPr>
        <w:jc w:val="both"/>
        <w:rPr>
          <w:rFonts w:ascii="Arial" w:hAnsi="Arial"/>
          <w:sz w:val="28"/>
          <w:szCs w:val="28"/>
        </w:rPr>
      </w:pPr>
    </w:p>
    <w:p w:rsidR="00584203" w:rsidRPr="00B3532D" w:rsidRDefault="00584203" w:rsidP="00584203">
      <w:pPr>
        <w:tabs>
          <w:tab w:val="left" w:pos="2316"/>
        </w:tabs>
        <w:rPr>
          <w:b/>
          <w:sz w:val="18"/>
          <w:szCs w:val="18"/>
        </w:rPr>
      </w:pPr>
    </w:p>
    <w:p w:rsidR="00584203" w:rsidRPr="00B3532D" w:rsidRDefault="00584203" w:rsidP="00584203">
      <w:pPr>
        <w:rPr>
          <w:rFonts w:ascii="Arial" w:hAnsi="Arial"/>
          <w:sz w:val="28"/>
          <w:szCs w:val="28"/>
        </w:rPr>
      </w:pPr>
    </w:p>
    <w:p w:rsidR="00584203" w:rsidRPr="00B3532D" w:rsidRDefault="00584203" w:rsidP="00584203">
      <w:pPr>
        <w:rPr>
          <w:rFonts w:ascii="Arial" w:hAnsi="Arial"/>
          <w:sz w:val="28"/>
          <w:szCs w:val="28"/>
        </w:rPr>
      </w:pPr>
    </w:p>
    <w:p w:rsidR="00584203" w:rsidRPr="00B3532D" w:rsidRDefault="00584203" w:rsidP="00584203">
      <w:pPr>
        <w:rPr>
          <w:rFonts w:ascii="Arial" w:hAnsi="Arial"/>
          <w:sz w:val="28"/>
          <w:szCs w:val="28"/>
        </w:rPr>
      </w:pPr>
    </w:p>
    <w:p w:rsidR="00584203" w:rsidRPr="00B3532D" w:rsidRDefault="00584203" w:rsidP="00584203">
      <w:pPr>
        <w:rPr>
          <w:rFonts w:ascii="Arial" w:hAnsi="Arial"/>
          <w:sz w:val="28"/>
          <w:szCs w:val="28"/>
        </w:rPr>
      </w:pPr>
    </w:p>
    <w:p w:rsidR="00584203" w:rsidRPr="00B3532D" w:rsidRDefault="00584203" w:rsidP="00584203">
      <w:pPr>
        <w:rPr>
          <w:rFonts w:ascii="Arial" w:hAnsi="Arial"/>
          <w:sz w:val="28"/>
          <w:szCs w:val="28"/>
        </w:rPr>
      </w:pPr>
    </w:p>
    <w:p w:rsidR="00584203" w:rsidRPr="00B3532D" w:rsidRDefault="00584203" w:rsidP="00584203">
      <w:pPr>
        <w:jc w:val="right"/>
      </w:pPr>
      <w:r w:rsidRPr="00B3532D">
        <w:t>..................................................................</w:t>
      </w:r>
    </w:p>
    <w:p w:rsidR="00584203" w:rsidRPr="00B3532D" w:rsidRDefault="00584203" w:rsidP="00584203">
      <w:pPr>
        <w:ind w:left="4956" w:firstLine="708"/>
        <w:jc w:val="center"/>
        <w:rPr>
          <w:rFonts w:ascii="Arial" w:hAnsi="Arial"/>
          <w:i/>
          <w:sz w:val="16"/>
        </w:rPr>
      </w:pPr>
      <w:r w:rsidRPr="00B3532D">
        <w:rPr>
          <w:rFonts w:ascii="Arial" w:hAnsi="Arial"/>
          <w:i/>
          <w:sz w:val="16"/>
        </w:rPr>
        <w:t>(data i podpis Wykonawcy)</w:t>
      </w:r>
    </w:p>
    <w:p w:rsidR="00584203" w:rsidRPr="00B3532D" w:rsidRDefault="00584203" w:rsidP="00584203">
      <w:pPr>
        <w:spacing w:line="360" w:lineRule="auto"/>
        <w:ind w:left="5664" w:firstLine="708"/>
        <w:jc w:val="both"/>
        <w:rPr>
          <w:rFonts w:ascii="Arial" w:hAnsi="Arial" w:cs="Arial"/>
          <w:i/>
          <w:sz w:val="16"/>
          <w:szCs w:val="16"/>
        </w:rPr>
      </w:pPr>
    </w:p>
    <w:p w:rsidR="00584203" w:rsidRDefault="00584203" w:rsidP="00584203">
      <w:pPr>
        <w:rPr>
          <w:i/>
          <w:color w:val="FF0000"/>
        </w:rPr>
      </w:pPr>
    </w:p>
    <w:p w:rsidR="00584203" w:rsidRDefault="00584203" w:rsidP="00584203">
      <w:pPr>
        <w:rPr>
          <w:i/>
          <w:color w:val="FF0000"/>
        </w:rPr>
      </w:pPr>
    </w:p>
    <w:p w:rsidR="00584203" w:rsidRDefault="00584203" w:rsidP="00584203">
      <w:pPr>
        <w:rPr>
          <w:i/>
          <w:color w:val="FF0000"/>
        </w:rPr>
      </w:pPr>
    </w:p>
    <w:p w:rsidR="00584203" w:rsidRDefault="00584203" w:rsidP="00584203">
      <w:pPr>
        <w:rPr>
          <w:i/>
          <w:color w:val="FF0000"/>
        </w:rPr>
      </w:pPr>
    </w:p>
    <w:p w:rsidR="00584203" w:rsidRDefault="00584203" w:rsidP="00584203">
      <w:pPr>
        <w:rPr>
          <w:i/>
          <w:color w:val="FF0000"/>
        </w:rPr>
      </w:pPr>
    </w:p>
    <w:p w:rsidR="00584203" w:rsidRPr="003C3936" w:rsidRDefault="00584203" w:rsidP="0058420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10</w:t>
      </w:r>
      <w:r w:rsidRPr="003C3936">
        <w:rPr>
          <w:i/>
          <w:sz w:val="22"/>
          <w:lang w:val="pl-PL"/>
        </w:rPr>
        <w:t xml:space="preserve"> do SWZ</w:t>
      </w:r>
    </w:p>
    <w:p w:rsidR="00584203" w:rsidRPr="00FD48EB" w:rsidRDefault="00584203" w:rsidP="00584203">
      <w:pPr>
        <w:rPr>
          <w:i/>
        </w:rPr>
      </w:pPr>
    </w:p>
    <w:p w:rsidR="00584203" w:rsidRPr="00FD48EB" w:rsidRDefault="00584203" w:rsidP="00584203">
      <w:pPr>
        <w:rPr>
          <w:rFonts w:ascii="Arial" w:hAnsi="Arial"/>
        </w:rPr>
      </w:pPr>
    </w:p>
    <w:p w:rsidR="00584203" w:rsidRPr="00FD48EB" w:rsidRDefault="00584203" w:rsidP="00584203">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584203" w:rsidRPr="00FD48EB" w:rsidRDefault="00584203" w:rsidP="00584203">
      <w:pPr>
        <w:rPr>
          <w:sz w:val="18"/>
          <w:szCs w:val="18"/>
        </w:rPr>
      </w:pPr>
      <w:r w:rsidRPr="00FD48EB">
        <w:rPr>
          <w:rFonts w:ascii="Arial" w:hAnsi="Arial"/>
          <w:sz w:val="16"/>
        </w:rPr>
        <w:t xml:space="preserve">                      </w:t>
      </w:r>
      <w:r w:rsidRPr="00FD48EB">
        <w:rPr>
          <w:sz w:val="18"/>
          <w:szCs w:val="18"/>
        </w:rPr>
        <w:t>(Wykonawca)                                                                                                            (miejscowość i data)</w:t>
      </w:r>
    </w:p>
    <w:p w:rsidR="00584203" w:rsidRPr="00FD48EB" w:rsidRDefault="00584203" w:rsidP="00584203">
      <w:pPr>
        <w:rPr>
          <w:rFonts w:cs="Arial Unicode MS"/>
          <w:i/>
          <w:szCs w:val="24"/>
        </w:rPr>
      </w:pPr>
    </w:p>
    <w:p w:rsidR="00584203" w:rsidRPr="00FD48EB" w:rsidRDefault="00584203" w:rsidP="00584203">
      <w:pPr>
        <w:pStyle w:val="NormalnyWeb"/>
        <w:spacing w:line="360" w:lineRule="auto"/>
        <w:ind w:firstLine="567"/>
        <w:jc w:val="both"/>
        <w:rPr>
          <w:sz w:val="22"/>
          <w:szCs w:val="22"/>
          <w:lang w:val="pl-PL"/>
        </w:rPr>
      </w:pPr>
    </w:p>
    <w:p w:rsidR="00584203" w:rsidRPr="00FD48EB" w:rsidRDefault="00584203" w:rsidP="00584203">
      <w:pPr>
        <w:pStyle w:val="NormalnyWeb"/>
        <w:spacing w:line="360" w:lineRule="auto"/>
        <w:ind w:firstLine="567"/>
        <w:jc w:val="both"/>
        <w:rPr>
          <w:sz w:val="28"/>
          <w:szCs w:val="28"/>
          <w:lang w:val="fr-FR"/>
        </w:rPr>
      </w:pPr>
      <w:r w:rsidRPr="00FD48EB">
        <w:rPr>
          <w:sz w:val="28"/>
          <w:szCs w:val="28"/>
          <w:lang w:val="fr-FR"/>
        </w:rPr>
        <w:t xml:space="preserve">                                      </w:t>
      </w:r>
    </w:p>
    <w:p w:rsidR="00584203" w:rsidRPr="00FD48EB" w:rsidRDefault="00584203" w:rsidP="00584203">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584203" w:rsidRPr="00FD48EB" w:rsidRDefault="00584203" w:rsidP="00584203">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584203" w:rsidRPr="00FD48EB" w:rsidRDefault="00584203" w:rsidP="00584203">
      <w:pPr>
        <w:pStyle w:val="NormalnyWeb"/>
        <w:spacing w:line="360" w:lineRule="auto"/>
        <w:ind w:firstLine="567"/>
        <w:jc w:val="both"/>
        <w:rPr>
          <w:sz w:val="22"/>
          <w:szCs w:val="22"/>
          <w:lang w:val="pl-PL"/>
        </w:rPr>
      </w:pPr>
    </w:p>
    <w:p w:rsidR="00584203" w:rsidRPr="00FD48EB" w:rsidRDefault="00584203" w:rsidP="00584203">
      <w:pPr>
        <w:pStyle w:val="Tekstpodstawowywcity"/>
        <w:rPr>
          <w:szCs w:val="24"/>
        </w:rPr>
      </w:pPr>
      <w:r w:rsidRPr="00FD48EB">
        <w:t xml:space="preserve">                                                                             .................................................................</w:t>
      </w:r>
    </w:p>
    <w:p w:rsidR="00584203" w:rsidRPr="00FD48EB" w:rsidRDefault="00584203" w:rsidP="00584203">
      <w:pPr>
        <w:pStyle w:val="Tekstpodstawowywcity"/>
        <w:rPr>
          <w:sz w:val="18"/>
          <w:szCs w:val="18"/>
        </w:rPr>
      </w:pPr>
      <w:r w:rsidRPr="00FD48EB">
        <w:rPr>
          <w:sz w:val="18"/>
          <w:szCs w:val="18"/>
        </w:rPr>
        <w:t xml:space="preserve">                                                                                              ( podpis Wykonawcy lub osób uprawnionych przez niego)</w:t>
      </w:r>
    </w:p>
    <w:p w:rsidR="00584203" w:rsidRPr="00FD48EB" w:rsidRDefault="00584203" w:rsidP="00584203">
      <w:pPr>
        <w:jc w:val="both"/>
        <w:rPr>
          <w:szCs w:val="24"/>
        </w:rPr>
      </w:pPr>
    </w:p>
    <w:p w:rsidR="00584203" w:rsidRPr="00FD48EB" w:rsidRDefault="00584203" w:rsidP="00584203">
      <w:pPr>
        <w:jc w:val="both"/>
      </w:pPr>
    </w:p>
    <w:p w:rsidR="00584203" w:rsidRPr="005F7ED1" w:rsidRDefault="00584203" w:rsidP="00584203">
      <w:pPr>
        <w:rPr>
          <w:i/>
          <w:color w:val="FF0000"/>
        </w:rPr>
      </w:pPr>
    </w:p>
    <w:p w:rsidR="006950D4" w:rsidRDefault="006950D4"/>
    <w:sectPr w:rsidR="006950D4" w:rsidSect="00931C60">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03" w:rsidRDefault="00584203" w:rsidP="00584203">
      <w:r>
        <w:separator/>
      </w:r>
    </w:p>
  </w:endnote>
  <w:endnote w:type="continuationSeparator" w:id="0">
    <w:p w:rsidR="00584203" w:rsidRDefault="00584203" w:rsidP="0058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43998"/>
      <w:docPartObj>
        <w:docPartGallery w:val="Page Numbers (Bottom of Page)"/>
        <w:docPartUnique/>
      </w:docPartObj>
    </w:sdtPr>
    <w:sdtEndPr/>
    <w:sdtContent>
      <w:p w:rsidR="00584203" w:rsidRDefault="00584203">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011BFB" w:rsidRPr="00011BFB">
          <w:rPr>
            <w:noProof/>
            <w:sz w:val="18"/>
            <w:szCs w:val="18"/>
            <w:lang w:val="pl-PL"/>
          </w:rPr>
          <w:t>45</w:t>
        </w:r>
        <w:r w:rsidRPr="00652D6D">
          <w:rPr>
            <w:sz w:val="18"/>
            <w:szCs w:val="18"/>
          </w:rPr>
          <w:fldChar w:fldCharType="end"/>
        </w:r>
      </w:p>
    </w:sdtContent>
  </w:sdt>
  <w:p w:rsidR="00584203" w:rsidRDefault="00584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03" w:rsidRDefault="00584203" w:rsidP="00584203">
      <w:r>
        <w:separator/>
      </w:r>
    </w:p>
  </w:footnote>
  <w:footnote w:type="continuationSeparator" w:id="0">
    <w:p w:rsidR="00584203" w:rsidRDefault="00584203" w:rsidP="00584203">
      <w:r>
        <w:continuationSeparator/>
      </w:r>
    </w:p>
  </w:footnote>
  <w:footnote w:id="1">
    <w:p w:rsidR="00584203" w:rsidRDefault="00584203" w:rsidP="00584203">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84203" w:rsidRDefault="00584203" w:rsidP="00584203">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584203" w:rsidRDefault="00584203" w:rsidP="00584203">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584203" w:rsidRDefault="00584203" w:rsidP="00584203">
      <w:pPr>
        <w:pStyle w:val="Tekstprzypisudolnego"/>
      </w:pPr>
      <w:r>
        <w:rPr>
          <w:rStyle w:val="Znakiprzypiswdolnych"/>
        </w:rPr>
        <w:footnoteRef/>
      </w:r>
      <w:r>
        <w:rPr>
          <w:rFonts w:ascii="Arial" w:hAnsi="Arial" w:cs="Arial"/>
          <w:sz w:val="16"/>
          <w:szCs w:val="16"/>
        </w:rPr>
        <w:t>Zob. pkt II.1.1 i II.1.3 stosownego ogłoszenia.</w:t>
      </w:r>
    </w:p>
  </w:footnote>
  <w:footnote w:id="5">
    <w:p w:rsidR="00584203" w:rsidRDefault="00584203" w:rsidP="00584203">
      <w:pPr>
        <w:pStyle w:val="Tekstprzypisudolnego"/>
      </w:pPr>
      <w:r>
        <w:rPr>
          <w:rStyle w:val="Znakiprzypiswdolnych"/>
        </w:rPr>
        <w:footnoteRef/>
      </w:r>
      <w:r>
        <w:rPr>
          <w:rFonts w:ascii="Arial" w:hAnsi="Arial" w:cs="Arial"/>
          <w:sz w:val="16"/>
          <w:szCs w:val="16"/>
        </w:rPr>
        <w:t>Zob. pkt II.1.1 stosownego ogłoszenia.</w:t>
      </w:r>
    </w:p>
  </w:footnote>
  <w:footnote w:id="6">
    <w:p w:rsidR="00584203" w:rsidRDefault="00584203" w:rsidP="00584203">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584203" w:rsidRDefault="00584203" w:rsidP="00584203">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84203" w:rsidRDefault="00584203" w:rsidP="0058420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584203" w:rsidRDefault="00584203" w:rsidP="0058420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584203" w:rsidRDefault="00584203" w:rsidP="00584203">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584203" w:rsidRDefault="00584203" w:rsidP="00584203">
      <w:pPr>
        <w:pStyle w:val="Tekstprzypisudolnego"/>
      </w:pPr>
      <w:r>
        <w:rPr>
          <w:rStyle w:val="Znakiprzypiswdolnych"/>
        </w:rPr>
        <w:footnoteRef/>
      </w:r>
      <w:r>
        <w:rPr>
          <w:rFonts w:ascii="Arial" w:hAnsi="Arial" w:cs="Arial"/>
          <w:sz w:val="16"/>
          <w:szCs w:val="16"/>
        </w:rPr>
        <w:t>Zob. ogłoszenie o zamówieniu, pkt III.1.5.</w:t>
      </w:r>
    </w:p>
  </w:footnote>
  <w:footnote w:id="9">
    <w:p w:rsidR="00584203" w:rsidRDefault="00584203" w:rsidP="00584203">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584203" w:rsidRDefault="00584203" w:rsidP="00584203">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584203" w:rsidRDefault="00584203" w:rsidP="00584203">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584203" w:rsidRDefault="00584203" w:rsidP="00584203">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584203" w:rsidRDefault="00584203" w:rsidP="00584203">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584203" w:rsidRDefault="00584203" w:rsidP="00584203">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84203" w:rsidRDefault="00584203" w:rsidP="00584203">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584203" w:rsidRDefault="00584203" w:rsidP="00584203">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84203" w:rsidRDefault="00584203" w:rsidP="00584203">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584203" w:rsidRDefault="00584203" w:rsidP="00584203">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584203" w:rsidRDefault="00584203" w:rsidP="00584203">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584203" w:rsidRDefault="00584203" w:rsidP="00584203">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584203" w:rsidRDefault="00584203" w:rsidP="00584203">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584203" w:rsidRDefault="00584203" w:rsidP="00584203">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584203" w:rsidRDefault="00584203" w:rsidP="00584203">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584203" w:rsidRDefault="00584203" w:rsidP="00584203">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584203" w:rsidRDefault="00584203" w:rsidP="00584203">
      <w:pPr>
        <w:pStyle w:val="Tekstprzypisudolnego"/>
      </w:pPr>
      <w:r>
        <w:rPr>
          <w:rStyle w:val="Znakiprzypiswdolnych"/>
        </w:rPr>
        <w:footnoteRef/>
      </w:r>
      <w:r>
        <w:rPr>
          <w:rFonts w:ascii="Arial" w:hAnsi="Arial" w:cs="Arial"/>
          <w:sz w:val="16"/>
          <w:szCs w:val="16"/>
        </w:rPr>
        <w:t>Zob. art. 57 ust. 4 dyrektywy 2014/24/WE.</w:t>
      </w:r>
    </w:p>
  </w:footnote>
  <w:footnote w:id="26">
    <w:p w:rsidR="00584203" w:rsidRDefault="00584203" w:rsidP="00584203">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584203" w:rsidRDefault="00584203" w:rsidP="00584203">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584203" w:rsidRDefault="00584203" w:rsidP="00584203">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84203" w:rsidRDefault="00584203" w:rsidP="00584203">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584203" w:rsidRDefault="00584203" w:rsidP="00584203">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584203" w:rsidRDefault="00584203" w:rsidP="00584203">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584203" w:rsidRDefault="00584203" w:rsidP="00584203">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584203" w:rsidRDefault="00584203" w:rsidP="0058420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584203" w:rsidRDefault="00584203" w:rsidP="0058420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584203" w:rsidRDefault="00584203" w:rsidP="00584203">
      <w:pPr>
        <w:pStyle w:val="Tekstprzypisudolnego"/>
      </w:pPr>
      <w:r>
        <w:rPr>
          <w:rStyle w:val="Znakiprzypiswdolnych"/>
        </w:rPr>
        <w:footnoteRef/>
      </w:r>
      <w:r>
        <w:rPr>
          <w:rFonts w:ascii="Arial" w:hAnsi="Arial" w:cs="Arial"/>
          <w:sz w:val="16"/>
          <w:szCs w:val="16"/>
        </w:rPr>
        <w:t>Np. stosunek aktywów do zobowiązań.</w:t>
      </w:r>
    </w:p>
  </w:footnote>
  <w:footnote w:id="36">
    <w:p w:rsidR="00584203" w:rsidRDefault="00584203" w:rsidP="00584203">
      <w:pPr>
        <w:pStyle w:val="Tekstprzypisudolnego"/>
      </w:pPr>
      <w:r>
        <w:rPr>
          <w:rStyle w:val="Znakiprzypiswdolnych"/>
        </w:rPr>
        <w:footnoteRef/>
      </w:r>
      <w:r>
        <w:rPr>
          <w:rFonts w:ascii="Arial" w:hAnsi="Arial" w:cs="Arial"/>
          <w:sz w:val="16"/>
          <w:szCs w:val="16"/>
        </w:rPr>
        <w:t>Np. stosunek aktywów do zobowiązań.</w:t>
      </w:r>
    </w:p>
  </w:footnote>
  <w:footnote w:id="37">
    <w:p w:rsidR="00584203" w:rsidRDefault="00584203" w:rsidP="00584203">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584203" w:rsidRDefault="00584203" w:rsidP="0058420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584203" w:rsidRDefault="00584203" w:rsidP="0058420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584203" w:rsidRDefault="00584203" w:rsidP="00584203">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584203" w:rsidRDefault="00584203" w:rsidP="00584203">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84203" w:rsidRDefault="00584203" w:rsidP="00584203">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584203" w:rsidRDefault="00584203" w:rsidP="00584203">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84203" w:rsidRDefault="00584203" w:rsidP="00584203">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584203" w:rsidRDefault="00584203" w:rsidP="00584203">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584203" w:rsidRDefault="00584203" w:rsidP="00584203">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584203" w:rsidRDefault="00584203" w:rsidP="00584203">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84203" w:rsidRDefault="00584203" w:rsidP="00584203">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03" w:rsidRDefault="00584203" w:rsidP="003155E9">
    <w:pPr>
      <w:pStyle w:val="Nagwek0"/>
      <w:rPr>
        <w:sz w:val="18"/>
        <w:szCs w:val="18"/>
      </w:rPr>
    </w:pPr>
    <w:r w:rsidRPr="00556AEE">
      <w:rPr>
        <w:sz w:val="18"/>
        <w:szCs w:val="18"/>
      </w:rPr>
      <w:ptab w:relativeTo="margin" w:alignment="center" w:leader="none"/>
    </w:r>
    <w:r>
      <w:rPr>
        <w:noProof/>
        <w:sz w:val="22"/>
        <w:szCs w:val="22"/>
        <w:lang w:val="pl-PL"/>
      </w:rPr>
      <w:drawing>
        <wp:inline distT="0" distB="0" distL="0" distR="0" wp14:anchorId="582DC96D" wp14:editId="6F954751">
          <wp:extent cx="5657545" cy="707826"/>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545" cy="707826"/>
                  </a:xfrm>
                  <a:prstGeom prst="rect">
                    <a:avLst/>
                  </a:prstGeom>
                  <a:noFill/>
                </pic:spPr>
              </pic:pic>
            </a:graphicData>
          </a:graphic>
        </wp:inline>
      </w:drawing>
    </w:r>
  </w:p>
  <w:p w:rsidR="00584203" w:rsidRDefault="00584203" w:rsidP="003155E9">
    <w:pPr>
      <w:pStyle w:val="Nagwek0"/>
      <w:jc w:val="center"/>
      <w:rPr>
        <w:sz w:val="20"/>
      </w:rPr>
    </w:pPr>
    <w:r w:rsidRPr="00B050FD">
      <w:rPr>
        <w:rFonts w:ascii="Calibri" w:eastAsia="Calibri" w:hAnsi="Calibri"/>
      </w:rPr>
      <w:t>Sfinansowano w ramach</w:t>
    </w:r>
    <w:r>
      <w:rPr>
        <w:rFonts w:ascii="Calibri" w:eastAsia="Calibri" w:hAnsi="Calibri"/>
      </w:rPr>
      <w:t xml:space="preserve"> reakcji Unii na pandemię COVID19 </w:t>
    </w:r>
  </w:p>
  <w:p w:rsidR="00584203" w:rsidRPr="00556AEE" w:rsidRDefault="00584203">
    <w:pPr>
      <w:pStyle w:val="Nagwek0"/>
      <w:rPr>
        <w:sz w:val="18"/>
        <w:szCs w:val="18"/>
      </w:rPr>
    </w:pPr>
    <w:r w:rsidRPr="00556AEE">
      <w:rPr>
        <w:sz w:val="18"/>
        <w:szCs w:val="18"/>
      </w:rPr>
      <w:ptab w:relativeTo="margin" w:alignment="right" w:leader="none"/>
    </w:r>
    <w:r>
      <w:rPr>
        <w:sz w:val="18"/>
        <w:szCs w:val="18"/>
      </w:rPr>
      <w:t>Zp/52/PN/23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2" w15:restartNumberingAfterBreak="0">
    <w:nsid w:val="04020015"/>
    <w:multiLevelType w:val="multilevel"/>
    <w:tmpl w:val="ABE29D20"/>
    <w:lvl w:ilvl="0">
      <w:start w:val="1"/>
      <w:numFmt w:val="decimal"/>
      <w:lvlText w:val="%1."/>
      <w:lvlJc w:val="left"/>
      <w:pPr>
        <w:ind w:left="720" w:hanging="360"/>
      </w:pPr>
    </w:lvl>
    <w:lvl w:ilvl="1">
      <w:numFmt w:val="bullet"/>
      <w:lvlText w:val=""/>
      <w:lvlJc w:val="left"/>
      <w:pPr>
        <w:ind w:left="1080" w:hanging="360"/>
      </w:pPr>
      <w:rPr>
        <w:rFonts w:ascii="Symbol" w:hAnsi="Symbol"/>
        <w:color w:val="auto"/>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A55F95"/>
    <w:multiLevelType w:val="hybridMultilevel"/>
    <w:tmpl w:val="2E4A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027DE0"/>
    <w:multiLevelType w:val="hybridMultilevel"/>
    <w:tmpl w:val="B290D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6042E"/>
    <w:multiLevelType w:val="hybridMultilevel"/>
    <w:tmpl w:val="B290D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BB4BE0"/>
    <w:multiLevelType w:val="hybridMultilevel"/>
    <w:tmpl w:val="B290D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13F57"/>
    <w:multiLevelType w:val="hybridMultilevel"/>
    <w:tmpl w:val="14BA6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1407973"/>
    <w:multiLevelType w:val="hybridMultilevel"/>
    <w:tmpl w:val="028C055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2" w15:restartNumberingAfterBreak="0">
    <w:nsid w:val="477E73CC"/>
    <w:multiLevelType w:val="multilevel"/>
    <w:tmpl w:val="8C6C85F4"/>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12D5F2D"/>
    <w:multiLevelType w:val="hybridMultilevel"/>
    <w:tmpl w:val="29005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46169"/>
    <w:multiLevelType w:val="hybridMultilevel"/>
    <w:tmpl w:val="028C055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30032DC"/>
    <w:multiLevelType w:val="hybridMultilevel"/>
    <w:tmpl w:val="2E4A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1576C91"/>
    <w:multiLevelType w:val="hybridMultilevel"/>
    <w:tmpl w:val="028C055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1F21CA"/>
    <w:multiLevelType w:val="multilevel"/>
    <w:tmpl w:val="F3F00578"/>
    <w:lvl w:ilvl="0">
      <w:start w:val="1"/>
      <w:numFmt w:val="decimal"/>
      <w:lvlText w:val="%1."/>
      <w:lvlJc w:val="right"/>
      <w:pPr>
        <w:ind w:left="720" w:hanging="360"/>
      </w:p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7"/>
  </w:num>
  <w:num w:numId="3">
    <w:abstractNumId w:val="21"/>
  </w:num>
  <w:num w:numId="4">
    <w:abstractNumId w:val="28"/>
  </w:num>
  <w:num w:numId="5">
    <w:abstractNumId w:val="7"/>
  </w:num>
  <w:num w:numId="6">
    <w:abstractNumId w:val="30"/>
  </w:num>
  <w:num w:numId="7">
    <w:abstractNumId w:val="6"/>
  </w:num>
  <w:num w:numId="8">
    <w:abstractNumId w:val="8"/>
  </w:num>
  <w:num w:numId="9">
    <w:abstractNumId w:val="9"/>
  </w:num>
  <w:num w:numId="10">
    <w:abstractNumId w:val="18"/>
  </w:num>
  <w:num w:numId="11">
    <w:abstractNumId w:val="31"/>
  </w:num>
  <w:num w:numId="12">
    <w:abstractNumId w:val="11"/>
  </w:num>
  <w:num w:numId="13">
    <w:abstractNumId w:val="4"/>
  </w:num>
  <w:num w:numId="14">
    <w:abstractNumId w:val="27"/>
  </w:num>
  <w:num w:numId="15">
    <w:abstractNumId w:val="10"/>
  </w:num>
  <w:num w:numId="16">
    <w:abstractNumId w:val="26"/>
  </w:num>
  <w:num w:numId="17">
    <w:abstractNumId w:val="23"/>
  </w:num>
  <w:num w:numId="18">
    <w:abstractNumId w:val="3"/>
  </w:num>
  <w:num w:numId="19">
    <w:abstractNumId w:val="12"/>
  </w:num>
  <w:num w:numId="20">
    <w:abstractNumId w:val="20"/>
  </w:num>
  <w:num w:numId="21">
    <w:abstractNumId w:val="33"/>
  </w:num>
  <w:num w:numId="22">
    <w:abstractNumId w:val="19"/>
  </w:num>
  <w:num w:numId="23">
    <w:abstractNumId w:val="5"/>
  </w:num>
  <w:num w:numId="24">
    <w:abstractNumId w:val="25"/>
  </w:num>
  <w:num w:numId="25">
    <w:abstractNumId w:val="2"/>
  </w:num>
  <w:num w:numId="26">
    <w:abstractNumId w:val="15"/>
  </w:num>
  <w:num w:numId="27">
    <w:abstractNumId w:val="24"/>
  </w:num>
  <w:num w:numId="28">
    <w:abstractNumId w:val="32"/>
  </w:num>
  <w:num w:numId="29">
    <w:abstractNumId w:val="14"/>
  </w:num>
  <w:num w:numId="30">
    <w:abstractNumId w:val="13"/>
  </w:num>
  <w:num w:numId="31">
    <w:abstractNumId w:val="22"/>
  </w:num>
  <w:num w:numId="32">
    <w:abstractNumId w:val="16"/>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03"/>
    <w:rsid w:val="00011BFB"/>
    <w:rsid w:val="00584203"/>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EBD0"/>
  <w15:chartTrackingRefBased/>
  <w15:docId w15:val="{2149F3B8-AE9F-4FE9-AE23-25A34D81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20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584203"/>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584203"/>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584203"/>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584203"/>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584203"/>
    <w:pPr>
      <w:numPr>
        <w:ilvl w:val="4"/>
        <w:numId w:val="1"/>
      </w:numPr>
      <w:spacing w:before="240" w:after="60"/>
      <w:outlineLvl w:val="4"/>
    </w:pPr>
    <w:rPr>
      <w:b/>
      <w:i/>
      <w:sz w:val="26"/>
    </w:rPr>
  </w:style>
  <w:style w:type="paragraph" w:styleId="Nagwek6">
    <w:name w:val="heading 6"/>
    <w:basedOn w:val="Normalny"/>
    <w:next w:val="Normalny"/>
    <w:link w:val="Nagwek6Znak"/>
    <w:qFormat/>
    <w:rsid w:val="00584203"/>
    <w:pPr>
      <w:numPr>
        <w:ilvl w:val="5"/>
        <w:numId w:val="1"/>
      </w:numPr>
      <w:spacing w:before="240" w:after="60"/>
      <w:outlineLvl w:val="5"/>
    </w:pPr>
    <w:rPr>
      <w:b/>
      <w:sz w:val="22"/>
    </w:rPr>
  </w:style>
  <w:style w:type="paragraph" w:styleId="Nagwek7">
    <w:name w:val="heading 7"/>
    <w:basedOn w:val="Normalny"/>
    <w:next w:val="Normalny"/>
    <w:link w:val="Nagwek7Znak"/>
    <w:qFormat/>
    <w:rsid w:val="00584203"/>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84203"/>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584203"/>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584203"/>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584203"/>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584203"/>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584203"/>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584203"/>
    <w:rPr>
      <w:rFonts w:ascii="Cambria" w:eastAsia="Times New Roman" w:hAnsi="Cambria" w:cs="Times New Roman"/>
      <w:i/>
      <w:color w:val="808080"/>
      <w:kern w:val="1"/>
      <w:sz w:val="24"/>
      <w:szCs w:val="20"/>
      <w:lang w:val="fr-FR" w:eastAsia="pl-PL"/>
    </w:rPr>
  </w:style>
  <w:style w:type="character" w:customStyle="1" w:styleId="WW8Num1z0">
    <w:name w:val="WW8Num1z0"/>
    <w:rsid w:val="00584203"/>
    <w:rPr>
      <w:rFonts w:ascii="Times New Roman" w:hAnsi="Times New Roman"/>
      <w:bCs w:val="0"/>
      <w:sz w:val="24"/>
    </w:rPr>
  </w:style>
  <w:style w:type="character" w:customStyle="1" w:styleId="WW8Num2z0">
    <w:name w:val="WW8Num2z0"/>
    <w:rsid w:val="00584203"/>
    <w:rPr>
      <w:rFonts w:ascii="Wingdings" w:hAnsi="Wingdings"/>
      <w:bCs w:val="0"/>
    </w:rPr>
  </w:style>
  <w:style w:type="character" w:customStyle="1" w:styleId="WW8Num3z0">
    <w:name w:val="WW8Num3z0"/>
    <w:rsid w:val="00584203"/>
    <w:rPr>
      <w:rFonts w:ascii="Symbol" w:hAnsi="Symbol"/>
      <w:bCs w:val="0"/>
    </w:rPr>
  </w:style>
  <w:style w:type="character" w:customStyle="1" w:styleId="WW8Num4z0">
    <w:name w:val="WW8Num4z0"/>
    <w:rsid w:val="00584203"/>
    <w:rPr>
      <w:rFonts w:ascii="Wingdings" w:hAnsi="Wingdings"/>
      <w:bCs w:val="0"/>
    </w:rPr>
  </w:style>
  <w:style w:type="character" w:customStyle="1" w:styleId="WW8Num5z0">
    <w:name w:val="WW8Num5z0"/>
    <w:rsid w:val="00584203"/>
    <w:rPr>
      <w:noProof w:val="0"/>
      <w:position w:val="0"/>
      <w:sz w:val="24"/>
      <w:vertAlign w:val="baseline"/>
      <w:lang w:val="pl-PL"/>
    </w:rPr>
  </w:style>
  <w:style w:type="character" w:customStyle="1" w:styleId="WW8Num5z1">
    <w:name w:val="WW8Num5z1"/>
    <w:rsid w:val="00584203"/>
  </w:style>
  <w:style w:type="character" w:customStyle="1" w:styleId="WW8Num5z2">
    <w:name w:val="WW8Num5z2"/>
    <w:rsid w:val="00584203"/>
  </w:style>
  <w:style w:type="character" w:customStyle="1" w:styleId="WW8Num5z3">
    <w:name w:val="WW8Num5z3"/>
    <w:rsid w:val="00584203"/>
  </w:style>
  <w:style w:type="character" w:customStyle="1" w:styleId="WW8Num5z4">
    <w:name w:val="WW8Num5z4"/>
    <w:rsid w:val="00584203"/>
  </w:style>
  <w:style w:type="character" w:customStyle="1" w:styleId="WW8Num5z5">
    <w:name w:val="WW8Num5z5"/>
    <w:rsid w:val="00584203"/>
  </w:style>
  <w:style w:type="character" w:customStyle="1" w:styleId="WW8Num5z6">
    <w:name w:val="WW8Num5z6"/>
    <w:rsid w:val="00584203"/>
  </w:style>
  <w:style w:type="character" w:customStyle="1" w:styleId="WW8Num5z7">
    <w:name w:val="WW8Num5z7"/>
    <w:rsid w:val="00584203"/>
  </w:style>
  <w:style w:type="character" w:customStyle="1" w:styleId="WW8Num5z8">
    <w:name w:val="WW8Num5z8"/>
    <w:rsid w:val="00584203"/>
  </w:style>
  <w:style w:type="character" w:customStyle="1" w:styleId="WW8Num6z0">
    <w:name w:val="WW8Num6z0"/>
    <w:rsid w:val="00584203"/>
    <w:rPr>
      <w:rFonts w:ascii="Times New Roman" w:hAnsi="Times New Roman"/>
      <w:bCs w:val="0"/>
      <w:noProof w:val="0"/>
      <w:sz w:val="20"/>
      <w:lang w:val="pl-PL"/>
    </w:rPr>
  </w:style>
  <w:style w:type="character" w:customStyle="1" w:styleId="WW8Num6z1">
    <w:name w:val="WW8Num6z1"/>
    <w:rsid w:val="00584203"/>
    <w:rPr>
      <w:rFonts w:ascii="Courier New" w:hAnsi="Courier New"/>
      <w:bCs w:val="0"/>
    </w:rPr>
  </w:style>
  <w:style w:type="character" w:customStyle="1" w:styleId="WW8Num6z2">
    <w:name w:val="WW8Num6z2"/>
    <w:rsid w:val="00584203"/>
    <w:rPr>
      <w:rFonts w:ascii="Wingdings" w:hAnsi="Wingdings"/>
      <w:bCs w:val="0"/>
    </w:rPr>
  </w:style>
  <w:style w:type="character" w:customStyle="1" w:styleId="WW8Num7z0">
    <w:name w:val="WW8Num7z0"/>
    <w:rsid w:val="00584203"/>
    <w:rPr>
      <w:rFonts w:ascii="Wingdings" w:hAnsi="Wingdings"/>
      <w:bCs w:val="0"/>
      <w:sz w:val="22"/>
    </w:rPr>
  </w:style>
  <w:style w:type="character" w:customStyle="1" w:styleId="WW8Num7z1">
    <w:name w:val="WW8Num7z1"/>
    <w:rsid w:val="00584203"/>
  </w:style>
  <w:style w:type="character" w:customStyle="1" w:styleId="WW8Num7z2">
    <w:name w:val="WW8Num7z2"/>
    <w:rsid w:val="00584203"/>
  </w:style>
  <w:style w:type="character" w:customStyle="1" w:styleId="WW8Num7z3">
    <w:name w:val="WW8Num7z3"/>
    <w:rsid w:val="00584203"/>
  </w:style>
  <w:style w:type="character" w:customStyle="1" w:styleId="WW8Num7z4">
    <w:name w:val="WW8Num7z4"/>
    <w:rsid w:val="00584203"/>
  </w:style>
  <w:style w:type="character" w:customStyle="1" w:styleId="WW8Num7z5">
    <w:name w:val="WW8Num7z5"/>
    <w:rsid w:val="00584203"/>
  </w:style>
  <w:style w:type="character" w:customStyle="1" w:styleId="WW8Num7z6">
    <w:name w:val="WW8Num7z6"/>
    <w:rsid w:val="00584203"/>
  </w:style>
  <w:style w:type="character" w:customStyle="1" w:styleId="WW8Num7z7">
    <w:name w:val="WW8Num7z7"/>
    <w:rsid w:val="00584203"/>
  </w:style>
  <w:style w:type="character" w:customStyle="1" w:styleId="WW8Num7z8">
    <w:name w:val="WW8Num7z8"/>
    <w:rsid w:val="00584203"/>
  </w:style>
  <w:style w:type="character" w:customStyle="1" w:styleId="WW8Num8z0">
    <w:name w:val="WW8Num8z0"/>
    <w:rsid w:val="00584203"/>
    <w:rPr>
      <w:rFonts w:ascii="Wingdings" w:hAnsi="Wingdings"/>
      <w:bCs w:val="0"/>
      <w:sz w:val="22"/>
    </w:rPr>
  </w:style>
  <w:style w:type="character" w:customStyle="1" w:styleId="WW8Num8z1">
    <w:name w:val="WW8Num8z1"/>
    <w:rsid w:val="00584203"/>
    <w:rPr>
      <w:rFonts w:ascii="Courier New" w:hAnsi="Courier New"/>
      <w:bCs w:val="0"/>
    </w:rPr>
  </w:style>
  <w:style w:type="character" w:customStyle="1" w:styleId="WW8Num8z2">
    <w:name w:val="WW8Num8z2"/>
    <w:rsid w:val="00584203"/>
  </w:style>
  <w:style w:type="character" w:customStyle="1" w:styleId="WW8Num8z3">
    <w:name w:val="WW8Num8z3"/>
    <w:rsid w:val="00584203"/>
    <w:rPr>
      <w:rFonts w:ascii="Symbol" w:hAnsi="Symbol"/>
      <w:bCs w:val="0"/>
    </w:rPr>
  </w:style>
  <w:style w:type="character" w:customStyle="1" w:styleId="WW8Num8z4">
    <w:name w:val="WW8Num8z4"/>
    <w:rsid w:val="00584203"/>
  </w:style>
  <w:style w:type="character" w:customStyle="1" w:styleId="WW8Num8z5">
    <w:name w:val="WW8Num8z5"/>
    <w:rsid w:val="00584203"/>
  </w:style>
  <w:style w:type="character" w:customStyle="1" w:styleId="WW8Num8z6">
    <w:name w:val="WW8Num8z6"/>
    <w:rsid w:val="00584203"/>
  </w:style>
  <w:style w:type="character" w:customStyle="1" w:styleId="WW8Num8z7">
    <w:name w:val="WW8Num8z7"/>
    <w:rsid w:val="00584203"/>
  </w:style>
  <w:style w:type="character" w:customStyle="1" w:styleId="WW8Num8z8">
    <w:name w:val="WW8Num8z8"/>
    <w:rsid w:val="00584203"/>
  </w:style>
  <w:style w:type="character" w:customStyle="1" w:styleId="WW8Num9z0">
    <w:name w:val="WW8Num9z0"/>
    <w:rsid w:val="00584203"/>
    <w:rPr>
      <w:rFonts w:ascii="Wingdings" w:hAnsi="Wingdings"/>
      <w:bCs w:val="0"/>
    </w:rPr>
  </w:style>
  <w:style w:type="character" w:customStyle="1" w:styleId="WW8Num10z0">
    <w:name w:val="WW8Num10z0"/>
    <w:rsid w:val="00584203"/>
    <w:rPr>
      <w:rFonts w:ascii="Wingdings" w:hAnsi="Wingdings"/>
      <w:bCs w:val="0"/>
    </w:rPr>
  </w:style>
  <w:style w:type="character" w:customStyle="1" w:styleId="WW8Num11z0">
    <w:name w:val="WW8Num11z0"/>
    <w:rsid w:val="00584203"/>
    <w:rPr>
      <w:rFonts w:ascii="Symbol" w:hAnsi="Symbol"/>
      <w:bCs w:val="0"/>
      <w:sz w:val="20"/>
    </w:rPr>
  </w:style>
  <w:style w:type="character" w:customStyle="1" w:styleId="WW8Num11z1">
    <w:name w:val="WW8Num11z1"/>
    <w:rsid w:val="00584203"/>
    <w:rPr>
      <w:rFonts w:ascii="Courier New" w:hAnsi="Courier New"/>
      <w:bCs w:val="0"/>
    </w:rPr>
  </w:style>
  <w:style w:type="character" w:customStyle="1" w:styleId="WW8Num11z2">
    <w:name w:val="WW8Num11z2"/>
    <w:rsid w:val="00584203"/>
    <w:rPr>
      <w:rFonts w:ascii="Wingdings" w:hAnsi="Wingdings"/>
      <w:bCs w:val="0"/>
    </w:rPr>
  </w:style>
  <w:style w:type="character" w:customStyle="1" w:styleId="WW8Num12z0">
    <w:name w:val="WW8Num12z0"/>
    <w:rsid w:val="00584203"/>
    <w:rPr>
      <w:rFonts w:ascii="Symbol" w:hAnsi="Symbol"/>
      <w:bCs w:val="0"/>
    </w:rPr>
  </w:style>
  <w:style w:type="character" w:customStyle="1" w:styleId="WW8Num13z0">
    <w:name w:val="WW8Num13z0"/>
    <w:rsid w:val="00584203"/>
    <w:rPr>
      <w:sz w:val="24"/>
    </w:rPr>
  </w:style>
  <w:style w:type="character" w:customStyle="1" w:styleId="WW8Num13z1">
    <w:name w:val="WW8Num13z1"/>
    <w:rsid w:val="00584203"/>
    <w:rPr>
      <w:rFonts w:ascii="Courier New" w:hAnsi="Courier New"/>
      <w:bCs w:val="0"/>
    </w:rPr>
  </w:style>
  <w:style w:type="character" w:customStyle="1" w:styleId="WW8Num13z2">
    <w:name w:val="WW8Num13z2"/>
    <w:rsid w:val="00584203"/>
    <w:rPr>
      <w:rFonts w:ascii="Wingdings" w:hAnsi="Wingdings"/>
      <w:bCs w:val="0"/>
    </w:rPr>
  </w:style>
  <w:style w:type="character" w:customStyle="1" w:styleId="WW8Num14z0">
    <w:name w:val="WW8Num14z0"/>
    <w:rsid w:val="00584203"/>
    <w:rPr>
      <w:rFonts w:ascii="Wingdings" w:hAnsi="Wingdings"/>
      <w:bCs w:val="0"/>
      <w:noProof w:val="0"/>
      <w:color w:val="000000"/>
      <w:sz w:val="20"/>
      <w:lang w:val="pl-PL"/>
    </w:rPr>
  </w:style>
  <w:style w:type="character" w:customStyle="1" w:styleId="WW8Num14z1">
    <w:name w:val="WW8Num14z1"/>
    <w:rsid w:val="00584203"/>
  </w:style>
  <w:style w:type="character" w:customStyle="1" w:styleId="WW8Num14z2">
    <w:name w:val="WW8Num14z2"/>
    <w:rsid w:val="00584203"/>
  </w:style>
  <w:style w:type="character" w:customStyle="1" w:styleId="WW8Num14z3">
    <w:name w:val="WW8Num14z3"/>
    <w:rsid w:val="00584203"/>
  </w:style>
  <w:style w:type="character" w:customStyle="1" w:styleId="WW8Num14z4">
    <w:name w:val="WW8Num14z4"/>
    <w:rsid w:val="00584203"/>
  </w:style>
  <w:style w:type="character" w:customStyle="1" w:styleId="WW8Num14z5">
    <w:name w:val="WW8Num14z5"/>
    <w:rsid w:val="00584203"/>
  </w:style>
  <w:style w:type="character" w:customStyle="1" w:styleId="WW8Num14z6">
    <w:name w:val="WW8Num14z6"/>
    <w:rsid w:val="00584203"/>
  </w:style>
  <w:style w:type="character" w:customStyle="1" w:styleId="WW8Num14z7">
    <w:name w:val="WW8Num14z7"/>
    <w:rsid w:val="00584203"/>
  </w:style>
  <w:style w:type="character" w:customStyle="1" w:styleId="WW8Num14z8">
    <w:name w:val="WW8Num14z8"/>
    <w:rsid w:val="00584203"/>
  </w:style>
  <w:style w:type="character" w:customStyle="1" w:styleId="WW8Num15z0">
    <w:name w:val="WW8Num15z0"/>
    <w:rsid w:val="00584203"/>
    <w:rPr>
      <w:rFonts w:ascii="Times New Roman" w:hAnsi="Times New Roman"/>
      <w:bCs w:val="0"/>
      <w:noProof w:val="0"/>
      <w:color w:val="000000"/>
      <w:position w:val="0"/>
      <w:sz w:val="22"/>
      <w:vertAlign w:val="baseline"/>
      <w:lang w:val="pl-PL"/>
    </w:rPr>
  </w:style>
  <w:style w:type="character" w:customStyle="1" w:styleId="WW8Num16z0">
    <w:name w:val="WW8Num16z0"/>
    <w:rsid w:val="00584203"/>
    <w:rPr>
      <w:rFonts w:ascii="Wingdings" w:hAnsi="Wingdings"/>
      <w:bCs w:val="0"/>
      <w:noProof w:val="0"/>
      <w:color w:val="FF0000"/>
      <w:sz w:val="22"/>
      <w:lang w:val="pl-PL"/>
    </w:rPr>
  </w:style>
  <w:style w:type="character" w:customStyle="1" w:styleId="WW8Num16z1">
    <w:name w:val="WW8Num16z1"/>
    <w:rsid w:val="00584203"/>
  </w:style>
  <w:style w:type="character" w:customStyle="1" w:styleId="WW8Num16z2">
    <w:name w:val="WW8Num16z2"/>
    <w:rsid w:val="00584203"/>
  </w:style>
  <w:style w:type="character" w:customStyle="1" w:styleId="WW8Num16z3">
    <w:name w:val="WW8Num16z3"/>
    <w:rsid w:val="00584203"/>
  </w:style>
  <w:style w:type="character" w:customStyle="1" w:styleId="WW8Num16z4">
    <w:name w:val="WW8Num16z4"/>
    <w:rsid w:val="00584203"/>
  </w:style>
  <w:style w:type="character" w:customStyle="1" w:styleId="WW8Num16z5">
    <w:name w:val="WW8Num16z5"/>
    <w:rsid w:val="00584203"/>
  </w:style>
  <w:style w:type="character" w:customStyle="1" w:styleId="WW8Num16z6">
    <w:name w:val="WW8Num16z6"/>
    <w:rsid w:val="00584203"/>
  </w:style>
  <w:style w:type="character" w:customStyle="1" w:styleId="WW8Num16z7">
    <w:name w:val="WW8Num16z7"/>
    <w:rsid w:val="00584203"/>
  </w:style>
  <w:style w:type="character" w:customStyle="1" w:styleId="WW8Num16z8">
    <w:name w:val="WW8Num16z8"/>
    <w:rsid w:val="00584203"/>
  </w:style>
  <w:style w:type="character" w:customStyle="1" w:styleId="WW8Num17z0">
    <w:name w:val="WW8Num17z0"/>
    <w:rsid w:val="00584203"/>
    <w:rPr>
      <w:rFonts w:ascii="Wingdings" w:hAnsi="Wingdings"/>
      <w:bCs w:val="0"/>
      <w:noProof w:val="0"/>
      <w:color w:val="000000"/>
      <w:sz w:val="22"/>
      <w:lang w:val="pl-PL"/>
    </w:rPr>
  </w:style>
  <w:style w:type="character" w:customStyle="1" w:styleId="WW8Num18z0">
    <w:name w:val="WW8Num18z0"/>
    <w:rsid w:val="00584203"/>
    <w:rPr>
      <w:rFonts w:ascii="Times New Roman" w:hAnsi="Times New Roman"/>
      <w:bCs w:val="0"/>
    </w:rPr>
  </w:style>
  <w:style w:type="character" w:customStyle="1" w:styleId="WW8Num19z0">
    <w:name w:val="WW8Num19z0"/>
    <w:rsid w:val="00584203"/>
  </w:style>
  <w:style w:type="character" w:customStyle="1" w:styleId="WW8Num20z0">
    <w:name w:val="WW8Num20z0"/>
    <w:rsid w:val="00584203"/>
    <w:rPr>
      <w:i/>
    </w:rPr>
  </w:style>
  <w:style w:type="character" w:customStyle="1" w:styleId="WW8Num21z0">
    <w:name w:val="WW8Num21z0"/>
    <w:rsid w:val="00584203"/>
    <w:rPr>
      <w:rFonts w:ascii="Times New Roman" w:hAnsi="Times New Roman"/>
      <w:bCs w:val="0"/>
      <w:noProof w:val="0"/>
      <w:sz w:val="20"/>
      <w:lang w:val="pl-PL"/>
    </w:rPr>
  </w:style>
  <w:style w:type="character" w:customStyle="1" w:styleId="WW8Num21z1">
    <w:name w:val="WW8Num21z1"/>
    <w:rsid w:val="00584203"/>
    <w:rPr>
      <w:rFonts w:ascii="Courier New" w:hAnsi="Courier New"/>
      <w:bCs w:val="0"/>
    </w:rPr>
  </w:style>
  <w:style w:type="character" w:customStyle="1" w:styleId="WW8Num21z2">
    <w:name w:val="WW8Num21z2"/>
    <w:rsid w:val="00584203"/>
    <w:rPr>
      <w:rFonts w:ascii="Wingdings" w:hAnsi="Wingdings"/>
      <w:bCs w:val="0"/>
    </w:rPr>
  </w:style>
  <w:style w:type="character" w:customStyle="1" w:styleId="WW8Num22z0">
    <w:name w:val="WW8Num22z0"/>
    <w:rsid w:val="00584203"/>
    <w:rPr>
      <w:rFonts w:ascii="Symbol" w:hAnsi="Symbol"/>
      <w:noProof w:val="0"/>
      <w:sz w:val="20"/>
      <w:lang w:val="pl-PL"/>
    </w:rPr>
  </w:style>
  <w:style w:type="character" w:customStyle="1" w:styleId="WW8Num22z1">
    <w:name w:val="WW8Num22z1"/>
    <w:rsid w:val="00584203"/>
    <w:rPr>
      <w:rFonts w:ascii="Courier New" w:hAnsi="Courier New"/>
    </w:rPr>
  </w:style>
  <w:style w:type="character" w:customStyle="1" w:styleId="WW8Num22z2">
    <w:name w:val="WW8Num22z2"/>
    <w:rsid w:val="00584203"/>
    <w:rPr>
      <w:rFonts w:ascii="Wingdings" w:hAnsi="Wingdings"/>
    </w:rPr>
  </w:style>
  <w:style w:type="character" w:customStyle="1" w:styleId="WW8Num23z0">
    <w:name w:val="WW8Num23z0"/>
    <w:rsid w:val="00584203"/>
    <w:rPr>
      <w:rFonts w:ascii="Symbol" w:hAnsi="Symbol"/>
      <w:noProof w:val="0"/>
      <w:color w:val="000000"/>
      <w:sz w:val="20"/>
      <w:lang w:val="pl-PL"/>
    </w:rPr>
  </w:style>
  <w:style w:type="character" w:customStyle="1" w:styleId="WW8Num23z1">
    <w:name w:val="WW8Num23z1"/>
    <w:rsid w:val="00584203"/>
  </w:style>
  <w:style w:type="character" w:customStyle="1" w:styleId="WW8Num23z2">
    <w:name w:val="WW8Num23z2"/>
    <w:rsid w:val="00584203"/>
  </w:style>
  <w:style w:type="character" w:customStyle="1" w:styleId="WW8Num23z3">
    <w:name w:val="WW8Num23z3"/>
    <w:rsid w:val="00584203"/>
  </w:style>
  <w:style w:type="character" w:customStyle="1" w:styleId="WW8Num23z4">
    <w:name w:val="WW8Num23z4"/>
    <w:rsid w:val="00584203"/>
  </w:style>
  <w:style w:type="character" w:customStyle="1" w:styleId="WW8Num23z5">
    <w:name w:val="WW8Num23z5"/>
    <w:rsid w:val="00584203"/>
  </w:style>
  <w:style w:type="character" w:customStyle="1" w:styleId="WW8Num23z6">
    <w:name w:val="WW8Num23z6"/>
    <w:rsid w:val="00584203"/>
  </w:style>
  <w:style w:type="character" w:customStyle="1" w:styleId="WW8Num23z7">
    <w:name w:val="WW8Num23z7"/>
    <w:rsid w:val="00584203"/>
  </w:style>
  <w:style w:type="character" w:customStyle="1" w:styleId="WW8Num23z8">
    <w:name w:val="WW8Num23z8"/>
    <w:rsid w:val="00584203"/>
  </w:style>
  <w:style w:type="character" w:customStyle="1" w:styleId="WW8Num24z0">
    <w:name w:val="WW8Num24z0"/>
    <w:rsid w:val="00584203"/>
  </w:style>
  <w:style w:type="character" w:customStyle="1" w:styleId="Domylnaczcionkaakapitu0">
    <w:name w:val="Domy?lna czcionka akapitu"/>
    <w:rsid w:val="00584203"/>
  </w:style>
  <w:style w:type="character" w:customStyle="1" w:styleId="Nagwek1Znak0">
    <w:name w:val="Nag?ówek 1 Znak"/>
    <w:basedOn w:val="Domylnaczcionkaakapitu0"/>
    <w:rsid w:val="00584203"/>
    <w:rPr>
      <w:rFonts w:ascii="Times New Roman" w:hAnsi="Times New Roman"/>
      <w:sz w:val="28"/>
    </w:rPr>
  </w:style>
  <w:style w:type="character" w:customStyle="1" w:styleId="TekstpodstawowyZnak">
    <w:name w:val="Tekst podstawowy Znak"/>
    <w:basedOn w:val="Domylnaczcionkaakapitu0"/>
    <w:rsid w:val="00584203"/>
    <w:rPr>
      <w:rFonts w:ascii="Times New Roman" w:hAnsi="Times New Roman"/>
      <w:noProof w:val="0"/>
      <w:kern w:val="1"/>
      <w:sz w:val="24"/>
      <w:lang w:val="fr-FR"/>
    </w:rPr>
  </w:style>
  <w:style w:type="character" w:customStyle="1" w:styleId="Nagwek2Znak0">
    <w:name w:val="Nag?ówek 2 Znak"/>
    <w:basedOn w:val="Domylnaczcionkaakapitu0"/>
    <w:rsid w:val="00584203"/>
    <w:rPr>
      <w:rFonts w:ascii="Times New Roman" w:hAnsi="Times New Roman"/>
      <w:b/>
      <w:noProof w:val="0"/>
      <w:kern w:val="1"/>
      <w:sz w:val="36"/>
      <w:lang w:val="fr-FR"/>
    </w:rPr>
  </w:style>
  <w:style w:type="character" w:customStyle="1" w:styleId="Nagwek4Znak0">
    <w:name w:val="Nag?ówek 4 Znak"/>
    <w:basedOn w:val="Domylnaczcionkaakapitu0"/>
    <w:rsid w:val="00584203"/>
    <w:rPr>
      <w:rFonts w:ascii="Times New Roman" w:hAnsi="Times New Roman"/>
      <w:b/>
      <w:sz w:val="28"/>
    </w:rPr>
  </w:style>
  <w:style w:type="character" w:customStyle="1" w:styleId="Nagwek3Znak0">
    <w:name w:val="Nag?ówek 3 Znak"/>
    <w:basedOn w:val="Domylnaczcionkaakapitu0"/>
    <w:rsid w:val="00584203"/>
    <w:rPr>
      <w:rFonts w:ascii="Arial" w:hAnsi="Arial"/>
      <w:b/>
      <w:noProof w:val="0"/>
      <w:kern w:val="1"/>
      <w:sz w:val="26"/>
      <w:lang w:val="fr-FR"/>
    </w:rPr>
  </w:style>
  <w:style w:type="character" w:customStyle="1" w:styleId="Nagwek5Znak0">
    <w:name w:val="Nag?ówek 5 Znak"/>
    <w:basedOn w:val="Domylnaczcionkaakapitu0"/>
    <w:rsid w:val="00584203"/>
    <w:rPr>
      <w:rFonts w:ascii="Times New Roman" w:hAnsi="Times New Roman"/>
      <w:b/>
      <w:i/>
      <w:noProof w:val="0"/>
      <w:kern w:val="1"/>
      <w:sz w:val="26"/>
      <w:lang w:val="fr-FR"/>
    </w:rPr>
  </w:style>
  <w:style w:type="character" w:customStyle="1" w:styleId="Nagwek6Znak0">
    <w:name w:val="Nag?ówek 6 Znak"/>
    <w:basedOn w:val="Domylnaczcionkaakapitu0"/>
    <w:rsid w:val="00584203"/>
    <w:rPr>
      <w:rFonts w:ascii="Times New Roman" w:hAnsi="Times New Roman"/>
      <w:b/>
      <w:noProof w:val="0"/>
      <w:kern w:val="1"/>
      <w:lang w:val="fr-FR"/>
    </w:rPr>
  </w:style>
  <w:style w:type="character" w:customStyle="1" w:styleId="Nagwek7Znak0">
    <w:name w:val="Nag?ówek 7 Znak"/>
    <w:basedOn w:val="Domylnaczcionkaakapitu0"/>
    <w:rsid w:val="00584203"/>
    <w:rPr>
      <w:rFonts w:ascii="Cambria" w:hAnsi="Cambria"/>
      <w:i/>
      <w:noProof w:val="0"/>
      <w:color w:val="808080"/>
      <w:kern w:val="1"/>
      <w:sz w:val="24"/>
      <w:lang w:val="fr-FR"/>
    </w:rPr>
  </w:style>
  <w:style w:type="character" w:styleId="Hipercze">
    <w:name w:val="Hyperlink"/>
    <w:basedOn w:val="Domylnaczcionkaakapitu0"/>
    <w:rsid w:val="00584203"/>
    <w:rPr>
      <w:color w:val="0000FF"/>
      <w:u w:val="single"/>
    </w:rPr>
  </w:style>
  <w:style w:type="character" w:styleId="Uwydatnienie">
    <w:name w:val="Emphasis"/>
    <w:basedOn w:val="Domylnaczcionkaakapitu0"/>
    <w:qFormat/>
    <w:rsid w:val="00584203"/>
    <w:rPr>
      <w:b/>
      <w:i w:val="0"/>
    </w:rPr>
  </w:style>
  <w:style w:type="character" w:customStyle="1" w:styleId="NagwekZnak">
    <w:name w:val="Nag?ówek Znak"/>
    <w:basedOn w:val="Domylnaczcionkaakapitu0"/>
    <w:rsid w:val="00584203"/>
    <w:rPr>
      <w:rFonts w:ascii="Times New Roman" w:hAnsi="Times New Roman"/>
      <w:noProof w:val="0"/>
      <w:kern w:val="1"/>
      <w:sz w:val="24"/>
      <w:lang w:val="fr-FR"/>
    </w:rPr>
  </w:style>
  <w:style w:type="character" w:customStyle="1" w:styleId="TytuZnak">
    <w:name w:val="Tytu? Znak"/>
    <w:basedOn w:val="Domylnaczcionkaakapitu0"/>
    <w:rsid w:val="00584203"/>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584203"/>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584203"/>
    <w:rPr>
      <w:rFonts w:ascii="Times New Roman" w:hAnsi="Times New Roman"/>
      <w:sz w:val="24"/>
    </w:rPr>
  </w:style>
  <w:style w:type="character" w:customStyle="1" w:styleId="StopkaZnak">
    <w:name w:val="Stopka Znak"/>
    <w:basedOn w:val="Domylnaczcionkaakapitu0"/>
    <w:uiPriority w:val="99"/>
    <w:rsid w:val="00584203"/>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584203"/>
    <w:rPr>
      <w:rFonts w:ascii="Times New Roman" w:hAnsi="Times New Roman"/>
      <w:noProof w:val="0"/>
      <w:kern w:val="1"/>
      <w:sz w:val="24"/>
      <w:lang w:val="fr-FR"/>
    </w:rPr>
  </w:style>
  <w:style w:type="character" w:customStyle="1" w:styleId="TekstpodstawowywcityZnak">
    <w:name w:val="Tekst podstawowy wci?ty Znak"/>
    <w:basedOn w:val="Domylnaczcionkaakapitu0"/>
    <w:rsid w:val="00584203"/>
    <w:rPr>
      <w:rFonts w:ascii="Times New Roman" w:hAnsi="Times New Roman"/>
      <w:sz w:val="24"/>
    </w:rPr>
  </w:style>
  <w:style w:type="character" w:customStyle="1" w:styleId="TekstdymkaZnak">
    <w:name w:val="Tekst dymka Znak"/>
    <w:basedOn w:val="Domylnaczcionkaakapitu0"/>
    <w:uiPriority w:val="99"/>
    <w:rsid w:val="00584203"/>
    <w:rPr>
      <w:rFonts w:ascii="Tahoma" w:hAnsi="Tahoma"/>
      <w:noProof w:val="0"/>
      <w:kern w:val="1"/>
      <w:sz w:val="16"/>
      <w:lang w:val="fr-FR"/>
    </w:rPr>
  </w:style>
  <w:style w:type="character" w:customStyle="1" w:styleId="Absatz-Standardschriftart">
    <w:name w:val="Absatz-Standardschriftart"/>
    <w:rsid w:val="00584203"/>
  </w:style>
  <w:style w:type="character" w:customStyle="1" w:styleId="WW8Num28z0">
    <w:name w:val="WW8Num28z0"/>
    <w:rsid w:val="00584203"/>
    <w:rPr>
      <w:sz w:val="24"/>
    </w:rPr>
  </w:style>
  <w:style w:type="character" w:customStyle="1" w:styleId="WW8Num29z0">
    <w:name w:val="WW8Num29z0"/>
    <w:rsid w:val="00584203"/>
    <w:rPr>
      <w:rFonts w:ascii="Times New Roman" w:hAnsi="Times New Roman"/>
      <w:bCs w:val="0"/>
      <w:sz w:val="24"/>
    </w:rPr>
  </w:style>
  <w:style w:type="character" w:customStyle="1" w:styleId="Domylnaczcionkaakapitu2">
    <w:name w:val="Domy?lna czcionka akapitu2"/>
    <w:rsid w:val="00584203"/>
  </w:style>
  <w:style w:type="character" w:customStyle="1" w:styleId="WW8Num3z1">
    <w:name w:val="WW8Num3z1"/>
    <w:rsid w:val="00584203"/>
    <w:rPr>
      <w:rFonts w:ascii="Times New Roman" w:hAnsi="Times New Roman"/>
      <w:bCs w:val="0"/>
    </w:rPr>
  </w:style>
  <w:style w:type="character" w:customStyle="1" w:styleId="WW8Num3z2">
    <w:name w:val="WW8Num3z2"/>
    <w:rsid w:val="00584203"/>
    <w:rPr>
      <w:rFonts w:ascii="Wingdings" w:hAnsi="Wingdings"/>
      <w:bCs w:val="0"/>
    </w:rPr>
  </w:style>
  <w:style w:type="character" w:customStyle="1" w:styleId="WW8Num3z4">
    <w:name w:val="WW8Num3z4"/>
    <w:rsid w:val="00584203"/>
    <w:rPr>
      <w:rFonts w:ascii="Courier New" w:hAnsi="Courier New"/>
      <w:bCs w:val="0"/>
    </w:rPr>
  </w:style>
  <w:style w:type="character" w:customStyle="1" w:styleId="WW8Num6z3">
    <w:name w:val="WW8Num6z3"/>
    <w:rsid w:val="00584203"/>
    <w:rPr>
      <w:rFonts w:ascii="Symbol" w:hAnsi="Symbol"/>
      <w:bCs w:val="0"/>
    </w:rPr>
  </w:style>
  <w:style w:type="character" w:customStyle="1" w:styleId="WW8Num17z1">
    <w:name w:val="WW8Num17z1"/>
    <w:rsid w:val="00584203"/>
    <w:rPr>
      <w:rFonts w:ascii="Courier New" w:hAnsi="Courier New"/>
      <w:bCs w:val="0"/>
    </w:rPr>
  </w:style>
  <w:style w:type="character" w:customStyle="1" w:styleId="WW8Num17z3">
    <w:name w:val="WW8Num17z3"/>
    <w:rsid w:val="00584203"/>
    <w:rPr>
      <w:rFonts w:ascii="Symbol" w:hAnsi="Symbol"/>
      <w:bCs w:val="0"/>
    </w:rPr>
  </w:style>
  <w:style w:type="character" w:customStyle="1" w:styleId="WW8Num18z1">
    <w:name w:val="WW8Num18z1"/>
    <w:rsid w:val="00584203"/>
    <w:rPr>
      <w:rFonts w:ascii="Symbol" w:hAnsi="Symbol"/>
      <w:bCs w:val="0"/>
    </w:rPr>
  </w:style>
  <w:style w:type="character" w:customStyle="1" w:styleId="WW8Num18z2">
    <w:name w:val="WW8Num18z2"/>
    <w:rsid w:val="00584203"/>
    <w:rPr>
      <w:rFonts w:ascii="Wingdings" w:hAnsi="Wingdings"/>
      <w:bCs w:val="0"/>
    </w:rPr>
  </w:style>
  <w:style w:type="character" w:customStyle="1" w:styleId="WW8Num18z4">
    <w:name w:val="WW8Num18z4"/>
    <w:rsid w:val="00584203"/>
    <w:rPr>
      <w:rFonts w:ascii="Courier New" w:hAnsi="Courier New"/>
      <w:bCs w:val="0"/>
    </w:rPr>
  </w:style>
  <w:style w:type="character" w:customStyle="1" w:styleId="WW8Num21z3">
    <w:name w:val="WW8Num21z3"/>
    <w:rsid w:val="00584203"/>
    <w:rPr>
      <w:rFonts w:ascii="Symbol" w:hAnsi="Symbol"/>
      <w:bCs w:val="0"/>
    </w:rPr>
  </w:style>
  <w:style w:type="character" w:customStyle="1" w:styleId="Domylnaczcionkaakapitu1">
    <w:name w:val="Domy?lna czcionka akapitu1"/>
    <w:rsid w:val="00584203"/>
  </w:style>
  <w:style w:type="character" w:customStyle="1" w:styleId="ZnakZnak1">
    <w:name w:val="Znak Znak1"/>
    <w:basedOn w:val="Domylnaczcionkaakapitu2"/>
    <w:rsid w:val="00584203"/>
    <w:rPr>
      <w:rFonts w:ascii="Tahoma" w:hAnsi="Tahoma"/>
      <w:bCs w:val="0"/>
      <w:sz w:val="16"/>
    </w:rPr>
  </w:style>
  <w:style w:type="character" w:customStyle="1" w:styleId="ZnakZnak">
    <w:name w:val="Znak Znak"/>
    <w:basedOn w:val="Domylnaczcionkaakapitu2"/>
    <w:rsid w:val="00584203"/>
    <w:rPr>
      <w:rFonts w:ascii="Tahoma" w:hAnsi="Tahoma"/>
      <w:bCs w:val="0"/>
      <w:sz w:val="16"/>
    </w:rPr>
  </w:style>
  <w:style w:type="character" w:customStyle="1" w:styleId="PodtytuZnak">
    <w:name w:val="Podtytu? Znak"/>
    <w:basedOn w:val="Domylnaczcionkaakapitu0"/>
    <w:rsid w:val="00584203"/>
    <w:rPr>
      <w:rFonts w:ascii="Cambria" w:hAnsi="Cambria"/>
      <w:i/>
      <w:noProof w:val="0"/>
      <w:color w:val="808080"/>
      <w:spacing w:val="15"/>
      <w:kern w:val="1"/>
      <w:sz w:val="24"/>
      <w:lang w:val="fr-FR"/>
    </w:rPr>
  </w:style>
  <w:style w:type="character" w:customStyle="1" w:styleId="st">
    <w:name w:val="st"/>
    <w:basedOn w:val="Domylnaczcionkaakapitu0"/>
    <w:rsid w:val="00584203"/>
  </w:style>
  <w:style w:type="character" w:customStyle="1" w:styleId="AkapitzlistZnak">
    <w:name w:val="Akapit z list? Znak"/>
    <w:rsid w:val="00584203"/>
    <w:rPr>
      <w:rFonts w:ascii="Times New Roman" w:hAnsi="Times New Roman"/>
      <w:b/>
      <w:sz w:val="24"/>
      <w:vertAlign w:val="subscript"/>
    </w:rPr>
  </w:style>
  <w:style w:type="character" w:styleId="Pogrubienie">
    <w:name w:val="Strong"/>
    <w:basedOn w:val="Domylnaczcionkaakapitu0"/>
    <w:uiPriority w:val="22"/>
    <w:qFormat/>
    <w:rsid w:val="00584203"/>
    <w:rPr>
      <w:b/>
    </w:rPr>
  </w:style>
  <w:style w:type="character" w:customStyle="1" w:styleId="Znakinumeracji">
    <w:name w:val="Znaki numeracji"/>
    <w:rsid w:val="00584203"/>
  </w:style>
  <w:style w:type="paragraph" w:customStyle="1" w:styleId="Nagwek">
    <w:name w:val="Nag?ówek"/>
    <w:basedOn w:val="Normalny"/>
    <w:next w:val="Tekstpodstawowy"/>
    <w:rsid w:val="00584203"/>
    <w:pPr>
      <w:keepNext/>
      <w:spacing w:before="240" w:after="120"/>
    </w:pPr>
    <w:rPr>
      <w:rFonts w:ascii="Arial" w:hAnsi="Arial"/>
      <w:sz w:val="28"/>
    </w:rPr>
  </w:style>
  <w:style w:type="paragraph" w:styleId="Tekstpodstawowy">
    <w:name w:val="Body Text"/>
    <w:basedOn w:val="Standard"/>
    <w:link w:val="TekstpodstawowyZnak1"/>
    <w:rsid w:val="00584203"/>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584203"/>
    <w:rPr>
      <w:rFonts w:ascii="Times New Roman" w:eastAsia="Times New Roman" w:hAnsi="Times New Roman" w:cs="Times New Roman"/>
      <w:kern w:val="1"/>
      <w:sz w:val="24"/>
      <w:szCs w:val="20"/>
      <w:lang w:val="fr-FR" w:eastAsia="pl-PL"/>
    </w:rPr>
  </w:style>
  <w:style w:type="paragraph" w:styleId="Lista">
    <w:name w:val="List"/>
    <w:basedOn w:val="Tekstpodstawowy"/>
    <w:rsid w:val="00584203"/>
    <w:pPr>
      <w:widowControl/>
      <w:spacing w:after="0"/>
      <w:jc w:val="center"/>
    </w:pPr>
    <w:rPr>
      <w:b/>
      <w:sz w:val="56"/>
      <w:lang w:val="pl-PL"/>
    </w:rPr>
  </w:style>
  <w:style w:type="paragraph" w:styleId="Podpis">
    <w:name w:val="Signature"/>
    <w:basedOn w:val="Normalny"/>
    <w:link w:val="PodpisZnak"/>
    <w:rsid w:val="00584203"/>
    <w:pPr>
      <w:suppressLineNumbers/>
      <w:spacing w:before="120" w:after="120"/>
    </w:pPr>
    <w:rPr>
      <w:i/>
    </w:rPr>
  </w:style>
  <w:style w:type="character" w:customStyle="1" w:styleId="PodpisZnak">
    <w:name w:val="Podpis Znak"/>
    <w:basedOn w:val="Domylnaczcionkaakapitu"/>
    <w:link w:val="Podpis"/>
    <w:rsid w:val="00584203"/>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584203"/>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584203"/>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58420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584203"/>
    <w:pPr>
      <w:suppressAutoHyphens w:val="0"/>
      <w:ind w:left="720"/>
    </w:pPr>
    <w:rPr>
      <w:lang w:val="pl-PL"/>
    </w:rPr>
  </w:style>
  <w:style w:type="paragraph" w:customStyle="1" w:styleId="Nagwek20">
    <w:name w:val="Nag?ówek2"/>
    <w:basedOn w:val="Standard"/>
    <w:next w:val="Tekstpodstawowy"/>
    <w:rsid w:val="00584203"/>
    <w:pPr>
      <w:keepNext/>
      <w:spacing w:before="240" w:after="120" w:line="240" w:lineRule="auto"/>
    </w:pPr>
    <w:rPr>
      <w:rFonts w:ascii="Nimbus Sans L" w:eastAsia="Nimbus Sans L"/>
      <w:sz w:val="28"/>
      <w:lang w:val="pl-PL"/>
    </w:rPr>
  </w:style>
  <w:style w:type="paragraph" w:customStyle="1" w:styleId="Podpis2">
    <w:name w:val="Podpis2"/>
    <w:basedOn w:val="Standard"/>
    <w:rsid w:val="00584203"/>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584203"/>
    <w:pPr>
      <w:keepNext/>
      <w:spacing w:before="240" w:after="120" w:line="240" w:lineRule="auto"/>
    </w:pPr>
    <w:rPr>
      <w:rFonts w:ascii="Nimbus Sans L" w:eastAsia="Nimbus Sans L"/>
      <w:sz w:val="28"/>
      <w:lang w:val="pl-PL"/>
    </w:rPr>
  </w:style>
  <w:style w:type="paragraph" w:customStyle="1" w:styleId="Podpis1">
    <w:name w:val="Podpis1"/>
    <w:basedOn w:val="Standard"/>
    <w:rsid w:val="00584203"/>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584203"/>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584203"/>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584203"/>
    <w:pPr>
      <w:spacing w:after="120" w:line="480" w:lineRule="auto"/>
    </w:pPr>
    <w:rPr>
      <w:rFonts w:ascii="Times New Roman" w:hAnsi="Times New Roman"/>
      <w:sz w:val="24"/>
      <w:lang w:val="pl-PL"/>
    </w:rPr>
  </w:style>
  <w:style w:type="paragraph" w:customStyle="1" w:styleId="Zawartotabeli">
    <w:name w:val="Zawarto?? tabeli"/>
    <w:basedOn w:val="Standard"/>
    <w:uiPriority w:val="99"/>
    <w:rsid w:val="00584203"/>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584203"/>
    <w:pPr>
      <w:jc w:val="center"/>
    </w:pPr>
    <w:rPr>
      <w:b/>
    </w:rPr>
  </w:style>
  <w:style w:type="paragraph" w:customStyle="1" w:styleId="Plandokumentu1">
    <w:name w:val="Plan dokumentu1"/>
    <w:basedOn w:val="Standard"/>
    <w:rsid w:val="00584203"/>
    <w:pPr>
      <w:spacing w:after="0" w:line="240" w:lineRule="auto"/>
    </w:pPr>
    <w:rPr>
      <w:rFonts w:ascii="Tahoma" w:hAnsi="Tahoma"/>
      <w:sz w:val="16"/>
      <w:lang w:val="pl-PL"/>
    </w:rPr>
  </w:style>
  <w:style w:type="paragraph" w:customStyle="1" w:styleId="Zawartoramki">
    <w:name w:val="Zawarto?? ramki"/>
    <w:basedOn w:val="Tekstpodstawowy"/>
    <w:rsid w:val="00584203"/>
    <w:pPr>
      <w:widowControl/>
      <w:spacing w:after="0"/>
      <w:jc w:val="center"/>
    </w:pPr>
    <w:rPr>
      <w:b/>
      <w:sz w:val="56"/>
      <w:lang w:val="pl-PL"/>
    </w:rPr>
  </w:style>
  <w:style w:type="paragraph" w:customStyle="1" w:styleId="TableContents">
    <w:name w:val="Table Contents"/>
    <w:basedOn w:val="Standard"/>
    <w:rsid w:val="00584203"/>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584203"/>
    <w:pPr>
      <w:keepNext/>
      <w:widowControl w:val="0"/>
      <w:spacing w:after="0" w:line="240" w:lineRule="auto"/>
    </w:pPr>
    <w:rPr>
      <w:rFonts w:ascii="Times New Roman" w:hAnsi="Times New Roman"/>
      <w:b/>
      <w:sz w:val="24"/>
      <w:lang w:val="pl-PL"/>
    </w:rPr>
  </w:style>
  <w:style w:type="paragraph" w:customStyle="1" w:styleId="Bezodstpw1">
    <w:name w:val="Bez odst?pów1"/>
    <w:rsid w:val="0058420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584203"/>
  </w:style>
  <w:style w:type="character" w:customStyle="1" w:styleId="NagwekZnak0">
    <w:name w:val="Nagłówek Znak"/>
    <w:basedOn w:val="Domylnaczcionkaakapitu"/>
    <w:link w:val="Nagwek0"/>
    <w:uiPriority w:val="99"/>
    <w:rsid w:val="00584203"/>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584203"/>
    <w:pPr>
      <w:suppressAutoHyphens w:val="0"/>
      <w:spacing w:after="0" w:line="240" w:lineRule="auto"/>
    </w:pPr>
    <w:rPr>
      <w:rFonts w:ascii="Times New Roman" w:hAnsi="Times New Roman"/>
      <w:sz w:val="20"/>
      <w:lang w:val="pl-PL"/>
    </w:rPr>
  </w:style>
  <w:style w:type="paragraph" w:customStyle="1" w:styleId="Normalny1">
    <w:name w:val="Normalny1"/>
    <w:qFormat/>
    <w:rsid w:val="00584203"/>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584203"/>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584203"/>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584203"/>
    <w:rPr>
      <w:rFonts w:ascii="Cambria" w:hAnsi="Cambria"/>
      <w:i/>
      <w:color w:val="808080"/>
      <w:spacing w:val="15"/>
    </w:rPr>
  </w:style>
  <w:style w:type="character" w:customStyle="1" w:styleId="PodtytuZnak0">
    <w:name w:val="Podtytuł Znak"/>
    <w:basedOn w:val="Domylnaczcionkaakapitu"/>
    <w:link w:val="Podtytu"/>
    <w:rsid w:val="00584203"/>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584203"/>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584203"/>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584203"/>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584203"/>
  </w:style>
  <w:style w:type="character" w:customStyle="1" w:styleId="StopkaZnak1">
    <w:name w:val="Stopka Znak1"/>
    <w:basedOn w:val="Domylnaczcionkaakapitu"/>
    <w:link w:val="Stopka"/>
    <w:uiPriority w:val="99"/>
    <w:qFormat/>
    <w:rsid w:val="00584203"/>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584203"/>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584203"/>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584203"/>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584203"/>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584203"/>
    <w:rPr>
      <w:rFonts w:ascii="Tahoma" w:hAnsi="Tahoma"/>
      <w:sz w:val="16"/>
    </w:rPr>
  </w:style>
  <w:style w:type="character" w:customStyle="1" w:styleId="TekstdymkaZnak1">
    <w:name w:val="Tekst dymka Znak1"/>
    <w:basedOn w:val="Domylnaczcionkaakapitu"/>
    <w:link w:val="Tekstdymka"/>
    <w:uiPriority w:val="99"/>
    <w:rsid w:val="00584203"/>
    <w:rPr>
      <w:rFonts w:ascii="Tahoma" w:eastAsia="Times New Roman" w:hAnsi="Tahoma" w:cs="Times New Roman"/>
      <w:kern w:val="1"/>
      <w:sz w:val="16"/>
      <w:szCs w:val="20"/>
      <w:lang w:val="fr-FR" w:eastAsia="pl-PL"/>
    </w:rPr>
  </w:style>
  <w:style w:type="paragraph" w:customStyle="1" w:styleId="Akapitzlist">
    <w:name w:val="Akapit z list?"/>
    <w:basedOn w:val="Standard"/>
    <w:rsid w:val="00584203"/>
    <w:pPr>
      <w:suppressAutoHyphens w:val="0"/>
      <w:ind w:left="720"/>
    </w:pPr>
    <w:rPr>
      <w:rFonts w:ascii="Times New Roman" w:hAnsi="Times New Roman"/>
      <w:b/>
      <w:sz w:val="24"/>
      <w:vertAlign w:val="subscript"/>
    </w:rPr>
  </w:style>
  <w:style w:type="paragraph" w:styleId="Listapunktowana2">
    <w:name w:val="List Bullet 2"/>
    <w:basedOn w:val="Standard"/>
    <w:rsid w:val="00584203"/>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584203"/>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584203"/>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584203"/>
    <w:rPr>
      <w:b/>
      <w:sz w:val="20"/>
    </w:rPr>
  </w:style>
  <w:style w:type="paragraph" w:customStyle="1" w:styleId="WW-Normalny1">
    <w:name w:val="WW-Normalny1"/>
    <w:rsid w:val="00584203"/>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584203"/>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584203"/>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584203"/>
    <w:pPr>
      <w:ind w:left="720"/>
      <w:contextualSpacing/>
    </w:pPr>
  </w:style>
  <w:style w:type="paragraph" w:styleId="HTML-wstpniesformatowany">
    <w:name w:val="HTML Preformatted"/>
    <w:basedOn w:val="Normalny"/>
    <w:link w:val="HTML-wstpniesformatowanyZnak"/>
    <w:unhideWhenUsed/>
    <w:qFormat/>
    <w:rsid w:val="00584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84203"/>
    <w:rPr>
      <w:rFonts w:ascii="Courier New" w:eastAsiaTheme="minorEastAsia" w:hAnsi="Courier New" w:cs="Courier New"/>
      <w:sz w:val="20"/>
      <w:szCs w:val="20"/>
      <w:lang w:eastAsia="pl-PL"/>
    </w:rPr>
  </w:style>
  <w:style w:type="table" w:styleId="Tabela-Siatka">
    <w:name w:val="Table Grid"/>
    <w:basedOn w:val="Standardowy"/>
    <w:uiPriority w:val="59"/>
    <w:rsid w:val="005842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584203"/>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584203"/>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584203"/>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584203"/>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584203"/>
    <w:rPr>
      <w:rFonts w:ascii="Times-Italic" w:hAnsi="Times-Italic" w:hint="default"/>
      <w:b w:val="0"/>
      <w:bCs w:val="0"/>
      <w:i/>
      <w:iCs/>
      <w:color w:val="000000"/>
      <w:sz w:val="22"/>
      <w:szCs w:val="22"/>
    </w:rPr>
  </w:style>
  <w:style w:type="paragraph" w:customStyle="1" w:styleId="Default">
    <w:name w:val="Default"/>
    <w:qFormat/>
    <w:rsid w:val="00584203"/>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584203"/>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584203"/>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584203"/>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58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8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8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584203"/>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584203"/>
    <w:rPr>
      <w:color w:val="0000FF"/>
      <w:u w:val="single"/>
    </w:rPr>
  </w:style>
  <w:style w:type="character" w:customStyle="1" w:styleId="fontstyle31">
    <w:name w:val="fontstyle31"/>
    <w:basedOn w:val="Domylnaczcionkaakapitu"/>
    <w:qFormat/>
    <w:rsid w:val="0058420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584203"/>
    <w:rPr>
      <w:rFonts w:ascii="Times-Bold" w:hAnsi="Times-Bold"/>
      <w:b/>
      <w:bCs/>
      <w:i w:val="0"/>
      <w:iCs w:val="0"/>
      <w:color w:val="000000"/>
      <w:sz w:val="24"/>
      <w:szCs w:val="24"/>
    </w:rPr>
  </w:style>
  <w:style w:type="character" w:customStyle="1" w:styleId="fontstyle21">
    <w:name w:val="fontstyle21"/>
    <w:basedOn w:val="Domylnaczcionkaakapitu"/>
    <w:rsid w:val="00584203"/>
    <w:rPr>
      <w:rFonts w:ascii="TrebuchetMS-Italic" w:hAnsi="TrebuchetMS-Italic" w:hint="default"/>
      <w:b w:val="0"/>
      <w:bCs w:val="0"/>
      <w:i/>
      <w:iCs/>
      <w:color w:val="1D174F"/>
      <w:sz w:val="20"/>
      <w:szCs w:val="20"/>
    </w:rPr>
  </w:style>
  <w:style w:type="character" w:customStyle="1" w:styleId="DeltaViewInsertion">
    <w:name w:val="DeltaView Insertion"/>
    <w:qFormat/>
    <w:rsid w:val="00584203"/>
    <w:rPr>
      <w:b/>
      <w:i/>
      <w:spacing w:val="0"/>
    </w:rPr>
  </w:style>
  <w:style w:type="character" w:customStyle="1" w:styleId="Znakiprzypiswdolnych">
    <w:name w:val="Znaki przypisów dolnych"/>
    <w:qFormat/>
    <w:rsid w:val="00584203"/>
  </w:style>
  <w:style w:type="character" w:customStyle="1" w:styleId="ListLabel77">
    <w:name w:val="ListLabel 77"/>
    <w:qFormat/>
    <w:rsid w:val="00584203"/>
    <w:rPr>
      <w:rFonts w:cs="Wingdings"/>
    </w:rPr>
  </w:style>
  <w:style w:type="character" w:customStyle="1" w:styleId="StrongEmphasis">
    <w:name w:val="Strong Emphasis"/>
    <w:rsid w:val="00584203"/>
    <w:rPr>
      <w:b/>
      <w:bCs/>
    </w:rPr>
  </w:style>
  <w:style w:type="character" w:styleId="Odwoanieprzypisudolnego">
    <w:name w:val="footnote reference"/>
    <w:rsid w:val="00584203"/>
    <w:rPr>
      <w:vertAlign w:val="superscript"/>
    </w:rPr>
  </w:style>
  <w:style w:type="paragraph" w:customStyle="1" w:styleId="Tekstprzypisudolnego1">
    <w:name w:val="Tekst przypisu dolnego1"/>
    <w:basedOn w:val="Normalny"/>
    <w:rsid w:val="00584203"/>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584203"/>
    <w:pPr>
      <w:numPr>
        <w:numId w:val="4"/>
      </w:numPr>
    </w:pPr>
  </w:style>
  <w:style w:type="paragraph" w:customStyle="1" w:styleId="listparagraph">
    <w:name w:val="listparagraph"/>
    <w:basedOn w:val="Normalny"/>
    <w:rsid w:val="0058420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584203"/>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584203"/>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584203"/>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584203"/>
    <w:rPr>
      <w:rFonts w:ascii="Courier New" w:eastAsia="Times New Roman" w:hAnsi="Courier New" w:cs="Courier New"/>
      <w:kern w:val="3"/>
      <w:sz w:val="20"/>
      <w:szCs w:val="20"/>
      <w:lang w:val="de-DE" w:eastAsia="pl-PL"/>
    </w:rPr>
  </w:style>
  <w:style w:type="paragraph" w:customStyle="1" w:styleId="Nagwek11">
    <w:name w:val="Nagłówek1"/>
    <w:basedOn w:val="Standard"/>
    <w:rsid w:val="00584203"/>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584203"/>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584203"/>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584203"/>
    <w:pPr>
      <w:outlineLvl w:val="0"/>
    </w:pPr>
    <w:rPr>
      <w:rFonts w:ascii="Times New Roman" w:eastAsia="Arial Unicode MS" w:hAnsi="Times New Roman"/>
      <w:b/>
      <w:bCs/>
      <w:sz w:val="48"/>
      <w:szCs w:val="48"/>
    </w:rPr>
  </w:style>
  <w:style w:type="paragraph" w:customStyle="1" w:styleId="Nagwek210">
    <w:name w:val="Nagłówek 21"/>
    <w:basedOn w:val="Standard"/>
    <w:rsid w:val="00584203"/>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584203"/>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584203"/>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584203"/>
    <w:rPr>
      <w:b/>
      <w:bCs/>
    </w:rPr>
  </w:style>
  <w:style w:type="character" w:customStyle="1" w:styleId="TematkomentarzaZnak">
    <w:name w:val="Temat komentarza Znak"/>
    <w:basedOn w:val="TekstkomentarzaZnak"/>
    <w:link w:val="Tematkomentarza"/>
    <w:rsid w:val="00584203"/>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584203"/>
    <w:rPr>
      <w:sz w:val="16"/>
      <w:szCs w:val="16"/>
    </w:rPr>
  </w:style>
  <w:style w:type="character" w:customStyle="1" w:styleId="ListLabel1">
    <w:name w:val="ListLabel 1"/>
    <w:rsid w:val="00584203"/>
    <w:rPr>
      <w:rFonts w:eastAsia="Times New Roman" w:cs="Times New Roman"/>
    </w:rPr>
  </w:style>
  <w:style w:type="character" w:customStyle="1" w:styleId="ListLabel2">
    <w:name w:val="ListLabel 2"/>
    <w:rsid w:val="00584203"/>
    <w:rPr>
      <w:rFonts w:cs="Courier New"/>
    </w:rPr>
  </w:style>
  <w:style w:type="character" w:customStyle="1" w:styleId="ListLabel3">
    <w:name w:val="ListLabel 3"/>
    <w:rsid w:val="00584203"/>
    <w:rPr>
      <w:b/>
    </w:rPr>
  </w:style>
  <w:style w:type="numbering" w:customStyle="1" w:styleId="WWNum2">
    <w:name w:val="WWNum2"/>
    <w:basedOn w:val="Bezlisty"/>
    <w:rsid w:val="00584203"/>
    <w:pPr>
      <w:numPr>
        <w:numId w:val="7"/>
      </w:numPr>
    </w:pPr>
  </w:style>
  <w:style w:type="numbering" w:customStyle="1" w:styleId="WWNum3">
    <w:name w:val="WWNum3"/>
    <w:basedOn w:val="Bezlisty"/>
    <w:rsid w:val="00584203"/>
    <w:pPr>
      <w:numPr>
        <w:numId w:val="8"/>
      </w:numPr>
    </w:pPr>
  </w:style>
  <w:style w:type="numbering" w:customStyle="1" w:styleId="WWNum4">
    <w:name w:val="WWNum4"/>
    <w:basedOn w:val="Bezlisty"/>
    <w:rsid w:val="00584203"/>
    <w:pPr>
      <w:numPr>
        <w:numId w:val="9"/>
      </w:numPr>
    </w:pPr>
  </w:style>
  <w:style w:type="numbering" w:customStyle="1" w:styleId="WWNum5">
    <w:name w:val="WWNum5"/>
    <w:basedOn w:val="Bezlisty"/>
    <w:rsid w:val="00584203"/>
    <w:pPr>
      <w:numPr>
        <w:numId w:val="10"/>
      </w:numPr>
    </w:pPr>
  </w:style>
  <w:style w:type="numbering" w:customStyle="1" w:styleId="WWNum6">
    <w:name w:val="WWNum6"/>
    <w:basedOn w:val="Bezlisty"/>
    <w:rsid w:val="00584203"/>
    <w:pPr>
      <w:numPr>
        <w:numId w:val="11"/>
      </w:numPr>
    </w:pPr>
  </w:style>
  <w:style w:type="numbering" w:customStyle="1" w:styleId="WWNum7">
    <w:name w:val="WWNum7"/>
    <w:basedOn w:val="Bezlisty"/>
    <w:rsid w:val="00584203"/>
    <w:pPr>
      <w:numPr>
        <w:numId w:val="12"/>
      </w:numPr>
    </w:pPr>
  </w:style>
  <w:style w:type="numbering" w:customStyle="1" w:styleId="WWNum8">
    <w:name w:val="WWNum8"/>
    <w:basedOn w:val="Bezlisty"/>
    <w:rsid w:val="00584203"/>
    <w:pPr>
      <w:numPr>
        <w:numId w:val="13"/>
      </w:numPr>
    </w:pPr>
  </w:style>
  <w:style w:type="numbering" w:customStyle="1" w:styleId="WWNum9">
    <w:name w:val="WWNum9"/>
    <w:basedOn w:val="Bezlisty"/>
    <w:rsid w:val="00584203"/>
    <w:pPr>
      <w:numPr>
        <w:numId w:val="14"/>
      </w:numPr>
    </w:pPr>
  </w:style>
  <w:style w:type="numbering" w:customStyle="1" w:styleId="WWNum10">
    <w:name w:val="WWNum10"/>
    <w:basedOn w:val="Bezlisty"/>
    <w:rsid w:val="00584203"/>
    <w:pPr>
      <w:numPr>
        <w:numId w:val="15"/>
      </w:numPr>
    </w:pPr>
  </w:style>
  <w:style w:type="numbering" w:customStyle="1" w:styleId="WWNum11">
    <w:name w:val="WWNum11"/>
    <w:basedOn w:val="Bezlisty"/>
    <w:rsid w:val="00584203"/>
    <w:pPr>
      <w:numPr>
        <w:numId w:val="16"/>
      </w:numPr>
    </w:pPr>
  </w:style>
  <w:style w:type="numbering" w:customStyle="1" w:styleId="WWNum12">
    <w:name w:val="WWNum12"/>
    <w:basedOn w:val="Bezlisty"/>
    <w:rsid w:val="00584203"/>
    <w:pPr>
      <w:numPr>
        <w:numId w:val="17"/>
      </w:numPr>
    </w:pPr>
  </w:style>
  <w:style w:type="numbering" w:customStyle="1" w:styleId="WWNum13">
    <w:name w:val="WWNum13"/>
    <w:basedOn w:val="Bezlisty"/>
    <w:rsid w:val="00584203"/>
    <w:pPr>
      <w:numPr>
        <w:numId w:val="18"/>
      </w:numPr>
    </w:pPr>
  </w:style>
  <w:style w:type="paragraph" w:customStyle="1" w:styleId="Akapitzlist2">
    <w:name w:val="Akapit z listą2"/>
    <w:basedOn w:val="Normalny"/>
    <w:rsid w:val="00584203"/>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584203"/>
    <w:rPr>
      <w:i/>
      <w:iCs/>
    </w:rPr>
  </w:style>
  <w:style w:type="paragraph" w:customStyle="1" w:styleId="Tekstpodstawowy1">
    <w:name w:val="Tekst podstawowy1"/>
    <w:uiPriority w:val="99"/>
    <w:qFormat/>
    <w:rsid w:val="00584203"/>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584203"/>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84203"/>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584203"/>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584203"/>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584203"/>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584203"/>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584203"/>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5842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84203"/>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8420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84203"/>
    <w:rPr>
      <w:vertAlign w:val="superscript"/>
    </w:rPr>
  </w:style>
  <w:style w:type="character" w:customStyle="1" w:styleId="hps">
    <w:name w:val="hps"/>
    <w:basedOn w:val="Domylnaczcionkaakapitu"/>
    <w:rsid w:val="00584203"/>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584203"/>
    <w:rPr>
      <w:rFonts w:ascii="Times New Roman" w:eastAsia="Times New Roman" w:hAnsi="Times New Roman" w:cs="Times New Roman"/>
      <w:b/>
      <w:kern w:val="1"/>
      <w:sz w:val="20"/>
      <w:szCs w:val="20"/>
      <w:lang w:val="fr-FR" w:eastAsia="pl-PL"/>
    </w:rPr>
  </w:style>
  <w:style w:type="paragraph" w:customStyle="1" w:styleId="Domynie">
    <w:name w:val="Domy徑nie"/>
    <w:rsid w:val="00584203"/>
    <w:pPr>
      <w:widowControl w:val="0"/>
      <w:autoSpaceDN w:val="0"/>
      <w:adjustRightInd w:val="0"/>
      <w:spacing w:after="0" w:line="240" w:lineRule="auto"/>
    </w:pPr>
    <w:rPr>
      <w:rFonts w:ascii="Arial" w:eastAsiaTheme="minorEastAsia" w:hAnsi="Arial" w:cs="Arial"/>
      <w:kern w:val="1"/>
      <w:sz w:val="24"/>
      <w:szCs w:val="24"/>
      <w:lang w:eastAsia="pl-PL" w:bidi="hi-IN"/>
    </w:rPr>
  </w:style>
  <w:style w:type="character" w:customStyle="1" w:styleId="WW8Num1z1">
    <w:name w:val="WW8Num1z1"/>
    <w:rsid w:val="00584203"/>
  </w:style>
  <w:style w:type="character" w:customStyle="1" w:styleId="WW8Num1z2">
    <w:name w:val="WW8Num1z2"/>
    <w:rsid w:val="00584203"/>
  </w:style>
  <w:style w:type="character" w:customStyle="1" w:styleId="WW8Num1z3">
    <w:name w:val="WW8Num1z3"/>
    <w:rsid w:val="00584203"/>
  </w:style>
  <w:style w:type="character" w:customStyle="1" w:styleId="WW8Num1z4">
    <w:name w:val="WW8Num1z4"/>
    <w:rsid w:val="00584203"/>
  </w:style>
  <w:style w:type="character" w:customStyle="1" w:styleId="WW8Num1z5">
    <w:name w:val="WW8Num1z5"/>
    <w:rsid w:val="00584203"/>
  </w:style>
  <w:style w:type="character" w:customStyle="1" w:styleId="WW8Num1z6">
    <w:name w:val="WW8Num1z6"/>
    <w:rsid w:val="00584203"/>
  </w:style>
  <w:style w:type="character" w:customStyle="1" w:styleId="WW8Num1z7">
    <w:name w:val="WW8Num1z7"/>
    <w:rsid w:val="00584203"/>
  </w:style>
  <w:style w:type="character" w:customStyle="1" w:styleId="WW8Num1z8">
    <w:name w:val="WW8Num1z8"/>
    <w:rsid w:val="00584203"/>
  </w:style>
  <w:style w:type="character" w:customStyle="1" w:styleId="WW8Num11z3">
    <w:name w:val="WW8Num11z3"/>
    <w:rsid w:val="00584203"/>
    <w:rPr>
      <w:rFonts w:ascii="Symbol" w:hAnsi="Symbol" w:cs="Symbol" w:hint="default"/>
    </w:rPr>
  </w:style>
  <w:style w:type="character" w:customStyle="1" w:styleId="WW8Num10z1">
    <w:name w:val="WW8Num10z1"/>
    <w:rsid w:val="00584203"/>
    <w:rPr>
      <w:rFonts w:ascii="Courier New" w:hAnsi="Courier New" w:cs="Courier New" w:hint="default"/>
      <w:sz w:val="10"/>
      <w:lang w:val="pl-PL"/>
    </w:rPr>
  </w:style>
  <w:style w:type="character" w:customStyle="1" w:styleId="WW8Num10z2">
    <w:name w:val="WW8Num10z2"/>
    <w:rsid w:val="00584203"/>
    <w:rPr>
      <w:rFonts w:ascii="Wingdings" w:hAnsi="Wingdings" w:cs="Wingdings" w:hint="default"/>
    </w:rPr>
  </w:style>
  <w:style w:type="character" w:customStyle="1" w:styleId="WW8Num10z3">
    <w:name w:val="WW8Num10z3"/>
    <w:rsid w:val="00584203"/>
    <w:rPr>
      <w:rFonts w:ascii="Symbol" w:hAnsi="Symbol" w:cs="Symbol" w:hint="default"/>
    </w:rPr>
  </w:style>
  <w:style w:type="character" w:customStyle="1" w:styleId="WW8Num17z2">
    <w:name w:val="WW8Num17z2"/>
    <w:rsid w:val="00584203"/>
  </w:style>
  <w:style w:type="character" w:customStyle="1" w:styleId="WW8Num17z4">
    <w:name w:val="WW8Num17z4"/>
    <w:rsid w:val="00584203"/>
  </w:style>
  <w:style w:type="character" w:customStyle="1" w:styleId="WW8Num17z5">
    <w:name w:val="WW8Num17z5"/>
    <w:rsid w:val="00584203"/>
  </w:style>
  <w:style w:type="character" w:customStyle="1" w:styleId="WW8Num17z6">
    <w:name w:val="WW8Num17z6"/>
    <w:rsid w:val="00584203"/>
  </w:style>
  <w:style w:type="character" w:customStyle="1" w:styleId="WW8Num17z7">
    <w:name w:val="WW8Num17z7"/>
    <w:rsid w:val="00584203"/>
  </w:style>
  <w:style w:type="character" w:customStyle="1" w:styleId="WW8Num17z8">
    <w:name w:val="WW8Num17z8"/>
    <w:rsid w:val="00584203"/>
  </w:style>
  <w:style w:type="character" w:customStyle="1" w:styleId="WW8Num18z3">
    <w:name w:val="WW8Num18z3"/>
    <w:rsid w:val="00584203"/>
    <w:rPr>
      <w:rFonts w:ascii="Symbol" w:hAnsi="Symbol" w:cs="Symbol" w:hint="default"/>
    </w:rPr>
  </w:style>
  <w:style w:type="character" w:customStyle="1" w:styleId="WW8Num19z1">
    <w:name w:val="WW8Num19z1"/>
    <w:rsid w:val="00584203"/>
    <w:rPr>
      <w:rFonts w:ascii="Courier New" w:hAnsi="Courier New" w:cs="Courier New" w:hint="default"/>
    </w:rPr>
  </w:style>
  <w:style w:type="character" w:customStyle="1" w:styleId="WW8Num19z2">
    <w:name w:val="WW8Num19z2"/>
    <w:rsid w:val="00584203"/>
    <w:rPr>
      <w:rFonts w:ascii="Wingdings" w:hAnsi="Wingdings" w:cs="Wingdings" w:hint="default"/>
    </w:rPr>
  </w:style>
  <w:style w:type="character" w:customStyle="1" w:styleId="WW8Num19z3">
    <w:name w:val="WW8Num19z3"/>
    <w:rsid w:val="00584203"/>
    <w:rPr>
      <w:rFonts w:ascii="Symbol" w:hAnsi="Symbol" w:cs="Symbol" w:hint="default"/>
    </w:rPr>
  </w:style>
  <w:style w:type="character" w:customStyle="1" w:styleId="WW8Num20z1">
    <w:name w:val="WW8Num20z1"/>
    <w:rsid w:val="00584203"/>
    <w:rPr>
      <w:rFonts w:ascii="Courier New" w:hAnsi="Courier New" w:cs="Courier New" w:hint="default"/>
    </w:rPr>
  </w:style>
  <w:style w:type="character" w:customStyle="1" w:styleId="WW8Num20z2">
    <w:name w:val="WW8Num20z2"/>
    <w:rsid w:val="00584203"/>
    <w:rPr>
      <w:rFonts w:ascii="Wingdings" w:hAnsi="Wingdings" w:cs="Wingdings" w:hint="default"/>
    </w:rPr>
  </w:style>
  <w:style w:type="character" w:customStyle="1" w:styleId="Domylnaczcionkaakapitu10">
    <w:name w:val="Domyślna czcionka akapitu1"/>
    <w:rsid w:val="00584203"/>
  </w:style>
  <w:style w:type="character" w:customStyle="1" w:styleId="Symbolewypunktowania">
    <w:name w:val="Symbole wypunktowania"/>
    <w:rsid w:val="00584203"/>
    <w:rPr>
      <w:rFonts w:ascii="OpenSymbol" w:eastAsia="OpenSymbol" w:hAnsi="OpenSymbol" w:cs="OpenSymbol"/>
    </w:rPr>
  </w:style>
  <w:style w:type="character" w:customStyle="1" w:styleId="ftabletext">
    <w:name w:val="f_tabletext"/>
    <w:rsid w:val="00584203"/>
  </w:style>
  <w:style w:type="paragraph" w:customStyle="1" w:styleId="Nagwek22">
    <w:name w:val="Nagłówek2"/>
    <w:basedOn w:val="Normalny"/>
    <w:next w:val="Tekstpodstawowy"/>
    <w:rsid w:val="00584203"/>
    <w:pPr>
      <w:keepNext/>
      <w:overflowPunct/>
      <w:autoSpaceDE/>
      <w:autoSpaceDN/>
      <w:adjustRightInd/>
      <w:spacing w:before="240" w:after="120"/>
      <w:textAlignment w:val="auto"/>
    </w:pPr>
    <w:rPr>
      <w:rFonts w:ascii="Arial" w:eastAsia="Microsoft YaHei" w:hAnsi="Arial" w:cs="Lucida Sans"/>
      <w:sz w:val="28"/>
      <w:szCs w:val="28"/>
      <w:lang w:eastAsia="ar-SA"/>
    </w:rPr>
  </w:style>
  <w:style w:type="paragraph" w:customStyle="1" w:styleId="Nagwektabeli0">
    <w:name w:val="Nagłówek tabeli"/>
    <w:basedOn w:val="Zawartotabeli0"/>
    <w:rsid w:val="00584203"/>
    <w:pPr>
      <w:jc w:val="center"/>
    </w:pPr>
    <w:rPr>
      <w:rFonts w:eastAsia="Andale Sans UI" w:cs="Times New Roman"/>
      <w:b/>
      <w:bCs/>
      <w:sz w:val="24"/>
      <w:szCs w:val="24"/>
    </w:rPr>
  </w:style>
  <w:style w:type="paragraph" w:customStyle="1" w:styleId="Liniapozioma">
    <w:name w:val="Linia pozioma"/>
    <w:basedOn w:val="Normalny"/>
    <w:next w:val="Tekstpodstawowy"/>
    <w:rsid w:val="00584203"/>
    <w:pPr>
      <w:suppressLineNumbers/>
      <w:pBdr>
        <w:bottom w:val="double" w:sz="1" w:space="0" w:color="808080"/>
      </w:pBdr>
      <w:overflowPunct/>
      <w:autoSpaceDE/>
      <w:autoSpaceDN/>
      <w:adjustRightInd/>
      <w:spacing w:after="283"/>
      <w:textAlignment w:val="auto"/>
    </w:pPr>
    <w:rPr>
      <w:rFonts w:eastAsia="Andale Sans UI"/>
      <w:sz w:val="12"/>
      <w:szCs w:val="12"/>
      <w:lang w:eastAsia="ar-SA"/>
    </w:rPr>
  </w:style>
  <w:style w:type="table" w:customStyle="1" w:styleId="Tabela-Siatka4">
    <w:name w:val="Tabela - Siatka4"/>
    <w:basedOn w:val="Standardowy"/>
    <w:next w:val="Tabela-Siatka"/>
    <w:uiPriority w:val="59"/>
    <w:rsid w:val="005842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13305</Words>
  <Characters>79831</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2023-07-21T11:44:00Z</dcterms:created>
  <dcterms:modified xsi:type="dcterms:W3CDTF">2023-07-21T11:49:00Z</dcterms:modified>
</cp:coreProperties>
</file>