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B9" w:rsidRPr="00EB6671" w:rsidRDefault="00DB7CB9" w:rsidP="00DB7CB9">
      <w:pPr>
        <w:pStyle w:val="Standard"/>
        <w:rPr>
          <w:rFonts w:ascii="Times New Roman" w:hAnsi="Times New Roman"/>
          <w:szCs w:val="22"/>
        </w:rPr>
      </w:pPr>
      <w:r w:rsidRPr="00EB6671">
        <w:rPr>
          <w:rFonts w:ascii="Times New Roman" w:hAnsi="Times New Roman"/>
          <w:b/>
          <w:bCs/>
          <w:szCs w:val="22"/>
          <w:lang w:val="pl-PL"/>
        </w:rPr>
        <w:t>Pakiet 1- endoprotezy stawu biodrowego I</w:t>
      </w:r>
    </w:p>
    <w:p w:rsidR="00DB7CB9" w:rsidRPr="00DB7CB9" w:rsidRDefault="00DB7CB9" w:rsidP="009E3696">
      <w:pPr>
        <w:pStyle w:val="Standard"/>
        <w:shd w:val="clear" w:color="auto" w:fill="FFFFFF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sz w:val="20"/>
          <w:lang w:val="pl-PL"/>
        </w:rPr>
        <w:t>Zadanie 1</w:t>
      </w: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997"/>
        <w:gridCol w:w="992"/>
        <w:gridCol w:w="1276"/>
        <w:gridCol w:w="1417"/>
        <w:gridCol w:w="1838"/>
        <w:gridCol w:w="1957"/>
        <w:gridCol w:w="1684"/>
      </w:tblGrid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B6671" w:rsidRDefault="00DB7CB9" w:rsidP="00EB667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B6671" w:rsidRDefault="00DB7CB9" w:rsidP="00EB667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Default="00DB7CB9" w:rsidP="00F6783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F67833" w:rsidRPr="00EB6671" w:rsidRDefault="00F67833" w:rsidP="00F6783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B6671" w:rsidRDefault="00DB7CB9" w:rsidP="00EB667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B6671" w:rsidRDefault="00DB7CB9" w:rsidP="00EB667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EB6671" w:rsidRDefault="00DB7CB9" w:rsidP="00EB667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B6671" w:rsidRDefault="00DB7CB9" w:rsidP="00EB667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B6671" w:rsidRDefault="00DB7CB9" w:rsidP="00EB667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B6671" w:rsidRDefault="00DB7CB9" w:rsidP="00EB667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Endoproteza bezcementowa stawu biodrowego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Głowa- o średnicy 32 mm i 36 mm ze stopu tytanowego pokryta okładziną ceramiczną w 4 długościach szyjki.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Głowa- ceramiczna o </w:t>
            </w:r>
            <w:r w:rsidRPr="00DB7CB9">
              <w:rPr>
                <w:rFonts w:ascii="Times New Roman" w:eastAsia="TimesNewRoman" w:hAnsi="Times New Roman"/>
                <w:sz w:val="20"/>
                <w:lang w:val="pl-PL"/>
              </w:rPr>
              <w:t>ś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rednicy 32 mm i 36 mm odpowiednio do rosn</w:t>
            </w:r>
            <w:r w:rsidRPr="00DB7CB9">
              <w:rPr>
                <w:rFonts w:ascii="Times New Roman" w:eastAsia="TimesNewRoman" w:hAnsi="Times New Roman"/>
                <w:sz w:val="20"/>
                <w:lang w:val="pl-PL"/>
              </w:rPr>
              <w:t>ą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cej </w:t>
            </w:r>
            <w:r w:rsidRPr="00DB7CB9">
              <w:rPr>
                <w:rFonts w:ascii="Times New Roman" w:eastAsia="TimesNewRoman" w:hAnsi="Times New Roman"/>
                <w:sz w:val="20"/>
                <w:lang w:val="pl-PL"/>
              </w:rPr>
              <w:t>ś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rednicy panewki w trzech długo</w:t>
            </w:r>
            <w:r w:rsidRPr="00DB7CB9">
              <w:rPr>
                <w:rFonts w:ascii="Times New Roman" w:eastAsia="TimesNewRoman" w:hAnsi="Times New Roman"/>
                <w:sz w:val="20"/>
                <w:lang w:val="pl-PL"/>
              </w:rPr>
              <w:t>ś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ciach szyjki.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255917">
            <w:pPr>
              <w:pStyle w:val="Standard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Panewka bezcementowa w kształcie spłaszczonej hemisfery typu press-fit wykonana ze stopu tytanowego, pokryta dodatkowo porowatym tytanem (cpTi) dla ułatwienia osteointegracji, z trzema otworami do śrub stabilizujących, wyposażona fabrycznie w zaślepki do śródoperacyjnego usunięcia lub panewka bezotworowa, w rozmiarach od 46 do 68 mm ze skokiem co 2 mm.    </w:t>
            </w:r>
          </w:p>
          <w:p w:rsidR="00DB7CB9" w:rsidRPr="00DB7CB9" w:rsidRDefault="00DB7CB9" w:rsidP="00255917">
            <w:pPr>
              <w:pStyle w:val="Standard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Wymiennie: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bezcementowa w kształcie spłaszczonej hemisfery typu press-fit wykonana ze stopu tytanowego, pokryta dodatkowo tytanowym stopem o strukturze kości gąbczastej dla ułatwienia osteointegracji, z trzema otworami do śrub stabilizujących, wyposażona fabrycznie w zaślepki do śródoperacyjnego usunięcia lub panewka bezotworowa, w rozmiarach od 42 do 72 mm ze skokiem co 2 mm.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4.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Panewka bezcementowa w kształcie spłaszczonej hemisfery typu press-fit multihole wykonana ze stopu tytanowego, pokryta dodatkowo tytanowym stopem o strukturze kości gąbczastej dla ułatwienia osteointegracji, z otworami do śrub stabilizujących na całym obwodzie panewki, wyposażona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 xml:space="preserve">fabrycznie w zaślepki do śródoperacyjnego usunięcia, w rozmiarach od 42 do 72 mm ze skokiem co 2 mm.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5.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dwumobilna- bezcementowa, antyluksacyjna w 12 rozmiarach o średnicy zewnętrznej 42 mm-64 mm ze skokiem co 2 mm, wykonana ze stopu CoCrMo pokryta tytanem oraz dodatkowo hydroksyapatytem. W komplecie głowa wykonana z polietylenu z wit. E o średnicy 22 mm, 28 mm i 32 mm rosnącej wraz ze średnica panewki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6.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Spacery do uzupełniania ubytków kostnych w panewce; wykonane ze stopu tytanowego o strukturze kości gąbczastej dla poprawy osteointegracji (beleczki w strukturze spacera o średnicy 330-390 µm. Spacery dostępne w trzech wysokościach 10mm, 15mm i 20mm dla każdej z czterech średnic (54mm, 58mm, 62mm i 66mm).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7.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Trzpień- prosty (nie anatomiczny) wykonany ze stopu tytanowego pokryty w 1/3 proksymalnej porowatą okładziną tytanową i dodatkowo hydroksyapatytem na całej długości, dostępny w 10 rozmiarach od 6,25mm do 20,00 mm mierzonych w najszerszym miejscu, konus 12/14, kąt CCD 138° dodatkowo dostępność trzpienia lateralizowanego (offset).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8.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Trzpień bezcementowy typu "short stem", wykonany ze stopu tytanowego, zwężający się dystalnie, prosty (nie anatomiczny), prostokątny w przekroju dla dobrej stabilizacji antyrotacyjnej, pokryty w 1/2 proksymalnej części porowatą okładziną tytanową i dodatkowo hydroksyapatytem, w części dystalnej polerowany. Dostępny w 9 rozmiarach dla wersji standardowej 130°i lateralizowanej 125°(high offset), stożek 12/14.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9.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 prosty, uniwersalny, bezkołnierzowy o przekroju prostokątnym, wykonany ze stopu tytanowego, bezcementowy, pokryty w 2/3 części proksymalnej porowatą okładziną tytanową i dodatkowo hydroksyapatytem, dostępny w długościach trzpieni od 97,5mm do 125mm, z dodatkowymi wzdłużnymi rowkami dla poprawienia stabilizacji pierwotnej, konus 12/14, kąt CCD 133°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10.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 panewki- polietylenowy z 0 lub 10 stopniowym offsetem dla głów 32, 36 mm odpowiednich do rosnącej średnicy panewki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11.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Wkład panewki- ceramiczny- biolox delta dla głów 32,36 mm odpowiednich do rosn</w:t>
            </w:r>
            <w:r w:rsidRPr="00DB7CB9">
              <w:rPr>
                <w:rFonts w:ascii="Times New Roman" w:eastAsia="TimesNewRoman" w:hAnsi="Times New Roman"/>
                <w:sz w:val="20"/>
              </w:rPr>
              <w:t>ą</w:t>
            </w:r>
            <w:r w:rsidRPr="00DB7CB9">
              <w:rPr>
                <w:rFonts w:ascii="Times New Roman" w:hAnsi="Times New Roman"/>
                <w:sz w:val="20"/>
              </w:rPr>
              <w:t xml:space="preserve">cej </w:t>
            </w:r>
            <w:r w:rsidRPr="00DB7CB9">
              <w:rPr>
                <w:rFonts w:ascii="Times New Roman" w:eastAsia="TimesNewRoman" w:hAnsi="Times New Roman"/>
                <w:sz w:val="20"/>
              </w:rPr>
              <w:t>ś</w:t>
            </w:r>
            <w:r w:rsidRPr="00DB7CB9">
              <w:rPr>
                <w:rFonts w:ascii="Times New Roman" w:hAnsi="Times New Roman"/>
                <w:sz w:val="20"/>
              </w:rPr>
              <w:t>rednicy panewki.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12.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Jednorazowe ostrze piły oscylacyjnej grubość cięcie od 0,9 do 1,47, szerokość cięcia od 19 do 23 mm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13.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Śruby tytanowe mocujące panewkę o średnicy 6,5 mm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BA3C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14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Wkładka metalowa do panewki bezcementowej, wykonana  ze stopu CoCrMo z okładziną hypoalergiczną pozwalająca na użycie głowy dwumobilnej PE. Wkładka przeznaczona do panewki o śr. 50-72 mm dla głów dwumobilnych PE ośrednicy 38, 42 i 46 mm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6E1B" w:rsidRDefault="00DB7CB9" w:rsidP="00396E1B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396E1B">
              <w:rPr>
                <w:rFonts w:ascii="Times New Roman" w:hAnsi="Times New Roman"/>
                <w:b/>
                <w:sz w:val="20"/>
                <w:lang w:val="pl-PL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8D3FDE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B7CB9" w:rsidRPr="00DB7CB9" w:rsidRDefault="00DB7CB9" w:rsidP="008D3FDE">
      <w:pPr>
        <w:pStyle w:val="Standard"/>
        <w:shd w:val="clear" w:color="auto" w:fill="FFFFFF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sz w:val="20"/>
          <w:lang w:val="pl-PL"/>
        </w:rPr>
        <w:t>Zadanie 2</w:t>
      </w: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997"/>
        <w:gridCol w:w="992"/>
        <w:gridCol w:w="1276"/>
        <w:gridCol w:w="1417"/>
        <w:gridCol w:w="1838"/>
        <w:gridCol w:w="1957"/>
        <w:gridCol w:w="1684"/>
      </w:tblGrid>
      <w:tr w:rsidR="00DB7CB9" w:rsidRPr="00DB7CB9" w:rsidTr="00C735C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D3FDE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8D3FDE">
              <w:rPr>
                <w:rFonts w:ascii="Times New Roman" w:hAnsi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D3FDE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8D3FDE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E27A4" w:rsidRDefault="00EE27A4" w:rsidP="00EE27A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8D3FDE" w:rsidRDefault="00EE27A4" w:rsidP="00EE27A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D3FDE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8D3FDE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D3FDE" w:rsidRDefault="00DB7CB9" w:rsidP="008D3FDE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8D3FDE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8D3FDE" w:rsidRDefault="00DB7CB9" w:rsidP="008D3FDE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8D3FDE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D3FDE" w:rsidRDefault="00DB7CB9" w:rsidP="008D3FDE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8D3FDE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D3FDE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8D3FDE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D3FDE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8D3FDE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C735C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Endoproteza cementowana stawu biodrowego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676AE" w:rsidRDefault="00DB7CB9" w:rsidP="008676AE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8676AE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C735C2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Głowa metalowa - średnica 22mm,28mm, 32 mm i 36mm w co najmniej 4 długościach szyjki.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676AE" w:rsidRDefault="00DB7CB9" w:rsidP="008676AE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8676AE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C735C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2.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Panewka- polietylenowa w rozmiarach od 44 do 60mm, średnica wewnętrzna 28 lub 32 mm, zaopatrzona w znacznik RTG, możliwość zastosowania panewki zatrzaskowej i dysplastycznej.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676AE" w:rsidRDefault="00DB7CB9" w:rsidP="008676AE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8676AE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C735C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 prosty, bezkołnierzowy, niewymagający stosowania centralizera (samocentrujący się), wykonany ze stopu tytanowego o zmatowionej powierzchni, w 9 rozmiarach, konus szyjki 12/14, z wzdłużnymi rowkami dla lepszej stabilizacji pierwotnej, kąt CCD 138°.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676AE" w:rsidRDefault="00DB7CB9" w:rsidP="008676AE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8676AE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C735C2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4.</w:t>
            </w:r>
          </w:p>
        </w:tc>
        <w:tc>
          <w:tcPr>
            <w:tcW w:w="4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Cement kostny z antybiotykiem pakowany 2 x 40g o średniej gęstości do mieszania próżniowego zawierający barwnik dla odróżnienia od struktur tkankowych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676AE" w:rsidRDefault="00DB7CB9" w:rsidP="008676AE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8676AE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AD570B">
      <w:pPr>
        <w:pStyle w:val="Standard"/>
        <w:spacing w:after="0"/>
        <w:rPr>
          <w:rFonts w:ascii="Times New Roman" w:hAnsi="Times New Roman"/>
          <w:sz w:val="20"/>
          <w:lang w:val="pl-PL"/>
        </w:rPr>
      </w:pPr>
      <w:r w:rsidRPr="00DB7CB9">
        <w:rPr>
          <w:rFonts w:ascii="Times New Roman" w:hAnsi="Times New Roman"/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DB7CB9" w:rsidRPr="00DB7CB9" w:rsidRDefault="00DB7CB9" w:rsidP="00AD570B">
      <w:pPr>
        <w:pStyle w:val="Standard"/>
        <w:shd w:val="clear" w:color="auto" w:fill="FFFFFF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sz w:val="20"/>
          <w:lang w:val="pl-PL"/>
        </w:rPr>
        <w:t>Zadanie 3</w:t>
      </w: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997"/>
        <w:gridCol w:w="992"/>
        <w:gridCol w:w="1276"/>
        <w:gridCol w:w="1417"/>
        <w:gridCol w:w="1838"/>
        <w:gridCol w:w="1957"/>
        <w:gridCol w:w="1684"/>
      </w:tblGrid>
      <w:tr w:rsidR="00DB7CB9" w:rsidRPr="00DB7CB9" w:rsidTr="004075C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D570B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D570B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735C2" w:rsidRDefault="00C735C2" w:rsidP="00C735C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AD570B" w:rsidRDefault="00C735C2" w:rsidP="00C735C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D570B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D570B" w:rsidRDefault="00DB7CB9" w:rsidP="00AD570B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AD570B" w:rsidRDefault="00DB7CB9" w:rsidP="00AD570B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D570B" w:rsidRDefault="00DB7CB9" w:rsidP="00AD570B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D570B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D570B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4075C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Endoproteza bipolarna stawu biodrowego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075C9" w:rsidRDefault="00DB7CB9" w:rsidP="004075C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4075C9">
              <w:rPr>
                <w:rFonts w:ascii="Times New Roman" w:hAnsi="Times New Roman"/>
                <w:b/>
                <w:sz w:val="20"/>
                <w:lang w:val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075C9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Głowa bipolarna o średnicy zewnętrznej od 44mm do 60mm ze skokiem co 1mm, wyposażona w plastikowy pierścień antyluksacyjny, średnica głowy wewnętrznej 28mm.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075C9" w:rsidRDefault="00DB7CB9" w:rsidP="004075C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4075C9">
              <w:rPr>
                <w:rFonts w:ascii="Times New Roman" w:hAnsi="Times New Roman"/>
                <w:b/>
                <w:sz w:val="20"/>
                <w:lang w:val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075C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Głowa wewnętrzna modularna -średnica 28mm, wykonana ze stopu tytanowego pokryta okładziną ceramiczną w co najmniej 4 długościach szyjki.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075C9" w:rsidRDefault="00DB7CB9" w:rsidP="004075C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4075C9">
              <w:rPr>
                <w:rFonts w:ascii="Times New Roman" w:hAnsi="Times New Roman"/>
                <w:b/>
                <w:sz w:val="20"/>
                <w:lang w:val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075C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Trzpień- prosty (nie anatomiczny) wykonany ze stopu tytanowego pokryty w 1/3 proksymalnej porowatą okładziną tytanową i dodatkowo hydroksyapatytem na całej długości, dostępny w 10 rozmiarach od 6,25mm do 20,00mm (długości trzpieni od 132mm do 160mm) mierzonych w najszerszym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miejscu, konus 12/14, kąt CCD 138° dodatkowo dostępność trzpienia lateralizowanego (offset).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075C9" w:rsidRDefault="00DB7CB9" w:rsidP="004075C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4075C9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075C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4.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 cementowy- prosty, wykonany ze stopu CoCrMo w co najmniej 6 rozmiarach, konus szyjki 12/14 w opcji standard i lateralizowanej (offset), z jednym lub kilkoma wzdłużnymi rowkami dla lepszej stabilizacji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71AB" w:rsidRDefault="00DB7CB9" w:rsidP="009871A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9871AB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075C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5.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Cement kostny z antybiotykiem pakowany 1 x 40g o średniej gęstości do mieszania próżniowego zawierający barwnik dla odróżnienia od struktur tkankowych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71AB" w:rsidRDefault="00DB7CB9" w:rsidP="009871A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9871AB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075C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6.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Jednorazowe ostrze piły oscylacyjnej grubość cięcie od 0,9 do 1,47, szerokość cięcia od 19 do 23 mm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71AB" w:rsidRDefault="00DB7CB9" w:rsidP="009871A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9871AB">
              <w:rPr>
                <w:rFonts w:ascii="Times New Roman" w:hAnsi="Times New Roman"/>
                <w:b/>
                <w:sz w:val="20"/>
                <w:lang w:val="pl-PL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AD570B" w:rsidRPr="00DB7CB9" w:rsidTr="004075C9">
        <w:tc>
          <w:tcPr>
            <w:tcW w:w="90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70B" w:rsidRDefault="00AD570B" w:rsidP="00E1716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AD570B"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  <w:p w:rsidR="00E17163" w:rsidRPr="00E17163" w:rsidRDefault="00E17163" w:rsidP="00E17163">
            <w:pPr>
              <w:pStyle w:val="Standard"/>
              <w:spacing w:after="0"/>
              <w:jc w:val="center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(</w:t>
            </w:r>
            <w:r w:rsidRPr="00E17163">
              <w:rPr>
                <w:rFonts w:ascii="Times New Roman" w:hAnsi="Times New Roman"/>
                <w:sz w:val="20"/>
                <w:lang w:val="pl-PL"/>
              </w:rPr>
              <w:t>Zadanie n</w:t>
            </w:r>
            <w:r>
              <w:rPr>
                <w:rFonts w:ascii="Times New Roman" w:hAnsi="Times New Roman"/>
                <w:sz w:val="20"/>
                <w:lang w:val="pl-PL"/>
              </w:rPr>
              <w:t>r</w:t>
            </w:r>
            <w:r w:rsidRPr="00E17163">
              <w:rPr>
                <w:rFonts w:ascii="Times New Roman" w:hAnsi="Times New Roman"/>
                <w:sz w:val="20"/>
                <w:lang w:val="pl-PL"/>
              </w:rPr>
              <w:t xml:space="preserve"> 1-3)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70B" w:rsidRPr="00DB7CB9" w:rsidRDefault="00AD570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70B" w:rsidRPr="00DB7CB9" w:rsidRDefault="00AD570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570B" w:rsidRPr="00DB7CB9" w:rsidRDefault="00AD570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  <w:bookmarkStart w:id="0" w:name="_Hlk10728522"/>
      <w:r w:rsidRPr="00DB7CB9">
        <w:rPr>
          <w:rFonts w:ascii="Times New Roman" w:hAnsi="Times New Roman"/>
          <w:b/>
          <w:bCs/>
          <w:sz w:val="20"/>
          <w:lang w:val="pl-PL"/>
        </w:rPr>
        <w:t xml:space="preserve">Do każdego zadania z pakietu wymagane jest instrumentarium oraz system napędów akumulatorach /oddzielnie napęd do nasadek wiertarskich i frezerskich, oddzielnie piła oscylacyjna/.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otwartym. Instrumentarium powinno znajdować się na terenie Szpitala przez cały okres stosowania dostarczonych implantów. Oferent utworzy nieodpłatnie na terenie Bloku Operacyjnego magazyn depozytowy z możliwością uzupełnienia zużytych implantów do </w:t>
      </w:r>
      <w:r w:rsidR="0045752B">
        <w:rPr>
          <w:rFonts w:ascii="Times New Roman" w:hAnsi="Times New Roman"/>
          <w:b/>
          <w:bCs/>
          <w:sz w:val="20"/>
          <w:lang w:val="pl-PL"/>
        </w:rPr>
        <w:t>…….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godzin od wszczepienia implantów. </w:t>
      </w: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bookmarkEnd w:id="0"/>
    <w:p w:rsidR="00BD6E8D" w:rsidRDefault="00BD6E8D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163A97" w:rsidRDefault="00163A97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163A97" w:rsidRDefault="00163A97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163A97" w:rsidRDefault="00163A97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163A97" w:rsidRDefault="00163A97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DB7CB9" w:rsidRPr="0030591C" w:rsidRDefault="00DB7CB9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szCs w:val="22"/>
        </w:rPr>
      </w:pPr>
      <w:r w:rsidRPr="0030591C">
        <w:rPr>
          <w:rFonts w:ascii="Times New Roman" w:hAnsi="Times New Roman"/>
          <w:b/>
          <w:bCs/>
          <w:szCs w:val="22"/>
          <w:lang w:val="pl-PL"/>
        </w:rPr>
        <w:lastRenderedPageBreak/>
        <w:t>Pakiet 2- endoproteza stawu biodrowego II</w:t>
      </w: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997"/>
        <w:gridCol w:w="992"/>
        <w:gridCol w:w="1276"/>
        <w:gridCol w:w="1417"/>
        <w:gridCol w:w="1838"/>
        <w:gridCol w:w="1957"/>
        <w:gridCol w:w="1684"/>
      </w:tblGrid>
      <w:tr w:rsidR="00DB7CB9" w:rsidRPr="00DB7CB9" w:rsidTr="00163A97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58547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3A97" w:rsidRDefault="00163A97" w:rsidP="00585476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30591C" w:rsidRDefault="00163A97" w:rsidP="0058547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58547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585476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30591C" w:rsidRDefault="00DB7CB9" w:rsidP="00585476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585476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58547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58547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163A97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bCs/>
                <w:sz w:val="20"/>
                <w:lang w:val="pl-PL"/>
              </w:rPr>
              <w:t>Endoproteza stawu biodrowego /trzpień przynasadowy/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Głowa- średnica od 32mm do 40mm w czterech rozmiarach.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Glowa polietylenowa panewki dwumobilnej  . Głowa z witamina E dla głów metalowych  w rozmiarze 22,2 mm oraz 28 mm. Głowy rosnące dla panewek od 46mm do 72 mm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Glowa metalowa, konus 12/14 mm z kołnierzem ochronnym redukującym możliwość ścierania się głowy polietylenowej o konus tzrpienia protezy . Głowa o śr 28 mm w rozmiarze S,L,M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4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Głowa metalowa ,  konus 12/14 mm średnica głowy 22,2 mm w rozmiarze M,L oraz 28 mm,32mm, 36 mm, 40 mm w rozmiarze S,M,L,XL,XXL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110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5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Panewka pierwotna bezcementowa , w wersji typ ; bezotworowy lub 3,5,7 otworowy , zamiennie do wyboru przez operatora dostepna w rozmiarach 40 do 70 mm .Konus 12/14 mm 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6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>Trzpień bezcementowy, krótki przynasadowy, oszczędzający kość szyjki udowej, w 2/3 napylany dwu warstwowo, w min 8 rozmiarach o kącie szyjkowym 120 st., 130 st., 135 st. Stożek konusa 12/14 mm.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7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 xml:space="preserve">Trzpień bezcementowy krótki  stabilizowany w części krętażowej , mocowany przynasadowo wykonane z kutego stopu tytanu (Ti6Al4V) w części proksymalnej pokryte </w:t>
            </w:r>
            <w:r w:rsidRPr="00DB7CB9">
              <w:rPr>
                <w:rFonts w:ascii="Times New Roman" w:hAnsi="Times New Roman"/>
                <w:sz w:val="20"/>
              </w:rPr>
              <w:lastRenderedPageBreak/>
              <w:t xml:space="preserve">porowatą powłoką z czystego tytanu. Trzpień w kształcie potrójnego stożka o długości od 119,50 do 141,50 mm z polerowaną końcówką, w 12-u rozmiarach dla każdej z 3 wersji  kąta szyjkowo- trzonowego (kąt CCD)  122° ,132° i 142° , konus 12/14. Dodatkowo opcja trzpienia dysplastycznego w 11 rozmiarach                                                      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60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8</w:t>
            </w:r>
          </w:p>
        </w:tc>
        <w:tc>
          <w:tcPr>
            <w:tcW w:w="4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 ceramiczny- symetryczny dla głów rosnących wraz z rozmiarem panewki od 28 mm do 40 mm włącznie, dostępne dla panewek bezcementowych od 44 do 70 mm.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9</w:t>
            </w:r>
          </w:p>
        </w:tc>
        <w:tc>
          <w:tcPr>
            <w:tcW w:w="4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Wkład polietylenowy do panewki pirerwotnej z witaminą E , w wersji symetrycznej, ściana tylna , asymetrycznej dla głów 22,2 mm , 28 mm , 32 mm , 36 mm , 40 mm . Wkłady rosnące wraz z rozmiarem panewki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90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10</w:t>
            </w:r>
          </w:p>
        </w:tc>
        <w:tc>
          <w:tcPr>
            <w:tcW w:w="4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Wkład metalowy dla głów panewki dwumobilnej . Wkład metalowy pokryty powłoką ochronną eliminującą kontakt metal/metal dla panewek w rozmiarze 46 mm do 72 mm.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30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163A97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11</w:t>
            </w:r>
          </w:p>
        </w:tc>
        <w:tc>
          <w:tcPr>
            <w:tcW w:w="4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Śruba ryglująca do panewki bezcementowej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591C" w:rsidRDefault="00DB7CB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591C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C074C9" w:rsidRPr="00DB7CB9" w:rsidTr="00163A97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12</w:t>
            </w:r>
          </w:p>
        </w:tc>
        <w:tc>
          <w:tcPr>
            <w:tcW w:w="499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Jednorazowe ostrze piły oscylacyjnej: grubość od 0,9 mm do 1,47 mm, szerokość cięcia od 19 mm do 23 mm</w:t>
            </w:r>
          </w:p>
        </w:tc>
        <w:tc>
          <w:tcPr>
            <w:tcW w:w="99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30591C" w:rsidRDefault="00C074C9" w:rsidP="0030591C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C074C9" w:rsidRPr="00DB7CB9" w:rsidTr="00163A97">
        <w:tc>
          <w:tcPr>
            <w:tcW w:w="9086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C074C9" w:rsidRDefault="00C074C9" w:rsidP="00DB7CB9">
            <w:pPr>
              <w:pStyle w:val="Standard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 xml:space="preserve">                                                                        </w:t>
            </w:r>
            <w:r w:rsidRPr="00C074C9"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74C9" w:rsidRPr="00DB7CB9" w:rsidRDefault="00C074C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  <w:r w:rsidRPr="00DB7CB9">
        <w:rPr>
          <w:rFonts w:ascii="Times New Roman" w:hAnsi="Times New Roman"/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DB7CB9" w:rsidRPr="00DB7CB9" w:rsidRDefault="00DB7CB9" w:rsidP="00DB7CB9">
      <w:pPr>
        <w:rPr>
          <w:b/>
          <w:bCs/>
          <w:sz w:val="20"/>
        </w:rPr>
      </w:pPr>
      <w:r w:rsidRPr="00DB7CB9">
        <w:rPr>
          <w:rFonts w:eastAsia="Andale Sans UI"/>
          <w:b/>
          <w:bCs/>
          <w:sz w:val="20"/>
          <w:lang w:eastAsia="ja-JP" w:bidi="fa-IR"/>
        </w:rPr>
        <w:t xml:space="preserve">Do każdego zadania z pakietu wymagane jest instrumentarium oraz system napędów akumulatorach /oddzielnie napęd do nasadek wiertarskich i frezerskich, oddzielnie piła oscylacyjna/. Instrumentarium powinno być w kontenerach do sterylizacji w systemie bezobsługowym otwartym. Instrumentarium powinno znajdować się na terenie Szpitala przez cały okres stosowania dostarczonych implantów. Oferent utworzy nieodpłatnie na terenie Bloku Operacyjnego magazyn depozytowy z możliwością uzupełnienia zużytych implantów do </w:t>
      </w:r>
      <w:r w:rsidR="00770F2D">
        <w:rPr>
          <w:rFonts w:eastAsia="Andale Sans UI"/>
          <w:b/>
          <w:bCs/>
          <w:sz w:val="20"/>
          <w:lang w:eastAsia="ja-JP" w:bidi="fa-IR"/>
        </w:rPr>
        <w:t>.......</w:t>
      </w:r>
      <w:r w:rsidRPr="00DB7CB9">
        <w:rPr>
          <w:rFonts w:eastAsia="Andale Sans UI"/>
          <w:b/>
          <w:bCs/>
          <w:sz w:val="20"/>
          <w:lang w:eastAsia="ja-JP" w:bidi="fa-IR"/>
        </w:rPr>
        <w:t xml:space="preserve"> godzin od wszczepienia implantów. </w:t>
      </w:r>
    </w:p>
    <w:p w:rsidR="00DB7CB9" w:rsidRPr="00DB7CB9" w:rsidRDefault="00DB7CB9" w:rsidP="00DB7CB9">
      <w:pPr>
        <w:rPr>
          <w:b/>
          <w:bCs/>
          <w:sz w:val="20"/>
        </w:rPr>
      </w:pPr>
    </w:p>
    <w:p w:rsidR="00DB7CB9" w:rsidRDefault="00DB7CB9" w:rsidP="00DB7CB9">
      <w:pPr>
        <w:rPr>
          <w:b/>
          <w:bCs/>
          <w:sz w:val="20"/>
        </w:rPr>
      </w:pPr>
    </w:p>
    <w:p w:rsidR="00C074C9" w:rsidRDefault="00C074C9" w:rsidP="00DB7CB9">
      <w:pPr>
        <w:rPr>
          <w:b/>
          <w:bCs/>
          <w:sz w:val="20"/>
        </w:rPr>
      </w:pPr>
    </w:p>
    <w:p w:rsidR="00DB7CB9" w:rsidRPr="00EC2C9D" w:rsidRDefault="00DB7CB9" w:rsidP="00DB7CB9">
      <w:pPr>
        <w:rPr>
          <w:rFonts w:eastAsia="Andale Sans UI"/>
          <w:b/>
          <w:bCs/>
          <w:sz w:val="22"/>
          <w:szCs w:val="22"/>
          <w:lang w:eastAsia="ja-JP" w:bidi="fa-IR"/>
        </w:rPr>
      </w:pPr>
      <w:r w:rsidRPr="00EC2C9D">
        <w:rPr>
          <w:b/>
          <w:bCs/>
          <w:sz w:val="22"/>
          <w:szCs w:val="22"/>
        </w:rPr>
        <w:lastRenderedPageBreak/>
        <w:t>Pakiet 3- endoproteza stawu biodrowego III</w:t>
      </w: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855"/>
        <w:gridCol w:w="1134"/>
        <w:gridCol w:w="1276"/>
        <w:gridCol w:w="1417"/>
        <w:gridCol w:w="1838"/>
        <w:gridCol w:w="1957"/>
        <w:gridCol w:w="1684"/>
      </w:tblGrid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C2A57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2C2A57">
              <w:rPr>
                <w:rFonts w:ascii="Times New Roman" w:hAnsi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C2A57" w:rsidRDefault="00DB7CB9" w:rsidP="00D72D6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C2A57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F3B" w:rsidRDefault="00C00F3B" w:rsidP="00D72D6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2C2A57" w:rsidRDefault="00C00F3B" w:rsidP="00D72D6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C2A57" w:rsidRDefault="00DB7CB9" w:rsidP="00D72D6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C2A57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C2A57" w:rsidRDefault="00DB7CB9" w:rsidP="00D72D6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C2A57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2C2A57" w:rsidRDefault="00DB7CB9" w:rsidP="00D72D6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C2A57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C2A57" w:rsidRDefault="00DB7CB9" w:rsidP="00D72D6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2C2A57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C2A57" w:rsidRDefault="00DB7CB9" w:rsidP="00D72D6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C2A57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C2A57" w:rsidRDefault="00DB7CB9" w:rsidP="00D72D6C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C2A57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bCs/>
                <w:sz w:val="20"/>
                <w:lang w:val="pl-PL"/>
              </w:rPr>
              <w:t>Endoproteza stawu biodrowego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 prosty, proporcjonalny, o kształcie klina dostępny w 2 opcjach kata szyjkowo-trzonowego (132° i 127°) i 12 rozmiarach dla każdego kąta. Trzpień o zmiennej krzywiźnie przyśrodkowej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bezcementowa typu press-fit w 2 opcjach: pełna i otworowa (3-5 otworów na śruby) w rozmiarach od 44 do 66mm (12 rozmiarów skalowanych co 2mm) z wbudowanym brzeżnym pressfitem o wartości 1,8mm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35</w:t>
            </w:r>
          </w:p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pierwotna, sferyczna, wydrukowana z tytanu w technologii 3D. Implant o strukturze przestrzennej, imitujący kość gąbczastą, umożliwiający przerost tkanką kostną wraz z jej unaczynieniem i unerwieniem, tzw. biointegracja panewki. Współczynnik tarcia 1,2;  porowatość panewki wynosi 76%. Dostępna w opcji pełnej i otworowej do dodatkowej fiksacji śrubami. Panewka w rozmiarach zewnętrznych od 42 do 66 mm, w opcji wielootworowej do 72 mm. Możliwość zastosowania głowy 36 mm już od panewki 48 mm.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4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Wkłady polietylenowe z polietylenu bez dodatków organicznych, o zwiększonej wytrzymałości mechanicznej i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oksydacyjnej dzięki procesowi radiacji i wyżarzaniu; średnica wewnętrzna dla głów 32mm, 36mm, 40mm, 44mm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5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Wkłady ceramiczne, wielkość wewnętrzna na głowę zależna od średnicy panewki, rosnąca wraz z panewką; ceramika zabezpieczona zewnętrznym metalowym okuciem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Wkładki chromokobaltowe do implantacji w panewkę bezcementową z pozycji 2 przeznaczone do artykulacji w układzie głowa polietylenowa zewnętrzna plus głowa wewnętrzna metalowa bądź ceramiczna. Głowa polietylenowa w rozmiarach zewnętrznych 42 do 64 dla głów wewnętrznych 22- 28. Wkładka chromokobaltowa do panewki o średnicy od 44 mm.  przeznaczone do artykulacji dwumobilnej z czaszą polietylenową oraz głową metalową 28mm. Zestaw: wkład metalowy, czasza polietylenowa, głowa metalowa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7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Głowy metalowe CrCo o powierzchni wygładzonej dzięki napylaniu jonami azotu; w rozmiarach 36mm, 40mm, 44mm w minimum 3 długościach szyjki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8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Głowy ceramiczne w rozmiarach 28-32-36mm w 3 długościach szyjki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9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Śruby panewkowe w długościach 16-20-25-30-35-40-45-50mm o średnicy 6,5mm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10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ostrza piły oscylacyjnej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A3154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11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System panewkowych implantów rewizyjnych do uzupełniania ubytków kostnych w obrębie panewki stawu biodrowego. System umożliwiający zastosowanie zarówno z sferyczną panewką bezcementową jak i z implantami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cementowanymi.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Implanty systemu wykonane z czystego tytanu (CpTi); Implanty w kształcie półksiężyca umożliwiające ich stabilizację w tkance kostnej w dwóch wariantach. Implanty w 18 rozmiarach i 3 wielkościach: od 46 mm średnicy zewnętrznej do 66 mm średnicy zewnętrznej, o skoku co 4 mm. Średnica wewnętrzna każdego implantu jest o 2 mm mniejsza od średnicy zewnętrznej.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Każdy rozmiar posiada wersje w 3 wielkościach: 15 mm, 20 mm i 25 mm.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Implanty augmentów wyposażone są w otwory pod druty Kirchnera o średnicy 1,6 mm do 2,0 mm i otwory pod śruby tytanowe do stabilizacji augmentów .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Śruby tytanowe o średnicy 6.5 mm mogą być dzięki specjalnej konstrukcji otworów wprowadzane pod kątem 18 stopni, niezależnie w każdym kierunku.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Przymiary implantów kodowane kolorami w zależności od rozmiaru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F7564" w:rsidRDefault="00DB7CB9" w:rsidP="001F756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F7564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617220" w:rsidRPr="00DB7CB9" w:rsidTr="004A3154">
        <w:tc>
          <w:tcPr>
            <w:tcW w:w="90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7220" w:rsidRPr="00617220" w:rsidRDefault="00617220" w:rsidP="00617220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617220"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7220" w:rsidRPr="00DB7CB9" w:rsidRDefault="00617220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7220" w:rsidRPr="00DB7CB9" w:rsidRDefault="00617220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17220" w:rsidRPr="00DB7CB9" w:rsidRDefault="00617220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każdego zadania z pakietu wymagane jest instrumentarium oraz system napędów akumulatorach /oddzielnie napęd do nasadek wiertarskich i frezerskich, oddzielnie piła oscylacyjna/.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otwartym. Instrumentarium powinno znajdować się na terenie Szpitala przez cały okres stosowania dostarczonych implantów. Oferent utworzy nieodpłatnie na terenie Bloku Operacyjnego magazyn depozytowy z możliwością uzupełnienia zużytych implantów do </w:t>
      </w:r>
      <w:r w:rsidR="00617220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C8454F" w:rsidRDefault="00DB7CB9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szCs w:val="22"/>
        </w:rPr>
      </w:pPr>
      <w:r w:rsidRPr="00C8454F">
        <w:rPr>
          <w:rFonts w:ascii="Times New Roman" w:hAnsi="Times New Roman"/>
          <w:b/>
          <w:bCs/>
          <w:szCs w:val="22"/>
          <w:lang w:val="pl-PL"/>
        </w:rPr>
        <w:lastRenderedPageBreak/>
        <w:t>Pakiet 4- endoprotezy stawu kolanowego I</w:t>
      </w: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855"/>
        <w:gridCol w:w="1134"/>
        <w:gridCol w:w="1276"/>
        <w:gridCol w:w="1417"/>
        <w:gridCol w:w="1838"/>
        <w:gridCol w:w="1957"/>
        <w:gridCol w:w="1684"/>
      </w:tblGrid>
      <w:tr w:rsidR="00DB7CB9" w:rsidRPr="00DB7CB9" w:rsidTr="00E15903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251F2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C251F2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251F2" w:rsidRDefault="00DB7CB9" w:rsidP="00DA372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251F2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A3154" w:rsidRDefault="004A3154" w:rsidP="00DA372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C251F2" w:rsidRDefault="004A3154" w:rsidP="00DA372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251F2" w:rsidRDefault="00DB7CB9" w:rsidP="00DA372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251F2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251F2" w:rsidRDefault="00DB7CB9" w:rsidP="00DA372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251F2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C251F2" w:rsidRDefault="00DB7CB9" w:rsidP="00DA372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251F2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251F2" w:rsidRDefault="00DB7CB9" w:rsidP="00DA372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251F2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251F2" w:rsidRDefault="00DB7CB9" w:rsidP="00DA372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251F2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251F2" w:rsidRDefault="00DB7CB9" w:rsidP="00DA372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251F2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E15903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4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bCs/>
                <w:sz w:val="20"/>
                <w:lang w:val="pl-PL"/>
              </w:rPr>
              <w:t xml:space="preserve">Endoproteza stawu kolanowego- </w:t>
            </w: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>bezcementowa hypoalergiczna, modularna: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część udowa- anatomiczna (prawa i lewa), wykonana ze stopu CoCrMo pokryta okładziną ceramiczną w 5 rozmiarach. Mocowanie typu press-fit z dodatkową warstwą hydroksyapatytu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 xml:space="preserve">-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część piszczelowa- uniwersalna wykonana ze stopu CoCrMo w 6 rozmiarach pokrytej okładziną ceramiczną. Mocowanie typu press-fit z dodatkową warstwą hydroksyapatytu. Możliwość zastosowania trzpieni przedłużających do części piszczelowej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 xml:space="preserve">-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wkładka polietylenowa typu rotating platform o grubości 10/12,5/15/17,5/20mm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 xml:space="preserve">-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trzpień</w:t>
            </w:r>
            <w:r w:rsidRPr="00DB7CB9">
              <w:rPr>
                <w:rFonts w:ascii="Times New Roman" w:hAnsi="Times New Roman"/>
                <w:sz w:val="20"/>
              </w:rPr>
              <w:t xml:space="preserve"> przedłużający w trzech długościach 25, 50 i 75mm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pokryty</w:t>
            </w:r>
            <w:r w:rsidRPr="00DB7CB9">
              <w:rPr>
                <w:rFonts w:ascii="Times New Roman" w:hAnsi="Times New Roman"/>
                <w:sz w:val="20"/>
              </w:rPr>
              <w:t xml:space="preserve"> okładziną ceramiczną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50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15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15903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bCs/>
                <w:sz w:val="20"/>
                <w:lang w:val="pl-PL"/>
              </w:rPr>
              <w:t xml:space="preserve">Endoproteza stawu kolanowego- </w:t>
            </w: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>cementowa modularna: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 xml:space="preserve">-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część udowa- anatomiczna (prawa i lewa), wykonana ze stopu CoCrMo pokryta okładziną ceramiczną w 5 rozmiarach. W opcji z zachowaniem lub wycięciem więzadła krzyżowego tylnego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 xml:space="preserve">-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część piszczelowa- uniwersalna wykonana ze stopu CoCrMo w 6 rozmiarach pokrytej okładziną ceramiczną. Możliwość zastosowania trzpieni przedłużających do części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piszczelowej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wkładka polietylenowa typu rotating platform o grubości 10/12,5/15/17,5/20mm dla opcji z zachowaniem i wycięciem PCL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cement kostny z antybiotykiem pakowany 2x 40g o średniej gęstości do mieszania próżniowego zawierający barwnik dla odróżnienia od struktur tkankowych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- </w:t>
            </w:r>
            <w:r w:rsidRPr="00DB7CB9">
              <w:rPr>
                <w:rFonts w:ascii="Times New Roman" w:hAnsi="Times New Roman"/>
                <w:sz w:val="20"/>
              </w:rPr>
              <w:t xml:space="preserve">komponent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rzepki</w:t>
            </w:r>
            <w:r w:rsidRPr="00DB7CB9">
              <w:rPr>
                <w:rFonts w:ascii="Times New Roman" w:hAnsi="Times New Roman"/>
                <w:sz w:val="20"/>
              </w:rPr>
              <w:t xml:space="preserve"> cementowy w 4 rozmiarach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40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15903">
        <w:trPr>
          <w:trHeight w:val="70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Jednorazowe ostrze piły oscylacyjnej: grubość od 0,9 mm do 1,47 mm, szerokość cięcia od 19 mm do 23 mm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2E6FB4" w:rsidRDefault="00DB7CB9" w:rsidP="002E6FB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2E6FB4">
              <w:rPr>
                <w:rFonts w:ascii="Times New Roman" w:hAnsi="Times New Roman"/>
                <w:b/>
                <w:sz w:val="20"/>
                <w:lang w:val="pl-PL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8D0DCE" w:rsidRPr="00DB7CB9" w:rsidTr="00E15903">
        <w:trPr>
          <w:trHeight w:val="525"/>
        </w:trPr>
        <w:tc>
          <w:tcPr>
            <w:tcW w:w="90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DCE" w:rsidRPr="008D0DCE" w:rsidRDefault="008D0DCE" w:rsidP="008D0DC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8D0DCE"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DCE" w:rsidRPr="00DB7CB9" w:rsidRDefault="008D0DCE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DCE" w:rsidRPr="00DB7CB9" w:rsidRDefault="008D0DCE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D0DCE" w:rsidRPr="00DB7CB9" w:rsidRDefault="008D0DCE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sz w:val="20"/>
          <w:lang w:val="pl-PL"/>
        </w:rPr>
        <w:tab/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Do każdego zadania z pakietu wymagane jest instrumentarium oraz system napędów akumulatorach /oddzielnie napęd do nasadek wiertarskich i frezerskich, oddzielnie piła oscylacyjna/.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otwartym. Instrumentarium powinno znajdować się na terenie Szpitala przez cały okres stosowania dostarczonych implantów. Oferent utworzy nieodpłatnie na terenie Bloku Operacyjnego magazyn depozytowy z możliwością uzupełnienia zużytych implantów do </w:t>
      </w:r>
      <w:r w:rsidR="00EA6216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5A3651" w:rsidRDefault="005A3651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EF0C9A" w:rsidRDefault="00EF0C9A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EF0C9A" w:rsidRDefault="00EF0C9A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EF0C9A" w:rsidRDefault="00EF0C9A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EF0C9A" w:rsidRDefault="00EF0C9A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b/>
          <w:bCs/>
          <w:szCs w:val="22"/>
          <w:lang w:val="pl-PL"/>
        </w:rPr>
      </w:pPr>
    </w:p>
    <w:p w:rsidR="00DB7CB9" w:rsidRPr="001B49B0" w:rsidRDefault="00DB7CB9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szCs w:val="22"/>
        </w:rPr>
      </w:pPr>
      <w:r w:rsidRPr="001B49B0">
        <w:rPr>
          <w:rFonts w:ascii="Times New Roman" w:hAnsi="Times New Roman"/>
          <w:b/>
          <w:bCs/>
          <w:szCs w:val="22"/>
          <w:lang w:val="pl-PL"/>
        </w:rPr>
        <w:lastRenderedPageBreak/>
        <w:t>Pakiet 5- endoprotezy stawu kolanowego II</w:t>
      </w: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855"/>
        <w:gridCol w:w="1134"/>
        <w:gridCol w:w="1276"/>
        <w:gridCol w:w="1417"/>
        <w:gridCol w:w="1838"/>
        <w:gridCol w:w="1957"/>
        <w:gridCol w:w="1684"/>
      </w:tblGrid>
      <w:tr w:rsidR="00DB7CB9" w:rsidRPr="00DB7CB9" w:rsidTr="005A3651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B49B0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1B49B0">
              <w:rPr>
                <w:rFonts w:ascii="Times New Roman" w:hAnsi="Times New Roman"/>
                <w:b/>
                <w:sz w:val="20"/>
                <w:lang w:val="pl-PL"/>
              </w:rPr>
              <w:t>Lp.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B49B0" w:rsidRDefault="00DB7CB9" w:rsidP="00305B3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49B0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A3651" w:rsidRDefault="005A3651" w:rsidP="00305B36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1B49B0" w:rsidRDefault="005A3651" w:rsidP="00305B3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B49B0" w:rsidRDefault="00DB7CB9" w:rsidP="00305B3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49B0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B49B0" w:rsidRDefault="00DB7CB9" w:rsidP="00305B36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B49B0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1B49B0" w:rsidRDefault="00DB7CB9" w:rsidP="00305B36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B49B0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B49B0" w:rsidRDefault="00DB7CB9" w:rsidP="00305B36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B49B0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B49B0" w:rsidRDefault="00DB7CB9" w:rsidP="00305B3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49B0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B49B0" w:rsidRDefault="00DB7CB9" w:rsidP="00305B3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B49B0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5A3651">
        <w:tc>
          <w:tcPr>
            <w:tcW w:w="404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855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Endoproteza kłykciowa stawu kolanowego: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wersja cementowana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wersja bezcementowa: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Element udowy jednopromieniowy w płaszczyźnie strzałkowej w zakresie 10-100 stopni, anatomiczny (prawy, lewy) wykonany ze stopu kobaltowo-chromowego, z podniesioną o 7° przednią częścią zapobiegającą tzw. notching; w 8 rozmiarach dla każdej ze stron.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Element piszczelowy modularny, wykonany ze stopu kobaltowo-chromowego, w 8 rozmiarach. Taca piszczelowa pierwotna standardowa oraz taca piszczelowa uniwersalna do tzw. trudnych kolan, z możliwością dokręcenia przedłużek cementowych i zastosowania bloczków uzupełniających ubytki kostne.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Przedłużki cementowe o średnicach 9mm, 12mm i 15mm. I w długościach 50 lub 100 mm.</w:t>
            </w:r>
          </w:p>
          <w:p w:rsidR="00DB7CB9" w:rsidRPr="00DB7CB9" w:rsidRDefault="00DB7CB9" w:rsidP="00C00AD4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Bloczki uzupełniające ubytki kostne o grubościach 5mm i 10mm.</w:t>
            </w:r>
          </w:p>
          <w:p w:rsidR="00DB7CB9" w:rsidRPr="00DB7CB9" w:rsidRDefault="00DB7CB9" w:rsidP="00C00AD4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Wkładka z polietylenu o zwiększonej odporności na utlenianie i wytrzymałości mechanicznej względem standardowych polietylenów crosslinkowanych, bez dodatków organicznych:</w:t>
            </w:r>
          </w:p>
          <w:p w:rsidR="00DB7CB9" w:rsidRPr="00DB7CB9" w:rsidRDefault="00DB7CB9" w:rsidP="005B15EF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CR (bez stabilizacji),</w:t>
            </w:r>
          </w:p>
          <w:p w:rsidR="00DB7CB9" w:rsidRPr="00DB7CB9" w:rsidRDefault="00DB7CB9" w:rsidP="005B15EF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PS (z tylną stabilizacją),</w:t>
            </w:r>
          </w:p>
          <w:p w:rsidR="00DB7CB9" w:rsidRPr="00DB7CB9" w:rsidRDefault="00DB7CB9" w:rsidP="005B15EF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CS (o zwiększonej stabilizacji w płaszczyźnie czołowej),</w:t>
            </w:r>
          </w:p>
          <w:p w:rsidR="00DB7CB9" w:rsidRPr="00DB7CB9" w:rsidRDefault="00DB7CB9" w:rsidP="00DD7CF8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Wszystkie wkładki blokowane obwodowo o geometrii zapewniającej poruszanie się elementu udowego po łuku rotacyjnym bez konieczności opcji mobile bearing o grubościach: 9mm, 11mm, 13mm, 16mm i 19mm. W wersji PS oraz CS. Opcjonalnie dostępne instrumentarium przednioreferencyjne dla kolan koślawych; Dostępna płyta piszczelowa w całości wykonana z polietylenu w 4 grubościach zarówno w wersji PS jak i CS</w:t>
            </w:r>
          </w:p>
          <w:p w:rsidR="00DB7CB9" w:rsidRPr="00DB7CB9" w:rsidRDefault="00DB7CB9" w:rsidP="00DD7CF8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D7CF8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Ostrza piły oscylacyjnej</w:t>
            </w:r>
          </w:p>
        </w:tc>
        <w:tc>
          <w:tcPr>
            <w:tcW w:w="1134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A4206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40</w:t>
            </w: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A4206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A4206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1A4206" w:rsidRDefault="00DB7CB9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DB7CB9" w:rsidRDefault="00DB7CB9" w:rsidP="001A4206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1A4206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</w:tc>
        <w:tc>
          <w:tcPr>
            <w:tcW w:w="1276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C00AD4" w:rsidRPr="00DB7CB9" w:rsidTr="005A3651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DB7CB9" w:rsidRDefault="00C00AD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4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DB7CB9" w:rsidRDefault="00C00AD4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1A4206" w:rsidRDefault="00C00AD4" w:rsidP="001A420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DB7CB9" w:rsidRDefault="00C00AD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DB7CB9" w:rsidRDefault="00C00AD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DB7CB9" w:rsidRDefault="00C00AD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DB7CB9" w:rsidRDefault="00C00AD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DB7CB9" w:rsidRDefault="00C00AD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C00AD4" w:rsidRPr="001B49B0" w:rsidTr="005A3651">
        <w:tc>
          <w:tcPr>
            <w:tcW w:w="90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1B49B0" w:rsidRDefault="00C00AD4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RAZEM: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1B49B0" w:rsidRDefault="00C00AD4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1B49B0" w:rsidRDefault="00C00AD4" w:rsidP="00781C3C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00AD4" w:rsidRPr="001B49B0" w:rsidRDefault="00C00AD4" w:rsidP="00781C3C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każdego zadania z pakietu wymagane jest instrumentarium oraz system napędów akumulatorach /oddzielnie napęd do nasadek wiertarskich i frezerskich, oddzielnie piła oscylacyjna/.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otwartym. Instrumentarium powinno znajdować się na terenie Szpitala przez cały okres stosowania dostarczonych implantów. Oferent utworzy nieodpłatnie na terenie Bloku Operacyjnego magazyn depozytowy z możliwością uzupełnienia zużytych implantów do </w:t>
      </w:r>
      <w:r w:rsidR="00E526F9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2B3820" w:rsidRDefault="002B3820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2B3820" w:rsidRDefault="002B3820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2B3820" w:rsidRDefault="002B3820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2B3820" w:rsidRDefault="002B3820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2B3820" w:rsidRDefault="002B3820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2B3820" w:rsidRPr="00DB7CB9" w:rsidRDefault="002B3820" w:rsidP="00DB7CB9">
      <w:pPr>
        <w:pStyle w:val="Standard"/>
        <w:tabs>
          <w:tab w:val="left" w:pos="0"/>
        </w:tabs>
        <w:rPr>
          <w:rFonts w:ascii="Times New Roman" w:hAnsi="Times New Roman"/>
          <w:sz w:val="20"/>
          <w:lang w:val="pl-PL"/>
        </w:rPr>
      </w:pPr>
    </w:p>
    <w:p w:rsidR="00DB7CB9" w:rsidRPr="003B7826" w:rsidRDefault="00DB7CB9" w:rsidP="00DB7CB9">
      <w:pPr>
        <w:pStyle w:val="Standard"/>
        <w:shd w:val="clear" w:color="auto" w:fill="FFFFFF"/>
        <w:tabs>
          <w:tab w:val="left" w:pos="0"/>
        </w:tabs>
        <w:rPr>
          <w:rFonts w:ascii="Times New Roman" w:hAnsi="Times New Roman"/>
          <w:szCs w:val="22"/>
        </w:rPr>
      </w:pPr>
      <w:r w:rsidRPr="003B7826">
        <w:rPr>
          <w:rFonts w:ascii="Times New Roman" w:hAnsi="Times New Roman"/>
          <w:b/>
          <w:bCs/>
          <w:color w:val="000000"/>
          <w:szCs w:val="22"/>
          <w:lang w:val="pl-PL"/>
        </w:rPr>
        <w:lastRenderedPageBreak/>
        <w:t>Pakiet 6- endoprotezy stawu kolanowego III</w:t>
      </w: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4855"/>
        <w:gridCol w:w="1134"/>
        <w:gridCol w:w="1276"/>
        <w:gridCol w:w="1417"/>
        <w:gridCol w:w="1838"/>
        <w:gridCol w:w="1957"/>
        <w:gridCol w:w="1684"/>
      </w:tblGrid>
      <w:tr w:rsidR="00DB7CB9" w:rsidRPr="00DB7CB9" w:rsidTr="007C1FC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B7826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3B7826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4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B7826" w:rsidRDefault="00DB7CB9" w:rsidP="000A0560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B7826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D6D27" w:rsidRDefault="005D6D27" w:rsidP="000A056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3B7826" w:rsidRDefault="005D6D27" w:rsidP="000A0560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B7826" w:rsidRDefault="00DB7CB9" w:rsidP="000A0560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B7826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B7826" w:rsidRDefault="00DB7CB9" w:rsidP="000A056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B7826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3B7826" w:rsidRDefault="00DB7CB9" w:rsidP="000A056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B7826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B7826" w:rsidRDefault="00DB7CB9" w:rsidP="000A056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B7826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B7826" w:rsidRDefault="00DB7CB9" w:rsidP="000A0560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B7826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B7826" w:rsidRDefault="00DB7CB9" w:rsidP="000A0560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B7826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7C1FC2">
        <w:tc>
          <w:tcPr>
            <w:tcW w:w="40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1.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2.</w:t>
            </w:r>
          </w:p>
        </w:tc>
        <w:tc>
          <w:tcPr>
            <w:tcW w:w="485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AB3D2D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bCs/>
                <w:sz w:val="20"/>
                <w:lang w:val="pl-PL"/>
              </w:rPr>
              <w:lastRenderedPageBreak/>
              <w:t>Endoproteza stawu kolanowego</w:t>
            </w:r>
          </w:p>
          <w:p w:rsidR="00DB7CB9" w:rsidRPr="00DB7CB9" w:rsidRDefault="00DB7CB9" w:rsidP="00AB3D2D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>Modularna, bezcementowa i cementowa</w:t>
            </w:r>
          </w:p>
          <w:p w:rsidR="00DB7CB9" w:rsidRPr="00DB7CB9" w:rsidRDefault="00DB7CB9" w:rsidP="00AB3D2D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0"/>
                <w:lang w:val="pl-PL"/>
              </w:rPr>
            </w:pPr>
          </w:p>
          <w:p w:rsidR="00DB7CB9" w:rsidRPr="00DB7CB9" w:rsidRDefault="00DB7CB9" w:rsidP="007753F5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 xml:space="preserve">- część udowa anatomiczna (lewa i prawa) w wersji CR i PS, wykonana ze stopu CoCr przynajmniej w 12 rozmiarach dla każdej ze stron. </w:t>
            </w:r>
          </w:p>
          <w:p w:rsidR="00DB7CB9" w:rsidRPr="00DB7CB9" w:rsidRDefault="00DB7CB9" w:rsidP="007753F5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0"/>
                <w:lang w:val="pl-PL"/>
              </w:rPr>
            </w:pPr>
          </w:p>
          <w:p w:rsidR="00DB7CB9" w:rsidRPr="00DB7CB9" w:rsidRDefault="00DB7CB9" w:rsidP="0022128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- część piszczelowa uniwersalna, wykonana ze stopu CoCr, modularna (nie związana na stałe z wkładką polietylenową) przynajmniej w 11 rozmiarach. Opcjonalnie z możliwością zastosowania elementów przedłużających do kanału śródszpikowego oraz podkładek do rewizji ubytków kostnych o grubościach </w:t>
            </w:r>
          </w:p>
          <w:p w:rsidR="00DB7CB9" w:rsidRPr="00DB7CB9" w:rsidRDefault="00DB7CB9" w:rsidP="0022128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D4C8B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część udowa antyalergiczna anatomiczna (lewa i prawa) w wersji CR/PS, wykonana z chromokobaltu przynajmniej w 12 rozmiarach dla każdej ze stron</w:t>
            </w:r>
          </w:p>
          <w:p w:rsidR="00DB7CB9" w:rsidRPr="00DB7CB9" w:rsidRDefault="00DB7CB9" w:rsidP="00DD4C8B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177416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część piszczelowa antyalergiczna dla wersji CR/PS , wykonana z chromokobaltu, modularna (nie związana na stałe z wkładką polietylenową) przynajmniej w 11 rozmiarach. Opcjonalnie z możliwością zastosowania elementów przedłużających do kanału śródszpikowego oraz podkładek augumentacyjnych ubytków kości piszczelowej</w:t>
            </w:r>
          </w:p>
          <w:p w:rsidR="00DB7CB9" w:rsidRPr="00DB7CB9" w:rsidRDefault="00DB7CB9" w:rsidP="00177416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- wkład polietylenowy realizujący 3 stopniowe tyłopochylenie dla wersji CR - standard , PS - tylnostabilizowanej oraz typ UC ( duża zborność po usunięciu więzadła krzyżowego). Wysokość wkładów w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rozmiarze od 10 do 20 mm ze skokiem co 2 mm</w:t>
            </w: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>- komponent rzepki</w:t>
            </w: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>- podkładka metalowa umożliwiająca uzupełnienie ubytków zrębu kostnego o grubościach 4 i 8mm w 5 rozmiarach</w:t>
            </w: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>- podkładka metalowa antyalergiczna umożliwiająca uzupełnienie ubytków zrębu kostnego o grubościach 4 i 8mm w 5 rozmiarach</w:t>
            </w: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bCs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- przedłużka komponentów piszczelowych cementowa o śr. 12mm i 14mm, w dwóch długościach</w:t>
            </w: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przedłużka komponentów piszczelowych antyalergiczna cementowa o śr. 12mm i 14mm, w dwóch długościach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przedłużka bezcementowa komponentów piszczelowych o średnicy 10,12,14 mm oraz długości 92 mm i 132 mm</w:t>
            </w:r>
          </w:p>
          <w:p w:rsidR="00DB7CB9" w:rsidRPr="00DB7CB9" w:rsidRDefault="00DB7CB9" w:rsidP="00DB7CB9">
            <w:pPr>
              <w:pStyle w:val="Standard"/>
              <w:tabs>
                <w:tab w:val="left" w:pos="0"/>
              </w:tabs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przedłużka bezcementowa antyalergiczna  komponentów piszczelowych o średnicy 10,12,14 mm oraz długości 92 mm i 132 mm</w:t>
            </w: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cement kostny z antybiotykiem pakowany 1x 40g o średniej gęstości do mieszania próżniowego zawierający barwnik dla odróżnienia od struktur tkankowych</w:t>
            </w: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8C15DA">
            <w:pPr>
              <w:pStyle w:val="Standard"/>
              <w:tabs>
                <w:tab w:val="left" w:pos="0"/>
              </w:tabs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ostrze do piły oscylacyjnej kompatybilne z wymogami instrumentarium oferenta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72F63" w:rsidRDefault="00DB7CB9" w:rsidP="00C72F6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72F63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60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AB3D2D" w:rsidRDefault="00DB7CB9" w:rsidP="00AB3D2D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B3D2D">
              <w:rPr>
                <w:rFonts w:ascii="Times New Roman" w:hAnsi="Times New Roman"/>
                <w:b/>
                <w:sz w:val="20"/>
                <w:lang w:val="pl-PL"/>
              </w:rPr>
              <w:t>60</w:t>
            </w:r>
          </w:p>
          <w:p w:rsidR="00DB7CB9" w:rsidRPr="00AB3D2D" w:rsidRDefault="00DB7CB9" w:rsidP="00AB3D2D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AB3D2D" w:rsidRDefault="00DB7CB9" w:rsidP="00AB3D2D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B3D2D">
              <w:rPr>
                <w:rFonts w:ascii="Times New Roman" w:hAnsi="Times New Roman"/>
                <w:b/>
                <w:sz w:val="20"/>
                <w:lang w:val="pl-PL"/>
              </w:rPr>
              <w:t>60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E222EF" w:rsidRDefault="00E222EF" w:rsidP="009D3B1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D3B1E" w:rsidRDefault="00DB7CB9" w:rsidP="009D3B1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9D3B1E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  <w:p w:rsidR="00DB7CB9" w:rsidRPr="009D3B1E" w:rsidRDefault="00DB7CB9" w:rsidP="009D3B1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D3B1E" w:rsidRDefault="00DB7CB9" w:rsidP="009D3B1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D3B1E" w:rsidRDefault="00DB7CB9" w:rsidP="009D3B1E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9D3B1E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51623">
              <w:rPr>
                <w:rFonts w:ascii="Times New Roman" w:hAnsi="Times New Roman"/>
                <w:b/>
                <w:sz w:val="20"/>
              </w:rPr>
              <w:t>60</w:t>
            </w: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4</w:t>
            </w: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  <w:p w:rsidR="000C38BD" w:rsidRDefault="000C38BD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40</w:t>
            </w:r>
          </w:p>
          <w:p w:rsidR="00DB7CB9" w:rsidRPr="00351623" w:rsidRDefault="00DB7CB9" w:rsidP="0035162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DB7CB9" w:rsidRDefault="00DB7CB9" w:rsidP="00351623">
            <w:pPr>
              <w:pStyle w:val="Standard"/>
              <w:jc w:val="center"/>
              <w:rPr>
                <w:rFonts w:ascii="Times New Roman" w:hAnsi="Times New Roman"/>
                <w:sz w:val="20"/>
                <w:lang w:val="pl-PL"/>
              </w:rPr>
            </w:pPr>
            <w:r w:rsidRPr="00351623">
              <w:rPr>
                <w:rFonts w:ascii="Times New Roman" w:hAnsi="Times New Roman"/>
                <w:b/>
                <w:sz w:val="20"/>
                <w:lang w:val="pl-PL"/>
              </w:rPr>
              <w:t>60</w:t>
            </w:r>
          </w:p>
        </w:tc>
        <w:tc>
          <w:tcPr>
            <w:tcW w:w="12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2E3E4E" w:rsidRPr="003B7826" w:rsidTr="007C1FC2">
        <w:tc>
          <w:tcPr>
            <w:tcW w:w="90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E4E" w:rsidRPr="003B7826" w:rsidRDefault="002E3E4E" w:rsidP="002E3E4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lastRenderedPageBreak/>
              <w:t>RAZEM: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E4E" w:rsidRPr="003B7826" w:rsidRDefault="002E3E4E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E4E" w:rsidRPr="003B7826" w:rsidRDefault="002E3E4E" w:rsidP="00781C3C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E3E4E" w:rsidRPr="003B7826" w:rsidRDefault="002E3E4E" w:rsidP="00781C3C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każdego zadania z pakietu wymagane jest instrumentarium oraz system napędów akumulatorach /oddzielnie napęd do nasadek wiertarskich i frezerskich, oddzielnie piła oscylacyjna/.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otwartym. Instrumentarium powinno znajdować się na terenie Szpitala przez cały okres stosowania dostarczonych implantów. Oferent utworzy nieodpłatnie na terenie Bloku Operacyjnego magazyn depozytowy z możliwością uzupełnienia zużytych implantów do </w:t>
      </w:r>
      <w:r w:rsidR="004F2F7A">
        <w:rPr>
          <w:rFonts w:ascii="Times New Roman" w:hAnsi="Times New Roman"/>
          <w:b/>
          <w:bCs/>
          <w:sz w:val="20"/>
          <w:lang w:val="pl-PL"/>
        </w:rPr>
        <w:t>…….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CB7BFF" w:rsidRDefault="00CB7BFF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CB7BFF" w:rsidRDefault="00CB7BFF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CB7BFF" w:rsidRDefault="00CB7BFF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CB7BFF" w:rsidRDefault="00CB7BFF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CB7BFF" w:rsidRDefault="00CB7BFF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CB7BFF" w:rsidRDefault="00CB7BFF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CB7BFF" w:rsidRDefault="00CB7BFF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CB7BFF" w:rsidRPr="00DB7CB9" w:rsidRDefault="00CB7BFF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B84633" w:rsidRDefault="00DB7CB9" w:rsidP="00DB7CB9">
      <w:pPr>
        <w:pStyle w:val="Standard"/>
        <w:tabs>
          <w:tab w:val="left" w:pos="0"/>
        </w:tabs>
        <w:rPr>
          <w:rFonts w:ascii="Times New Roman" w:hAnsi="Times New Roman"/>
          <w:szCs w:val="22"/>
        </w:rPr>
      </w:pPr>
      <w:r w:rsidRPr="00B84633">
        <w:rPr>
          <w:rFonts w:ascii="Times New Roman" w:hAnsi="Times New Roman"/>
          <w:b/>
          <w:bCs/>
          <w:szCs w:val="22"/>
          <w:lang w:val="pl-PL"/>
        </w:rPr>
        <w:lastRenderedPageBreak/>
        <w:t>Pakiet 7- endoproteza stawu kolanowego jednoprzedziałowa</w:t>
      </w:r>
    </w:p>
    <w:tbl>
      <w:tblPr>
        <w:tblW w:w="14569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3816"/>
        <w:gridCol w:w="850"/>
        <w:gridCol w:w="1134"/>
        <w:gridCol w:w="1276"/>
        <w:gridCol w:w="1417"/>
        <w:gridCol w:w="1843"/>
        <w:gridCol w:w="1843"/>
        <w:gridCol w:w="1836"/>
      </w:tblGrid>
      <w:tr w:rsidR="00DB7CB9" w:rsidRPr="00DB7CB9" w:rsidTr="00861AE9">
        <w:trPr>
          <w:trHeight w:val="649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84633" w:rsidRDefault="00DB7CB9" w:rsidP="00B84633">
            <w:pPr>
              <w:pStyle w:val="TableContents"/>
              <w:rPr>
                <w:b/>
                <w:sz w:val="20"/>
              </w:rPr>
            </w:pPr>
            <w:r w:rsidRPr="00B84633">
              <w:rPr>
                <w:b/>
                <w:sz w:val="20"/>
              </w:rPr>
              <w:t>Lp.</w:t>
            </w:r>
          </w:p>
        </w:tc>
        <w:tc>
          <w:tcPr>
            <w:tcW w:w="38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84633" w:rsidRDefault="00DB7CB9" w:rsidP="00262EB1">
            <w:pPr>
              <w:pStyle w:val="Nagwek210"/>
              <w:jc w:val="center"/>
              <w:rPr>
                <w:rFonts w:cs="Times New Roman"/>
                <w:sz w:val="20"/>
                <w:szCs w:val="20"/>
              </w:rPr>
            </w:pPr>
            <w:r w:rsidRPr="00B84633">
              <w:rPr>
                <w:rFonts w:cs="Times New Roman"/>
                <w:bCs w:val="0"/>
                <w:sz w:val="20"/>
                <w:szCs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AE9" w:rsidRDefault="00861AE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B84633" w:rsidRDefault="00861AE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Wartość</w:t>
            </w:r>
          </w:p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netto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Wartość</w:t>
            </w:r>
          </w:p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Podatek</w:t>
            </w:r>
          </w:p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VAT</w:t>
            </w:r>
          </w:p>
        </w:tc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Nazwa</w:t>
            </w:r>
          </w:p>
          <w:p w:rsidR="00DB7CB9" w:rsidRPr="00B84633" w:rsidRDefault="00DB7CB9" w:rsidP="00262EB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84633">
              <w:rPr>
                <w:rFonts w:ascii="Times New Roman" w:hAnsi="Times New Roman"/>
                <w:b/>
                <w:sz w:val="20"/>
                <w:lang w:val="pl-PL"/>
              </w:rPr>
              <w:t>producenta</w:t>
            </w:r>
          </w:p>
        </w:tc>
      </w:tr>
      <w:tr w:rsidR="00DB7CB9" w:rsidRPr="00DB7CB9" w:rsidTr="00861AE9">
        <w:trPr>
          <w:trHeight w:val="834"/>
        </w:trPr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381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Nagwek110"/>
              <w:tabs>
                <w:tab w:val="left" w:pos="0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DB7CB9">
              <w:rPr>
                <w:rFonts w:cs="Times New Roman"/>
                <w:sz w:val="20"/>
                <w:szCs w:val="20"/>
                <w:lang w:val="pl-PL"/>
              </w:rPr>
              <w:t>Endoproteza jednoprzedziałowa stawu kolanowego w wersji przyśrodkowej i bocznej:</w:t>
            </w:r>
          </w:p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- komponent udowy ze stopu CoCr w minimum 5 rozmiarach- mocowanie typu press-fit lub przy pomocy cementu kostnego- możliwość użycia komponentu antyalergicznego</w:t>
            </w:r>
          </w:p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- komponent piszczelowy ze stopu CoCr w minimum 7 rozmiarach- mocowanie typu press-fit lub przy pomocy cementu kostnego- możliwość użycia komponentu antyalergicznego</w:t>
            </w:r>
          </w:p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- wkładka wykonana w polietylenu typu cross lin king, niezwiązana z komponentem piszczelowym w minimum 7 grubościach</w:t>
            </w:r>
          </w:p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- cement kostny z antybiotykiem pakowany 1x 40g o średniej gęstości do mieszania próżniowego zawierający barwnik dla odróżnienia od struktur tkankowych</w:t>
            </w:r>
          </w:p>
          <w:p w:rsidR="00DB7CB9" w:rsidRPr="00DB7CB9" w:rsidRDefault="00DB7CB9" w:rsidP="00684932">
            <w:pPr>
              <w:pStyle w:val="Textbody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- zestaw 3 ostrzy: posuwisto-zwrotne, oscylacyjne i brush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C6889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C6889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C6889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C6889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7C6889" w:rsidRDefault="00DB7CB9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C6889">
              <w:rPr>
                <w:rFonts w:ascii="Times New Roman" w:hAnsi="Times New Roman"/>
                <w:b/>
                <w:sz w:val="20"/>
                <w:lang w:val="pl-PL"/>
              </w:rPr>
              <w:t>3</w:t>
            </w:r>
          </w:p>
          <w:p w:rsidR="003F4264" w:rsidRDefault="003F4264" w:rsidP="007C688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DB7CB9" w:rsidRDefault="00DB7CB9" w:rsidP="007C6889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7C6889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84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836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</w:tr>
      <w:tr w:rsidR="0081611C" w:rsidRPr="00B84633" w:rsidTr="00861AE9">
        <w:trPr>
          <w:trHeight w:val="649"/>
        </w:trPr>
        <w:tc>
          <w:tcPr>
            <w:tcW w:w="904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611C" w:rsidRPr="00B84633" w:rsidRDefault="0081611C" w:rsidP="0081611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RAZEM: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611C" w:rsidRPr="00B84633" w:rsidRDefault="0081611C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611C" w:rsidRPr="00B84633" w:rsidRDefault="0081611C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611C" w:rsidRPr="00B84633" w:rsidRDefault="0081611C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B7CB9" w:rsidRPr="00DB7CB9" w:rsidRDefault="00DB7CB9" w:rsidP="00A14412">
      <w:pPr>
        <w:pStyle w:val="Standard"/>
        <w:spacing w:after="0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A14412">
      <w:pPr>
        <w:pStyle w:val="Standard"/>
        <w:tabs>
          <w:tab w:val="left" w:pos="0"/>
        </w:tabs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684932">
        <w:rPr>
          <w:rFonts w:ascii="Times New Roman" w:hAnsi="Times New Roman"/>
          <w:b/>
          <w:bCs/>
          <w:sz w:val="20"/>
          <w:lang w:val="pl-PL"/>
        </w:rPr>
        <w:t>….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914129" w:rsidRDefault="00DB7CB9" w:rsidP="00DB7CB9">
      <w:pPr>
        <w:pStyle w:val="Textbody"/>
        <w:shd w:val="clear" w:color="auto" w:fill="FFFFFF"/>
        <w:jc w:val="both"/>
        <w:rPr>
          <w:sz w:val="22"/>
          <w:szCs w:val="22"/>
        </w:rPr>
      </w:pPr>
      <w:r w:rsidRPr="00914129">
        <w:rPr>
          <w:b/>
          <w:bCs/>
          <w:sz w:val="22"/>
          <w:szCs w:val="22"/>
          <w:lang w:val="pl-PL"/>
        </w:rPr>
        <w:lastRenderedPageBreak/>
        <w:t>Pakiet 8- endoproteza stawu skokowego</w:t>
      </w: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sz w:val="20"/>
        </w:rPr>
      </w:pPr>
    </w:p>
    <w:tbl>
      <w:tblPr>
        <w:tblW w:w="14569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4808"/>
        <w:gridCol w:w="850"/>
        <w:gridCol w:w="1134"/>
        <w:gridCol w:w="993"/>
        <w:gridCol w:w="1417"/>
        <w:gridCol w:w="1418"/>
        <w:gridCol w:w="1417"/>
        <w:gridCol w:w="1978"/>
      </w:tblGrid>
      <w:tr w:rsidR="00DB7CB9" w:rsidRPr="00DB7CB9" w:rsidTr="0073320F">
        <w:trPr>
          <w:trHeight w:val="540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F79F6" w:rsidRDefault="00DB7CB9" w:rsidP="00F821E9">
            <w:pPr>
              <w:pStyle w:val="TableContents"/>
              <w:jc w:val="center"/>
              <w:rPr>
                <w:b/>
                <w:sz w:val="20"/>
              </w:rPr>
            </w:pPr>
            <w:r w:rsidRPr="00BF79F6">
              <w:rPr>
                <w:b/>
                <w:sz w:val="20"/>
              </w:rPr>
              <w:t>Lp.</w:t>
            </w:r>
          </w:p>
          <w:p w:rsidR="00DB7CB9" w:rsidRPr="00BF79F6" w:rsidRDefault="00DB7CB9" w:rsidP="00F821E9">
            <w:pPr>
              <w:pStyle w:val="TableContents"/>
              <w:jc w:val="center"/>
              <w:rPr>
                <w:b/>
                <w:sz w:val="20"/>
              </w:rPr>
            </w:pPr>
          </w:p>
        </w:tc>
        <w:tc>
          <w:tcPr>
            <w:tcW w:w="48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F79F6" w:rsidRDefault="00DB7CB9" w:rsidP="00F821E9">
            <w:pPr>
              <w:pStyle w:val="Nagwek210"/>
              <w:jc w:val="center"/>
              <w:rPr>
                <w:rFonts w:cs="Times New Roman"/>
                <w:sz w:val="20"/>
                <w:szCs w:val="20"/>
              </w:rPr>
            </w:pPr>
            <w:r w:rsidRPr="00BF79F6">
              <w:rPr>
                <w:rFonts w:cs="Times New Roman"/>
                <w:bCs w:val="0"/>
                <w:sz w:val="20"/>
                <w:szCs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61AE9" w:rsidRDefault="00861AE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BF79F6" w:rsidRDefault="00861AE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netto</w:t>
            </w:r>
          </w:p>
        </w:tc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Wartość</w:t>
            </w:r>
          </w:p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netto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Wartość</w:t>
            </w:r>
          </w:p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Podatek</w:t>
            </w:r>
          </w:p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VAT</w:t>
            </w: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Nazwa</w:t>
            </w:r>
          </w:p>
          <w:p w:rsidR="00DB7CB9" w:rsidRPr="00BF79F6" w:rsidRDefault="00DB7CB9" w:rsidP="00F821E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BF79F6">
              <w:rPr>
                <w:rFonts w:ascii="Times New Roman" w:hAnsi="Times New Roman"/>
                <w:b/>
                <w:sz w:val="20"/>
                <w:lang w:val="pl-PL"/>
              </w:rPr>
              <w:t>producenta</w:t>
            </w:r>
          </w:p>
        </w:tc>
      </w:tr>
      <w:tr w:rsidR="00DB7CB9" w:rsidRPr="00DB7CB9" w:rsidTr="0073320F">
        <w:trPr>
          <w:trHeight w:val="834"/>
        </w:trPr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480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Nagwek110"/>
              <w:tabs>
                <w:tab w:val="left" w:pos="0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DB7CB9">
              <w:rPr>
                <w:rFonts w:cs="Times New Roman"/>
                <w:sz w:val="20"/>
                <w:szCs w:val="20"/>
                <w:lang w:val="pl-PL"/>
              </w:rPr>
              <w:t>Endoproteza stawu skokowego /bezcementowa/</w:t>
            </w:r>
          </w:p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Komponent piszczelowy wykonany ze stopu CoCrMo pokryty hydroksyapatytem, w 4 rozmiarach</w:t>
            </w:r>
          </w:p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Komponent skokowy wykonany ze stopu CoCrMo w 3 rozmiarach</w:t>
            </w:r>
          </w:p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Wkładka polietylenowa, niezwiązana /typu mobile bering/ w 3 rozmiarach i 4 grubościach</w:t>
            </w:r>
          </w:p>
          <w:p w:rsidR="00DB7CB9" w:rsidRPr="00DB7CB9" w:rsidRDefault="00DB7CB9" w:rsidP="00DB7CB9">
            <w:pPr>
              <w:pStyle w:val="Textbody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Komponent piszczelowy i skokowy dodatkowo pokryte ochronna powłoką ceramiczną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42C2" w:rsidRDefault="00DB7CB9" w:rsidP="003042C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42C2">
              <w:rPr>
                <w:rFonts w:ascii="Times New Roman" w:hAnsi="Times New Roman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99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4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978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</w:tr>
      <w:tr w:rsidR="0073320F" w:rsidRPr="00BF79F6" w:rsidTr="00781C3C">
        <w:trPr>
          <w:trHeight w:val="540"/>
        </w:trPr>
        <w:tc>
          <w:tcPr>
            <w:tcW w:w="8339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320F" w:rsidRPr="00BF79F6" w:rsidRDefault="0073320F" w:rsidP="0073320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RAZEM: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320F" w:rsidRPr="00BF79F6" w:rsidRDefault="0073320F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320F" w:rsidRPr="00BF79F6" w:rsidRDefault="0073320F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320F" w:rsidRPr="00BF79F6" w:rsidRDefault="0073320F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9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3320F" w:rsidRPr="00BF79F6" w:rsidRDefault="0073320F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  <w:r w:rsidRPr="00DB7CB9">
        <w:rPr>
          <w:b/>
          <w:bCs/>
          <w:sz w:val="20"/>
          <w:lang w:val="pl-PL"/>
        </w:rPr>
        <w:t xml:space="preserve">Do pakietu wymagane jest instrumentarium . </w:t>
      </w:r>
      <w:r w:rsidRPr="00DB7CB9">
        <w:rPr>
          <w:sz w:val="20"/>
          <w:lang w:val="pl-PL"/>
        </w:rPr>
        <w:t>I</w:t>
      </w:r>
      <w:r w:rsidRPr="00DB7CB9">
        <w:rPr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703697">
        <w:rPr>
          <w:b/>
          <w:bCs/>
          <w:sz w:val="20"/>
          <w:lang w:val="pl-PL"/>
        </w:rPr>
        <w:t>….</w:t>
      </w:r>
      <w:r w:rsidRPr="00DB7CB9">
        <w:rPr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527EF" w:rsidRDefault="00D527EF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527EF" w:rsidRPr="00DB7CB9" w:rsidRDefault="00D527EF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665C84" w:rsidRDefault="00DB7CB9" w:rsidP="00DB7CB9">
      <w:pPr>
        <w:pStyle w:val="Textbody"/>
        <w:shd w:val="clear" w:color="auto" w:fill="FFFFFF"/>
        <w:jc w:val="both"/>
        <w:rPr>
          <w:sz w:val="22"/>
          <w:szCs w:val="22"/>
        </w:rPr>
      </w:pPr>
      <w:r w:rsidRPr="00665C84">
        <w:rPr>
          <w:b/>
          <w:bCs/>
          <w:sz w:val="22"/>
          <w:szCs w:val="22"/>
          <w:lang w:val="pl-PL"/>
        </w:rPr>
        <w:lastRenderedPageBreak/>
        <w:t>Pakiet 9- endoproteza stawu łokciowego</w:t>
      </w: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sz w:val="20"/>
        </w:rPr>
      </w:pPr>
    </w:p>
    <w:tbl>
      <w:tblPr>
        <w:tblW w:w="14569" w:type="dxa"/>
        <w:tblInd w:w="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4"/>
        <w:gridCol w:w="5517"/>
        <w:gridCol w:w="850"/>
        <w:gridCol w:w="992"/>
        <w:gridCol w:w="1134"/>
        <w:gridCol w:w="1418"/>
        <w:gridCol w:w="1276"/>
        <w:gridCol w:w="1134"/>
        <w:gridCol w:w="1694"/>
      </w:tblGrid>
      <w:tr w:rsidR="00DB7CB9" w:rsidRPr="00DB7CB9" w:rsidTr="00C1223F">
        <w:trPr>
          <w:trHeight w:val="540"/>
        </w:trPr>
        <w:tc>
          <w:tcPr>
            <w:tcW w:w="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1223F" w:rsidRDefault="00DB7CB9" w:rsidP="00C1223F">
            <w:pPr>
              <w:pStyle w:val="TableContents"/>
              <w:rPr>
                <w:b/>
                <w:sz w:val="20"/>
              </w:rPr>
            </w:pPr>
            <w:r w:rsidRPr="00C1223F">
              <w:rPr>
                <w:b/>
                <w:sz w:val="20"/>
              </w:rPr>
              <w:t>Lp.</w:t>
            </w:r>
          </w:p>
          <w:p w:rsidR="00DB7CB9" w:rsidRPr="00C1223F" w:rsidRDefault="00DB7CB9" w:rsidP="00C1223F">
            <w:pPr>
              <w:pStyle w:val="TableContents"/>
              <w:rPr>
                <w:b/>
                <w:sz w:val="20"/>
              </w:rPr>
            </w:pPr>
          </w:p>
        </w:tc>
        <w:tc>
          <w:tcPr>
            <w:tcW w:w="5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1223F" w:rsidRDefault="00DB7CB9" w:rsidP="00C1223F">
            <w:pPr>
              <w:pStyle w:val="Nagwek210"/>
              <w:rPr>
                <w:rFonts w:cs="Times New Roman"/>
                <w:sz w:val="20"/>
                <w:szCs w:val="20"/>
              </w:rPr>
            </w:pPr>
            <w:r w:rsidRPr="00C1223F">
              <w:rPr>
                <w:rFonts w:cs="Times New Roman"/>
                <w:bCs w:val="0"/>
                <w:sz w:val="20"/>
                <w:szCs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B3AA5" w:rsidRDefault="005B3AA5" w:rsidP="005B3AA5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C1223F" w:rsidRDefault="005B3AA5" w:rsidP="005B3AA5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netto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Wartość</w:t>
            </w:r>
          </w:p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netto</w:t>
            </w:r>
          </w:p>
        </w:tc>
        <w:tc>
          <w:tcPr>
            <w:tcW w:w="1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Wartość</w:t>
            </w:r>
          </w:p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Podatek</w:t>
            </w:r>
          </w:p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VAT</w:t>
            </w:r>
          </w:p>
        </w:tc>
        <w:tc>
          <w:tcPr>
            <w:tcW w:w="16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Nazwa</w:t>
            </w:r>
          </w:p>
          <w:p w:rsidR="00DB7CB9" w:rsidRPr="00C1223F" w:rsidRDefault="00DB7CB9" w:rsidP="00304E2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1223F">
              <w:rPr>
                <w:rFonts w:ascii="Times New Roman" w:hAnsi="Times New Roman"/>
                <w:b/>
                <w:sz w:val="20"/>
                <w:lang w:val="pl-PL"/>
              </w:rPr>
              <w:t>producenta</w:t>
            </w:r>
          </w:p>
        </w:tc>
      </w:tr>
      <w:tr w:rsidR="00DB7CB9" w:rsidRPr="00DB7CB9" w:rsidTr="00C1223F">
        <w:trPr>
          <w:trHeight w:val="834"/>
        </w:trPr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  <w:r w:rsidRPr="00DB7CB9">
              <w:rPr>
                <w:sz w:val="20"/>
              </w:rPr>
              <w:t>1</w:t>
            </w:r>
          </w:p>
        </w:tc>
        <w:tc>
          <w:tcPr>
            <w:tcW w:w="5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Nagwek110"/>
              <w:tabs>
                <w:tab w:val="left" w:pos="0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DB7CB9">
              <w:rPr>
                <w:rFonts w:cs="Times New Roman"/>
                <w:sz w:val="20"/>
                <w:szCs w:val="20"/>
                <w:lang w:val="pl-PL"/>
              </w:rPr>
              <w:t>Endoproteza stawu łokciowego</w:t>
            </w:r>
          </w:p>
          <w:p w:rsidR="00DB7CB9" w:rsidRPr="00DB7CB9" w:rsidRDefault="00DB7CB9" w:rsidP="001505D0">
            <w:pPr>
              <w:pStyle w:val="Textbody"/>
              <w:spacing w:after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Cementowa, zawiasowa, złożona z 3 elementów:</w:t>
            </w:r>
          </w:p>
          <w:p w:rsidR="00DB7CB9" w:rsidRPr="00DB7CB9" w:rsidRDefault="00DB7CB9" w:rsidP="001505D0">
            <w:pPr>
              <w:pStyle w:val="Textbody"/>
              <w:spacing w:after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- komponent ramienny w 4 rozmiarach dla każdej ze stron</w:t>
            </w:r>
          </w:p>
          <w:p w:rsidR="00DB7CB9" w:rsidRPr="00DB7CB9" w:rsidRDefault="00DB7CB9" w:rsidP="001505D0">
            <w:pPr>
              <w:pStyle w:val="Textbody"/>
              <w:spacing w:after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 xml:space="preserve">  wykonany ze stopu CoCrMo</w:t>
            </w:r>
          </w:p>
          <w:p w:rsidR="00DB7CB9" w:rsidRPr="00DB7CB9" w:rsidRDefault="00DB7CB9" w:rsidP="001505D0">
            <w:pPr>
              <w:pStyle w:val="Textbody"/>
              <w:spacing w:after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- komponent łokciowy w 3 rozmiarach dla każdej ze stron</w:t>
            </w:r>
          </w:p>
          <w:p w:rsidR="00DB7CB9" w:rsidRPr="00DB7CB9" w:rsidRDefault="00DB7CB9" w:rsidP="001505D0">
            <w:pPr>
              <w:pStyle w:val="Textbody"/>
              <w:spacing w:after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 xml:space="preserve">  wykonany ze stopu CoCrMo</w:t>
            </w:r>
          </w:p>
          <w:p w:rsidR="00DB7CB9" w:rsidRPr="00DB7CB9" w:rsidRDefault="00DB7CB9" w:rsidP="001505D0">
            <w:pPr>
              <w:pStyle w:val="Textbody"/>
              <w:spacing w:after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- clips łączący w dwóch wersjach: standardowej</w:t>
            </w:r>
          </w:p>
          <w:p w:rsidR="00DB7CB9" w:rsidRPr="00DB7CB9" w:rsidRDefault="00DB7CB9" w:rsidP="001505D0">
            <w:pPr>
              <w:pStyle w:val="Textbody"/>
              <w:spacing w:after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 xml:space="preserve">   i rewizyjnej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C00A0" w:rsidRDefault="00DB7CB9" w:rsidP="00DB7CB9">
            <w:pPr>
              <w:pStyle w:val="Standard"/>
              <w:rPr>
                <w:rFonts w:ascii="Times New Roman" w:hAnsi="Times New Roman"/>
                <w:b/>
                <w:sz w:val="20"/>
              </w:rPr>
            </w:pPr>
            <w:r w:rsidRPr="00DC00A0">
              <w:rPr>
                <w:rFonts w:ascii="Times New Roman" w:hAnsi="Times New Roman"/>
                <w:b/>
                <w:sz w:val="20"/>
                <w:lang w:val="pl-PL"/>
              </w:rPr>
              <w:t xml:space="preserve">    4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TableContents"/>
              <w:rPr>
                <w:sz w:val="20"/>
              </w:rPr>
            </w:pPr>
          </w:p>
        </w:tc>
      </w:tr>
      <w:tr w:rsidR="00C1223F" w:rsidRPr="00DB7CB9" w:rsidTr="00C1223F">
        <w:trPr>
          <w:trHeight w:val="834"/>
        </w:trPr>
        <w:tc>
          <w:tcPr>
            <w:tcW w:w="55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B7CB9" w:rsidRDefault="00C1223F" w:rsidP="00DB7CB9">
            <w:pPr>
              <w:pStyle w:val="TableContents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B7CB9" w:rsidRDefault="00C1223F" w:rsidP="00DB7CB9">
            <w:pPr>
              <w:pStyle w:val="Textbody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Cement kostny z antybiotykiem pakowany 1 x 40g o średniej gęstości do mieszania próżniowego zawierający barwnik dla odróżnienia od struktur tkankowych</w:t>
            </w:r>
          </w:p>
        </w:tc>
        <w:tc>
          <w:tcPr>
            <w:tcW w:w="85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C00A0" w:rsidRDefault="00C1223F" w:rsidP="00C1223F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DC00A0">
              <w:rPr>
                <w:rFonts w:ascii="Times New Roman" w:hAnsi="Times New Roman"/>
                <w:b/>
                <w:sz w:val="20"/>
                <w:lang w:val="pl-PL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B7CB9" w:rsidRDefault="00C1223F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B7CB9" w:rsidRDefault="00C1223F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B7CB9" w:rsidRDefault="00C1223F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B7CB9" w:rsidRDefault="00C1223F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B7CB9" w:rsidRDefault="00C1223F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1223F" w:rsidRPr="00DB7CB9" w:rsidRDefault="00C1223F" w:rsidP="00DB7CB9">
            <w:pPr>
              <w:pStyle w:val="TableContents"/>
              <w:rPr>
                <w:sz w:val="20"/>
              </w:rPr>
            </w:pPr>
          </w:p>
        </w:tc>
      </w:tr>
      <w:tr w:rsidR="00DC00A0" w:rsidRPr="00DB7CB9" w:rsidTr="00781C3C">
        <w:trPr>
          <w:trHeight w:val="834"/>
        </w:trPr>
        <w:tc>
          <w:tcPr>
            <w:tcW w:w="9047" w:type="dxa"/>
            <w:gridSpan w:val="5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A0" w:rsidRPr="00DC00A0" w:rsidRDefault="00DC00A0" w:rsidP="00DC00A0">
            <w:pPr>
              <w:pStyle w:val="TableContents"/>
              <w:jc w:val="center"/>
              <w:rPr>
                <w:b/>
                <w:sz w:val="20"/>
              </w:rPr>
            </w:pPr>
            <w:r w:rsidRPr="00DC00A0">
              <w:rPr>
                <w:b/>
                <w:sz w:val="20"/>
              </w:rPr>
              <w:t>RAZEM:</w:t>
            </w:r>
          </w:p>
        </w:tc>
        <w:tc>
          <w:tcPr>
            <w:tcW w:w="141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A0" w:rsidRPr="00DB7CB9" w:rsidRDefault="00DC00A0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A0" w:rsidRPr="00DB7CB9" w:rsidRDefault="00DC00A0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13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A0" w:rsidRPr="00DB7CB9" w:rsidRDefault="00DC00A0" w:rsidP="00DB7CB9">
            <w:pPr>
              <w:pStyle w:val="TableContents"/>
              <w:rPr>
                <w:sz w:val="20"/>
              </w:rPr>
            </w:pPr>
          </w:p>
        </w:tc>
        <w:tc>
          <w:tcPr>
            <w:tcW w:w="169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00A0" w:rsidRPr="00DB7CB9" w:rsidRDefault="00DC00A0" w:rsidP="00DB7CB9">
            <w:pPr>
              <w:pStyle w:val="TableContents"/>
              <w:rPr>
                <w:sz w:val="20"/>
              </w:rPr>
            </w:pPr>
          </w:p>
        </w:tc>
      </w:tr>
    </w:tbl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  <w:r w:rsidRPr="00DB7CB9">
        <w:rPr>
          <w:b/>
          <w:bCs/>
          <w:sz w:val="20"/>
          <w:lang w:val="pl-PL"/>
        </w:rPr>
        <w:t xml:space="preserve">Do pakietu wymagane jest instrumentarium . </w:t>
      </w:r>
      <w:r w:rsidRPr="00DB7CB9">
        <w:rPr>
          <w:sz w:val="20"/>
          <w:lang w:val="pl-PL"/>
        </w:rPr>
        <w:t>I</w:t>
      </w:r>
      <w:r w:rsidRPr="00DB7CB9">
        <w:rPr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291962">
        <w:rPr>
          <w:b/>
          <w:bCs/>
          <w:sz w:val="20"/>
          <w:lang w:val="pl-PL"/>
        </w:rPr>
        <w:t>…..</w:t>
      </w:r>
      <w:r w:rsidRPr="00DB7CB9">
        <w:rPr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623E31" w:rsidRDefault="00623E31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623E31" w:rsidRDefault="00623E31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623E31" w:rsidRPr="00DB7CB9" w:rsidRDefault="00623E31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546D7C" w:rsidRDefault="00DB7CB9" w:rsidP="00DB7CB9">
      <w:pPr>
        <w:pStyle w:val="Standard"/>
        <w:tabs>
          <w:tab w:val="left" w:pos="0"/>
        </w:tabs>
        <w:rPr>
          <w:rFonts w:ascii="Times New Roman" w:hAnsi="Times New Roman"/>
          <w:szCs w:val="22"/>
        </w:rPr>
      </w:pPr>
      <w:r w:rsidRPr="00546D7C">
        <w:rPr>
          <w:rFonts w:ascii="Times New Roman" w:hAnsi="Times New Roman"/>
          <w:b/>
          <w:bCs/>
          <w:szCs w:val="22"/>
          <w:lang w:val="pl-PL"/>
        </w:rPr>
        <w:lastRenderedPageBreak/>
        <w:t>Pakiet</w:t>
      </w:r>
      <w:r w:rsidRPr="00546D7C">
        <w:rPr>
          <w:rFonts w:ascii="Times New Roman" w:hAnsi="Times New Roman"/>
          <w:b/>
          <w:bCs/>
          <w:szCs w:val="22"/>
        </w:rPr>
        <w:t xml:space="preserve"> 10- </w:t>
      </w:r>
      <w:r w:rsidRPr="00546D7C">
        <w:rPr>
          <w:rFonts w:ascii="Times New Roman" w:hAnsi="Times New Roman"/>
          <w:b/>
          <w:bCs/>
          <w:szCs w:val="22"/>
          <w:lang w:val="pl-PL"/>
        </w:rPr>
        <w:t>endoproteza stawu ramiennego</w:t>
      </w: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273"/>
        <w:gridCol w:w="850"/>
        <w:gridCol w:w="992"/>
        <w:gridCol w:w="993"/>
        <w:gridCol w:w="1701"/>
        <w:gridCol w:w="1668"/>
        <w:gridCol w:w="1684"/>
      </w:tblGrid>
      <w:tr w:rsidR="00DB7CB9" w:rsidRPr="00DB7CB9" w:rsidTr="00FC3222">
        <w:trPr>
          <w:trHeight w:val="643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83CE3" w:rsidRDefault="00DB7CB9" w:rsidP="00B670A2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483CE3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83CE3" w:rsidRDefault="00DB7CB9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83CE3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2A92" w:rsidRDefault="00552A92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483CE3" w:rsidRDefault="00552A92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83CE3" w:rsidRDefault="00DB7CB9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83CE3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83CE3" w:rsidRDefault="00DB7CB9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83CE3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483CE3" w:rsidRDefault="00DB7CB9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83CE3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83CE3" w:rsidRDefault="00DB7CB9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83CE3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83CE3" w:rsidRDefault="00DB7CB9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83CE3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83CE3" w:rsidRDefault="00FC3222" w:rsidP="00A43240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W tym po</w:t>
            </w:r>
            <w:r w:rsidR="00DB7CB9" w:rsidRPr="00483CE3">
              <w:rPr>
                <w:rFonts w:ascii="Times New Roman" w:hAnsi="Times New Roman"/>
                <w:b/>
                <w:sz w:val="20"/>
                <w:lang w:val="pl-PL"/>
              </w:rPr>
              <w:t>date</w:t>
            </w:r>
            <w:r>
              <w:rPr>
                <w:rFonts w:ascii="Times New Roman" w:hAnsi="Times New Roman"/>
                <w:b/>
                <w:sz w:val="20"/>
                <w:lang w:val="pl-PL"/>
              </w:rPr>
              <w:t xml:space="preserve">k </w:t>
            </w:r>
            <w:r w:rsidR="00DB7CB9" w:rsidRPr="00483CE3">
              <w:rPr>
                <w:rFonts w:ascii="Times New Roman" w:hAnsi="Times New Roman"/>
                <w:b/>
                <w:sz w:val="20"/>
                <w:lang w:val="pl-PL"/>
              </w:rPr>
              <w:t xml:space="preserve"> VAT</w:t>
            </w:r>
          </w:p>
        </w:tc>
      </w:tr>
      <w:tr w:rsidR="00DB7CB9" w:rsidRPr="00DB7CB9" w:rsidTr="00FC322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FC3222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DB7CB9">
              <w:rPr>
                <w:sz w:val="20"/>
              </w:rPr>
              <w:t>Endoproteza barku modularna anatomiczna:</w:t>
            </w:r>
          </w:p>
          <w:p w:rsidR="00DB7CB9" w:rsidRDefault="00DB7CB9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B7436C">
              <w:rPr>
                <w:b w:val="0"/>
                <w:bCs/>
                <w:sz w:val="20"/>
              </w:rPr>
              <w:t>- trzpień bezcementowy tytanowy w czterech długościach od 60 do 240mm i średnicy od 10 do 16 mm co 1 mm lub trzpień cementowany wykonany ze stopu CoCrMo w dwóch długościach od 90 do 120 mm i średnicy od 6 do 12 mm co 2 mm</w:t>
            </w:r>
          </w:p>
          <w:p w:rsidR="00B55000" w:rsidRPr="00B7436C" w:rsidRDefault="00B55000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B7436C" w:rsidRDefault="00DB7CB9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B7436C">
              <w:rPr>
                <w:b w:val="0"/>
                <w:bCs/>
                <w:sz w:val="20"/>
              </w:rPr>
              <w:t>- część przynasadowa tytanowa o długości 30-40 mm</w:t>
            </w:r>
          </w:p>
          <w:p w:rsidR="00B55000" w:rsidRDefault="00B55000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B7436C" w:rsidRDefault="00DB7CB9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B7436C">
              <w:rPr>
                <w:b w:val="0"/>
                <w:bCs/>
                <w:sz w:val="20"/>
              </w:rPr>
              <w:t>- element przedłużający- o długościach od 5 do 10 mm co 2,5 mm umożliwoający właściwe dopasowanie długości oraz właściwe ostawienie rotacji co 5 stopni</w:t>
            </w:r>
          </w:p>
          <w:p w:rsidR="00B55000" w:rsidRDefault="00B55000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B7436C" w:rsidRDefault="00DB7CB9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B7436C">
              <w:rPr>
                <w:b w:val="0"/>
                <w:bCs/>
                <w:sz w:val="20"/>
              </w:rPr>
              <w:t>- śruba łącząca o średnicy 6 mm z okładziną ceramiczną</w:t>
            </w:r>
          </w:p>
          <w:p w:rsidR="00B55000" w:rsidRDefault="00B55000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B7436C" w:rsidRDefault="00DB7CB9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B7436C">
              <w:rPr>
                <w:b w:val="0"/>
                <w:bCs/>
                <w:sz w:val="20"/>
              </w:rPr>
              <w:t>- element głowy- wykonany ze stopu tytanu pokryty okładziną ceramiczną o średnicy od 44 do 53 mm w czterech rozmiarach, w grubościach od 14 do 20 mm w trzech wielkościach, ekscentryczny umożliwiający ustawienie co 10 stopni w różnych pozycjach</w:t>
            </w:r>
          </w:p>
          <w:p w:rsidR="00B55000" w:rsidRDefault="00B55000" w:rsidP="00FC3222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B55000" w:rsidRDefault="00DB7CB9" w:rsidP="00FC3222">
            <w:pPr>
              <w:pStyle w:val="Lista"/>
              <w:spacing w:line="276" w:lineRule="auto"/>
              <w:jc w:val="left"/>
              <w:rPr>
                <w:bCs/>
                <w:sz w:val="20"/>
              </w:rPr>
            </w:pPr>
            <w:r w:rsidRPr="00B7436C">
              <w:rPr>
                <w:b w:val="0"/>
                <w:bCs/>
                <w:sz w:val="20"/>
              </w:rPr>
              <w:t>- glenoid cementowany PE- panewka cementowana</w:t>
            </w:r>
          </w:p>
          <w:p w:rsidR="00DB7CB9" w:rsidRPr="00B55000" w:rsidRDefault="00DB7CB9" w:rsidP="00B55000">
            <w:pPr>
              <w:rPr>
                <w:lang w:val="pl-PL"/>
              </w:rPr>
            </w:pP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5000" w:rsidRDefault="00B55000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B55000" w:rsidRDefault="00B55000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B55000" w:rsidRDefault="00B55000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55000" w:rsidRDefault="00B55000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DB7CB9" w:rsidRPr="00DB7CB9" w:rsidTr="00FC322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A750EC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DB7CB9">
              <w:rPr>
                <w:sz w:val="20"/>
              </w:rPr>
              <w:t>Endoproteza stawu barkowego modularna odwrócona:</w:t>
            </w:r>
          </w:p>
          <w:p w:rsidR="00DB7CB9" w:rsidRPr="00FE394D" w:rsidRDefault="00DB7CB9" w:rsidP="00A750EC">
            <w:pPr>
              <w:pStyle w:val="Lista"/>
              <w:jc w:val="left"/>
              <w:rPr>
                <w:b w:val="0"/>
                <w:bCs/>
                <w:sz w:val="20"/>
              </w:rPr>
            </w:pPr>
            <w:r w:rsidRPr="00FE394D">
              <w:rPr>
                <w:b w:val="0"/>
                <w:bCs/>
                <w:sz w:val="20"/>
              </w:rPr>
              <w:t>- trzpień bezcementowy tytanowy w czterech długościach od 60 do 240mm i średnicy od 10 do 16 mm co 1 mm lub trzpień cementowany wykonany ze stopu CoCrMo w dwóch długościach od 90 do 120 mm i średnicy od 6 do 12 mm co 2 mm</w:t>
            </w:r>
          </w:p>
          <w:p w:rsidR="00FE394D" w:rsidRDefault="00FE394D" w:rsidP="00A750EC">
            <w:pPr>
              <w:pStyle w:val="Lista"/>
              <w:jc w:val="left"/>
              <w:rPr>
                <w:b w:val="0"/>
                <w:bCs/>
                <w:sz w:val="20"/>
              </w:rPr>
            </w:pPr>
          </w:p>
          <w:p w:rsidR="00FE394D" w:rsidRDefault="00FE394D" w:rsidP="00A750EC">
            <w:pPr>
              <w:pStyle w:val="Lista"/>
              <w:jc w:val="left"/>
              <w:rPr>
                <w:b w:val="0"/>
                <w:bCs/>
                <w:sz w:val="20"/>
              </w:rPr>
            </w:pPr>
          </w:p>
          <w:p w:rsidR="00DB7CB9" w:rsidRPr="00FE394D" w:rsidRDefault="00DB7CB9" w:rsidP="00A750EC">
            <w:pPr>
              <w:pStyle w:val="Lista"/>
              <w:jc w:val="left"/>
              <w:rPr>
                <w:b w:val="0"/>
                <w:bCs/>
                <w:sz w:val="20"/>
              </w:rPr>
            </w:pPr>
            <w:r w:rsidRPr="00FE394D">
              <w:rPr>
                <w:b w:val="0"/>
                <w:bCs/>
                <w:sz w:val="20"/>
              </w:rPr>
              <w:lastRenderedPageBreak/>
              <w:t>- część przynasadowa tytanowa o długości 30-40 mm</w:t>
            </w:r>
          </w:p>
          <w:p w:rsidR="00FE394D" w:rsidRDefault="00FE394D" w:rsidP="00A750EC">
            <w:pPr>
              <w:pStyle w:val="Lista"/>
              <w:jc w:val="left"/>
              <w:rPr>
                <w:b w:val="0"/>
                <w:bCs/>
                <w:sz w:val="20"/>
              </w:rPr>
            </w:pPr>
          </w:p>
          <w:p w:rsidR="00FF69B9" w:rsidRDefault="00FF69B9" w:rsidP="00A750EC">
            <w:pPr>
              <w:pStyle w:val="Lista"/>
              <w:jc w:val="left"/>
              <w:rPr>
                <w:b w:val="0"/>
                <w:bCs/>
                <w:sz w:val="20"/>
              </w:rPr>
            </w:pPr>
          </w:p>
          <w:p w:rsidR="00DB7CB9" w:rsidRPr="00FE394D" w:rsidRDefault="00DB7CB9" w:rsidP="00A750EC">
            <w:pPr>
              <w:pStyle w:val="Lista"/>
              <w:jc w:val="left"/>
              <w:rPr>
                <w:b w:val="0"/>
                <w:bCs/>
                <w:sz w:val="20"/>
              </w:rPr>
            </w:pPr>
            <w:r w:rsidRPr="00FE394D">
              <w:rPr>
                <w:b w:val="0"/>
                <w:bCs/>
                <w:sz w:val="20"/>
              </w:rPr>
              <w:t>- element przedłużający- o długościach od 5 do 10 mm co 2,5 mm umożliwoający właściwe dopasowanie długości oraz właściwe ostawienie rotacji co 5 stopni</w:t>
            </w:r>
          </w:p>
          <w:p w:rsidR="00FE394D" w:rsidRDefault="00FE394D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FF69B9" w:rsidRDefault="00FF69B9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FE394D" w:rsidRDefault="00DB7CB9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FE394D">
              <w:rPr>
                <w:b w:val="0"/>
                <w:bCs/>
                <w:sz w:val="20"/>
              </w:rPr>
              <w:t>- śruba łącząca o średnicy 6 mm z okładziną ceramiczną</w:t>
            </w:r>
          </w:p>
          <w:p w:rsidR="00FE394D" w:rsidRDefault="00FE394D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FE394D" w:rsidRDefault="00DB7CB9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FE394D">
              <w:rPr>
                <w:b w:val="0"/>
                <w:bCs/>
                <w:sz w:val="20"/>
              </w:rPr>
              <w:t>- odwrócona kapa wykonana ze stopu tytanowego i pokryta okładziną ceramiczną mocowana do trzpienia w trzech wielkościach 36, 40, 44mm i trzech długościach szyjki</w:t>
            </w:r>
          </w:p>
          <w:p w:rsidR="00FE394D" w:rsidRDefault="00FE394D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FE394D" w:rsidRDefault="00DB7CB9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FE394D">
              <w:rPr>
                <w:b w:val="0"/>
                <w:bCs/>
                <w:sz w:val="20"/>
              </w:rPr>
              <w:t>- kulista głowa- polietylenowa mocowana zatrzaskowo do pierścienia glenoidu w średnicach 36, 40, 44 mm</w:t>
            </w:r>
          </w:p>
          <w:p w:rsidR="00FE394D" w:rsidRDefault="00FE394D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FE394D" w:rsidRDefault="00DB7CB9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FE394D">
              <w:rPr>
                <w:b w:val="0"/>
                <w:bCs/>
                <w:sz w:val="20"/>
              </w:rPr>
              <w:t>- glenoid bezcementowy anatomiczny</w:t>
            </w:r>
          </w:p>
          <w:p w:rsidR="00FE394D" w:rsidRDefault="00FE394D" w:rsidP="00A750EC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</w:p>
          <w:p w:rsidR="00DB7CB9" w:rsidRPr="00DB7CB9" w:rsidRDefault="00DB7CB9" w:rsidP="00A750EC">
            <w:pPr>
              <w:pStyle w:val="Lista"/>
              <w:spacing w:line="276" w:lineRule="auto"/>
              <w:jc w:val="left"/>
              <w:rPr>
                <w:bCs/>
                <w:sz w:val="20"/>
              </w:rPr>
            </w:pPr>
            <w:r w:rsidRPr="00FE394D">
              <w:rPr>
                <w:b w:val="0"/>
                <w:bCs/>
                <w:sz w:val="20"/>
              </w:rPr>
              <w:t>- śruba gąbczasta do stabilizacji kątowej o średnicy 4,2 mm w długościach od 2,0 do 3,6 mm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E394D" w:rsidRDefault="00FE394D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FE394D" w:rsidRDefault="00FE394D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lastRenderedPageBreak/>
              <w:t>5</w:t>
            </w:r>
          </w:p>
          <w:p w:rsidR="00FF69B9" w:rsidRDefault="00FF69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FF69B9" w:rsidRDefault="00FF69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FF69B9" w:rsidRDefault="00FF69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5</w:t>
            </w:r>
          </w:p>
          <w:p w:rsidR="00FF69B9" w:rsidRDefault="00FF69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DB7CB9" w:rsidRPr="00787B72" w:rsidRDefault="00DB7CB9" w:rsidP="00787B72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7B72">
              <w:rPr>
                <w:rFonts w:ascii="Times New Roman" w:hAnsi="Times New Roman"/>
                <w:b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DB7CB9" w:rsidRPr="00DB7CB9" w:rsidTr="00FC322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6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B0784" w:rsidRDefault="00DB7CB9" w:rsidP="00B41EB8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0B0784">
              <w:rPr>
                <w:b w:val="0"/>
                <w:bCs/>
                <w:sz w:val="20"/>
              </w:rPr>
              <w:t>Trzpień pozwalający dostosować system do różnych rozmiarów ubytku lub utraty kości, dostępny w wersji bezcementowej, wykonany ze stopu tytanu i cementowej wykonany ze stopu CoCrMo, każdy o długości 35-50 mm oraz średnicy 6-8 mm. Wymiar kołnierza 2- 3,5-7 mm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6157" w:rsidRDefault="00DB7CB9" w:rsidP="00EA6157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EA6157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DB7CB9" w:rsidRPr="00DB7CB9" w:rsidTr="00FC3222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6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435FA" w:rsidRDefault="00DB7CB9" w:rsidP="00B41EB8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8435FA">
              <w:rPr>
                <w:b w:val="0"/>
                <w:sz w:val="20"/>
              </w:rPr>
              <w:t>Cement kostny  (1x40g) z antybiotykiem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6157" w:rsidRDefault="00DB7CB9" w:rsidP="00EA6157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EA6157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B41EB8" w:rsidRPr="00DB7CB9" w:rsidTr="00781C3C">
        <w:tc>
          <w:tcPr>
            <w:tcW w:w="95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EB8" w:rsidRPr="00B41EB8" w:rsidRDefault="00B41EB8" w:rsidP="00B41EB8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EB8" w:rsidRPr="00DB7CB9" w:rsidRDefault="00B41EB8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EB8" w:rsidRPr="00DB7CB9" w:rsidRDefault="00B41EB8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41EB8" w:rsidRPr="00DB7CB9" w:rsidRDefault="00B41EB8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</w:tbl>
    <w:p w:rsidR="00DB7CB9" w:rsidRPr="00DB7CB9" w:rsidRDefault="00DB7CB9" w:rsidP="000F0804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</w:rPr>
      </w:pPr>
    </w:p>
    <w:p w:rsidR="00DB7CB9" w:rsidRPr="00DB7CB9" w:rsidRDefault="00DB7CB9" w:rsidP="000F0804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0F0804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785839" w:rsidRDefault="00DB7CB9" w:rsidP="00DB7CB9">
      <w:pPr>
        <w:pStyle w:val="Textbody"/>
        <w:shd w:val="clear" w:color="auto" w:fill="FFFFFF"/>
        <w:jc w:val="both"/>
        <w:rPr>
          <w:sz w:val="22"/>
          <w:szCs w:val="22"/>
        </w:rPr>
      </w:pPr>
      <w:r w:rsidRPr="00785839">
        <w:rPr>
          <w:b/>
          <w:bCs/>
          <w:color w:val="000000"/>
          <w:sz w:val="22"/>
          <w:szCs w:val="22"/>
          <w:lang w:val="pl-PL"/>
        </w:rPr>
        <w:lastRenderedPageBreak/>
        <w:t>Pakiet 11-</w:t>
      </w:r>
      <w:r w:rsidRPr="00785839">
        <w:rPr>
          <w:b/>
          <w:bCs/>
          <w:sz w:val="22"/>
          <w:szCs w:val="22"/>
          <w:lang w:val="pl-PL"/>
        </w:rPr>
        <w:t xml:space="preserve"> endoprotezoplastyka rewizyjna stawu biodrowego I</w:t>
      </w:r>
    </w:p>
    <w:p w:rsidR="00DB7CB9" w:rsidRPr="00DB7CB9" w:rsidRDefault="00DB7CB9" w:rsidP="00DB7CB9">
      <w:pPr>
        <w:pStyle w:val="Textbody"/>
        <w:jc w:val="both"/>
        <w:rPr>
          <w:sz w:val="20"/>
          <w:lang w:val="pl-PL"/>
        </w:rPr>
      </w:pPr>
    </w:p>
    <w:tbl>
      <w:tblPr>
        <w:tblW w:w="14596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"/>
        <w:gridCol w:w="6019"/>
        <w:gridCol w:w="851"/>
        <w:gridCol w:w="1134"/>
        <w:gridCol w:w="1275"/>
        <w:gridCol w:w="1560"/>
        <w:gridCol w:w="1559"/>
        <w:gridCol w:w="1824"/>
      </w:tblGrid>
      <w:tr w:rsidR="00DB7CB9" w:rsidRPr="00DB7CB9" w:rsidTr="008C0153">
        <w:trPr>
          <w:trHeight w:val="689"/>
        </w:trPr>
        <w:tc>
          <w:tcPr>
            <w:tcW w:w="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6A5B" w:rsidRDefault="00DB7CB9" w:rsidP="00076A5B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076A5B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6A5B" w:rsidRDefault="00DB7CB9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6A5B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28B" w:rsidRDefault="0040128B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076A5B" w:rsidRDefault="0040128B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6A5B" w:rsidRDefault="00DB7CB9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6A5B">
              <w:rPr>
                <w:rFonts w:ascii="Times New Roman" w:hAnsi="Times New Roman"/>
                <w:b/>
                <w:sz w:val="20"/>
                <w:lang w:val="pl-PL"/>
              </w:rPr>
              <w:t>Cenna jedn. netto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6A5B" w:rsidRDefault="00DB7CB9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6A5B">
              <w:rPr>
                <w:rFonts w:ascii="Times New Roman" w:hAnsi="Times New Roman"/>
                <w:b/>
                <w:sz w:val="20"/>
                <w:lang w:val="pl-PL"/>
              </w:rPr>
              <w:t>Cenna jedn.</w:t>
            </w:r>
          </w:p>
          <w:p w:rsidR="00DB7CB9" w:rsidRPr="00076A5B" w:rsidRDefault="00DB7CB9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6A5B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6A5B" w:rsidRDefault="000B4699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W</w:t>
            </w:r>
            <w:r w:rsidR="00DB7CB9" w:rsidRPr="00076A5B">
              <w:rPr>
                <w:rFonts w:ascii="Times New Roman" w:hAnsi="Times New Roman"/>
                <w:b/>
                <w:sz w:val="20"/>
                <w:lang w:val="pl-PL"/>
              </w:rPr>
              <w:t>artość netto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6A5B" w:rsidRDefault="00DB7CB9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6A5B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6A5B" w:rsidRDefault="00DB7CB9" w:rsidP="00465AB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6A5B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8C0153">
        <w:tc>
          <w:tcPr>
            <w:tcW w:w="374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2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3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4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5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6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7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lastRenderedPageBreak/>
              <w:t>8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9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10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11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12</w:t>
            </w:r>
          </w:p>
          <w:p w:rsidR="008C0153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13</w:t>
            </w:r>
          </w:p>
          <w:p w:rsidR="008C0153" w:rsidRPr="00DB7CB9" w:rsidRDefault="008C015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14</w:t>
            </w: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Trzpień rewizyjny modularny- o długościach od 240 mm do 400mm włącznie i promieniu wygięcia 1200mm; osadzana na press-fit z możliwością podwójnego ryglowania w części dalszej (jeden otwór statyczny, drugi dynamiczny) - pokryte celownikiem. Część proksymalna w trzech rozmiarach i trzech długościach dla każdego rozmiaru pokryta w części międzykrętarzowej napyleniem tytanowym, o zmiennym offsecie uzależnionym od stosowanego rozmiaru. W części bliższej grzebień poprawiający stabilność rotacyjną z otworami umożliwiającymi mocowanie krętarza wielkiego. System musi umożliwiać pełen zakres kombinacji zestawienia części bliższej i dalszej endoprotezy. Mocowanie obu części musi umożliwiać płynny wybór żądanego kąta ante lub retrotorsji. System musi umożliwiać procedurę operacyjną opartą na zestawianiu implantu in situ a także na jego implantację w całości (w zależności od potrzeb).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 rewizyjny lity- typu monoblok - bezcementowy, ze stopu tytanu, w 1/3 bliższej pokryta napyleniem porowatym z czystego tytanu, trzpień prosty, w części bliższej zaopatrzony w dwa łukowato wygięte „skrzydła” gwarantujące stabilność rotacyjną i otwór umożliwiający zamocowanie specjalnego narzędzia do ekstrakcji trzpienia. Część krętarzowa trzpienia wyposażona w dwa otwory do mocowania masywu krętarza. Stożek konusa 12/14.W części dalszej dwa otwory ryglujące (jeden statyczny, drugi dynamiczny). System musi zawierać zewnętrzne ramię celownika umożliwiające ryglowanie dystalne bez pomocy RTG. Trzpienie min w 7-u rozmiarach i zakresie długości: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-  od 220 do 300 mm(włącznie), trzpienie proste- uniwersalne.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- od 290 do 380 mm (włącznie), trzpienie anatomicznie wygięte (prawe i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lewe)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Panewka- bezcementowa typu press-fit w rozmiarach 40 do 70 mm – uniwersalna do zastosowania wkładki polietylenowej lub ceramicznej. Dostępna w trzech opcjach: bezotrworowej, z trzema otworami na śruby mocujące lub z 7-otworami. Otwór montażowy zamykany zaślepką. Panewka w kształcie spłaszczonej hemisfery.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rewizyjna do zabiegów pierwotnych i rewizyjnych. Kształt hemisferyczny nieco spłaszczony na biegunie  z pięcioma otworami na tytanowe śruby  Ø 6,5 mm w tym dwa otwory podłużne z możliwością zainstalowania w nich jednej lub dwóch śrub. Dodatkowa na powierzchni panewki bardzo porowata struktura tytanowa 3D wytworzona za pomocą addytywnego procesu drukowania 3D . Powierzchnia panewki o zwiększonej porowatości ( do 52%) i średnicy porów ok 800 mikrometrów. Press-fit panewki 1,5 mm. Panewki w rozmiarach od 44 do 72mm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Augument ubytkow panewki  umożliwiający wypełnienie ubytków  w przypadkach rewizyjnych i dysplastycznych. Implanty wykonane ze stopu tytanu. Implanty w min. 6 rozmiarach ( w zakresie 48-68 mm) i 5-u wysokościach dla każdego rozmiaru ( 12-30 mm) o takiej samej średnicy krzywizny zewnętrznej i wewnętrznej. Implanty przeznaczone do implantacji wraz z panewką bezcementową lub cementową. Każdy z implantów umożliwia mocowanie przynajmniej 2 śrubami gąbczastymi 6,5 mm. System umożliwiający zastosowanie w kombinacji z panewką o średnicy równej rozmiarowi implantu oraz o 4 mm większej i mniejszej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 polietylenowy z wysokousieciowanego polietylenu z dodatkiem Witaminy E. Wkłady symetryczne, asymetryczne i z okapem dla głów do 36 mm. Wkłady polietylenowe dostępne dla panewek od 40 do 70 mm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Śruby ryglujące(ze stopu tytanu ) o zakresie długości od 24 mm do 60 mm ( włącznie)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Koszyczek rekonstrukcyjny- do endoprotezoplastyki rewizyjnej stawu biodrowego, tytanowy, anatomiczny /lewy i prawy/, o minimum trzech rozmiarach dla każdej strony, stabilizowany śrubami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polietylenowa- cementowa o średnicy wewnętrznej 28mm lub 32mm /do wyboru/, średnica zewnętrzna dostosowana do koszyczka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Głowa metalowa- konus 12/14, średnica 28-40mm, 5 długości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Glowa metalowa, konus 12/14 mm z kołnierzem ochronnym redukującym możliwość ścierania się głowy polietylenowej o konus tzrpienia protezy . Głowa o śr 28 mm w rozmiarze S,L,M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Śruba korowa- tytanowa do koszyczka rekonstrukcyjnego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Śruby ryglujące do panewki bezcementowej , rewizyjnej , dwumobilnej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8C0153">
        <w:tc>
          <w:tcPr>
            <w:tcW w:w="374" w:type="dxa"/>
            <w:vMerge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sz w:val="20"/>
              </w:rPr>
            </w:pPr>
          </w:p>
        </w:tc>
        <w:tc>
          <w:tcPr>
            <w:tcW w:w="60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Cement kostny- 1x40g z antybiotykiem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42ADF" w:rsidRDefault="00DB7CB9" w:rsidP="00C42A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42ADF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3C554E" w:rsidRPr="00076A5B" w:rsidTr="00781C3C">
        <w:trPr>
          <w:trHeight w:val="689"/>
        </w:trPr>
        <w:tc>
          <w:tcPr>
            <w:tcW w:w="96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554E" w:rsidRPr="00076A5B" w:rsidRDefault="003C554E" w:rsidP="003C554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554E" w:rsidRPr="00076A5B" w:rsidRDefault="003C554E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554E" w:rsidRPr="00076A5B" w:rsidRDefault="003C554E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C554E" w:rsidRPr="00076A5B" w:rsidRDefault="003C554E" w:rsidP="00781C3C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C96E1B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</w:t>
      </w:r>
      <w:r w:rsidRPr="00DB7CB9">
        <w:rPr>
          <w:rFonts w:ascii="Times New Roman" w:hAnsi="Times New Roman"/>
          <w:bCs/>
          <w:sz w:val="20"/>
          <w:lang w:val="pl-PL"/>
        </w:rPr>
        <w:t xml:space="preserve">  </w:t>
      </w: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highlight w:val="yellow"/>
          <w:lang w:val="pl-PL"/>
        </w:rPr>
      </w:pP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highlight w:val="yellow"/>
          <w:lang w:val="pl-PL"/>
        </w:rPr>
      </w:pP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highlight w:val="yellow"/>
          <w:lang w:val="pl-PL"/>
        </w:rPr>
      </w:pP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highlight w:val="yellow"/>
          <w:lang w:val="pl-PL"/>
        </w:rPr>
      </w:pP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highlight w:val="yellow"/>
          <w:lang w:val="pl-PL"/>
        </w:rPr>
      </w:pPr>
    </w:p>
    <w:p w:rsidR="00DB7CB9" w:rsidRPr="00881A18" w:rsidRDefault="00DB7CB9" w:rsidP="00AC21A3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881A18">
        <w:rPr>
          <w:b/>
          <w:bCs/>
          <w:sz w:val="22"/>
          <w:szCs w:val="22"/>
          <w:lang w:val="pl-PL"/>
        </w:rPr>
        <w:lastRenderedPageBreak/>
        <w:t>Pakiet 12 - endoprotezoplastyka rewizyjna stawu biodrowego II</w:t>
      </w:r>
    </w:p>
    <w:p w:rsidR="00DB7CB9" w:rsidRPr="00DB7CB9" w:rsidRDefault="00DB7CB9" w:rsidP="00AC21A3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570"/>
        <w:gridCol w:w="1134"/>
        <w:gridCol w:w="1417"/>
        <w:gridCol w:w="1276"/>
        <w:gridCol w:w="1418"/>
        <w:gridCol w:w="1662"/>
        <w:gridCol w:w="1684"/>
      </w:tblGrid>
      <w:tr w:rsidR="00DB7CB9" w:rsidRPr="00DB7CB9" w:rsidTr="00EA77FE">
        <w:trPr>
          <w:trHeight w:val="70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77FE" w:rsidRDefault="00DB7CB9" w:rsidP="00EA77FE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EA77FE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77FE" w:rsidRDefault="00DB7CB9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77FE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23242" w:rsidRDefault="00023242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EA77FE" w:rsidRDefault="00023242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77FE" w:rsidRDefault="00DB7CB9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77FE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77FE" w:rsidRDefault="00DB7CB9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77FE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EA77FE" w:rsidRDefault="00DB7CB9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77FE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77FE" w:rsidRDefault="00DB7CB9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77FE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77FE" w:rsidRDefault="00DB7CB9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77FE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EA77FE" w:rsidRDefault="00DB7CB9" w:rsidP="00505AEE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EA77FE">
              <w:rPr>
                <w:rFonts w:ascii="Times New Roman" w:hAnsi="Times New Roman"/>
                <w:b/>
                <w:sz w:val="20"/>
                <w:lang w:val="pl-PL"/>
              </w:rPr>
              <w:t>W tym podatek  VAT</w:t>
            </w: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 rewizyjny bezcementowy składający się z: trzpienia dystalnego w kształcie klina z promienistymi, wertkalnymi listwami dzięki czemu trzpień osiąga pierwotną stabilność wertykalną i rotacyjną bez konieczności ryglowania dystalnego; trzpień w 3 długościach: 155 (prosty)-195(prosty i zakrzywiony)-235mm (zakrzywiony) i średnicach 14-28mm włącznie (skalowane co 1mm); część krętarzowa w 4 wysokościach: 70-80-90-100mm i średnicach 19-31mm. Trzpień dystalny i element krętarzowy dobierane niezależnie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 cementowany prosty, rewizyjny, wysokopolerowany w kształcie podwójnego klina, w długościach 200-260mm, stalowy z centralizerem; Korek dokanałowy z PMMA do zatkania kanału szpikowego w średnicach 8-18mm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Trzpień cementowany prosty, bezkołnierzowy, wysokopolerowany do techniki cement-in-cement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4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rewizyjna bezcementowa, typu press-fit, hemisferyczna, otworowa, w rozmiarach od 44 do 66mm (12 rozmiarów skalowanych co 2mm), pokryta porowatym tytanem i hydroksyapatytem.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5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rewizyjna acentryczna anatomiczna (prawa i lewa), kształt zewnętrzny sferyczny, brzeżne i centralne otwory na śruby fiksujące; centrum rotacji głowy przesunięte; dostępna w rozmiarach od 54mm do 80mm; skalowana co 2mm; pokryta trójprzestrzenna okładziną z czystego tytanu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6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Wkłady polietylenowe z polietylenu bez dodatków organicznych, o zwiększonej wytrzymałości mechanicznej i oksydacyjnej dzięki procesowi radiacji i wyżarzaniu; średnica wewnętrzna dla głów 32mm, 36mm, 40mm, 44mm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7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Kosz rewizyjny anatomiczny - tytanowy, prawy i lewy, rozmiary zewnętrzne 48-72mm (skok co 4mm ), przeznaczony do fiksacji śrubami i wcementowania panewek polietylenowych, W zestawie 5 śrub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8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Panewka cementowana PE z kołnierzem presuaryzacyjnym dla głów 28, 32, 36mm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9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Wkładki kompatybilne z oferowanymi panewkami lub panewki cementowane zatrzaskowe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10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Siatka rewizyjna - 2 rozmiary siatek na dno panewki, 3 rozmiary siatek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11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głowa metalowa CrCo w 4 długościach szyjki w średnicach 32-36-40-44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12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śruby panewkowe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EA77FE">
        <w:trPr>
          <w:trHeight w:val="448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E70A8A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  <w:r w:rsidR="00E70A8A">
              <w:rPr>
                <w:rFonts w:ascii="Times New Roman" w:hAnsi="Times New Roman"/>
                <w:sz w:val="20"/>
                <w:lang w:val="pl-PL"/>
              </w:rPr>
              <w:t>3</w:t>
            </w:r>
          </w:p>
        </w:tc>
        <w:tc>
          <w:tcPr>
            <w:tcW w:w="5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AC21A3">
              <w:rPr>
                <w:b w:val="0"/>
                <w:sz w:val="20"/>
              </w:rPr>
              <w:t>Cement kostny  (1x40g) z antybiotykiem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C21A3" w:rsidRDefault="00DB7CB9" w:rsidP="00AC2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C21A3">
              <w:rPr>
                <w:rFonts w:ascii="Times New Roman" w:hAnsi="Times New Roman"/>
                <w:b/>
                <w:sz w:val="20"/>
                <w:lang w:val="pl-PL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E30DDA" w:rsidRPr="00DB7CB9" w:rsidTr="0059254E">
        <w:trPr>
          <w:trHeight w:val="547"/>
        </w:trPr>
        <w:tc>
          <w:tcPr>
            <w:tcW w:w="9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DDA" w:rsidRPr="00E30DDA" w:rsidRDefault="00E30DDA" w:rsidP="00E30DDA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DDA" w:rsidRPr="00DB7CB9" w:rsidRDefault="00E30DDA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DDA" w:rsidRPr="00DB7CB9" w:rsidRDefault="00E30DDA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0DDA" w:rsidRPr="00DB7CB9" w:rsidRDefault="00E30DDA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59254E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sz w:val="20"/>
        </w:rPr>
      </w:pPr>
      <w:r w:rsidRPr="00DB7CB9">
        <w:rPr>
          <w:b/>
          <w:bCs/>
          <w:sz w:val="20"/>
          <w:lang w:val="pl-PL"/>
        </w:rPr>
        <w:lastRenderedPageBreak/>
        <w:t>Pakiet 13 - endoprotezoplastyka rewizyjna stawu biodrowego IV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847"/>
        <w:gridCol w:w="993"/>
        <w:gridCol w:w="1134"/>
        <w:gridCol w:w="1134"/>
        <w:gridCol w:w="1559"/>
        <w:gridCol w:w="1810"/>
        <w:gridCol w:w="1684"/>
      </w:tblGrid>
      <w:tr w:rsidR="00DB7CB9" w:rsidRPr="00DB7CB9" w:rsidTr="00423BF1">
        <w:trPr>
          <w:trHeight w:val="703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423BF1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374CE" w:rsidRDefault="002374CE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423BF1" w:rsidRDefault="002374CE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423BF1" w:rsidRDefault="00DB7CB9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325541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423BF1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2618" w:rsidRDefault="00DB7CB9" w:rsidP="00392618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92618">
              <w:rPr>
                <w:b w:val="0"/>
                <w:sz w:val="20"/>
              </w:rPr>
              <w:t>Kompletna panewka rewizyjna stawu biodrowego składająca się z:</w:t>
            </w:r>
          </w:p>
          <w:p w:rsidR="00DB7CB9" w:rsidRPr="00392618" w:rsidRDefault="00DB7CB9" w:rsidP="00392618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92618">
              <w:rPr>
                <w:b w:val="0"/>
                <w:sz w:val="20"/>
              </w:rPr>
              <w:t>1.Panewki  bezcementowej, anatomicznej /lewej, prawej/, wykonanej ze stopu tytanowego w rozmiarach od 46 mm do 62 mm, posiadającej ostry kolec umożliwiający zaczepienie w kości kulszowej oraz wypustkę w formie blaszki z otworami na śruby umożliwiające mocowanie do talerza kości biodrowej. Panewka musi posiadać otwory do przymocowania śrubami.</w:t>
            </w:r>
          </w:p>
          <w:p w:rsidR="00DB7CB9" w:rsidRPr="00392618" w:rsidRDefault="00DB7CB9" w:rsidP="00392618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92618">
              <w:rPr>
                <w:b w:val="0"/>
                <w:sz w:val="20"/>
              </w:rPr>
              <w:t>2. Wkładu polietylenowego kompatybilnego z głowami o średnicy 32 mm i 36 mm, z 15 stopniowym okapem oraz opcją z 4 mm offsetem</w:t>
            </w:r>
          </w:p>
          <w:p w:rsidR="00DB7CB9" w:rsidRPr="00392618" w:rsidRDefault="00DB7CB9" w:rsidP="00392618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92618">
              <w:rPr>
                <w:b w:val="0"/>
                <w:sz w:val="20"/>
              </w:rPr>
              <w:t>3. Śruby mocujące panewkę- gąbczaste średnica 6,5 mm</w:t>
            </w:r>
          </w:p>
          <w:p w:rsidR="00DB7CB9" w:rsidRPr="00392618" w:rsidRDefault="00DB7CB9" w:rsidP="00392618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92618">
              <w:rPr>
                <w:b w:val="0"/>
                <w:sz w:val="20"/>
              </w:rPr>
              <w:t>4. Wkład do panewki dwu mobilnej pokryty okładiną TiN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423BF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23BF1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2.</w:t>
            </w:r>
          </w:p>
        </w:tc>
        <w:tc>
          <w:tcPr>
            <w:tcW w:w="5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2618" w:rsidRDefault="00DB7CB9" w:rsidP="00392618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92618">
              <w:rPr>
                <w:b w:val="0"/>
                <w:sz w:val="20"/>
              </w:rPr>
              <w:t>Panewkowy koszyk rewizyjny anatomiczny /prawy i lewy/ wykonany ze stopu tytanowego posiadający odpowiednie otwory umożliwiające użycie śrub w rozmiarach od 44 mm do 62 mm ze skokiem co 6 mm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423BF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23BF1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3.</w:t>
            </w:r>
          </w:p>
        </w:tc>
        <w:tc>
          <w:tcPr>
            <w:tcW w:w="5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92618" w:rsidRDefault="00DB7CB9" w:rsidP="00392618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92618">
              <w:rPr>
                <w:b w:val="0"/>
                <w:sz w:val="20"/>
              </w:rPr>
              <w:t>Panewkowy koszyk rewizyjny uniwersalny wykonany ze stopu tytanowego posiadający otwory umożliwiające użycie śrub w rozmiarach od 44 mm do 58 mm ze skokiem co 2 mm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23BF1" w:rsidRDefault="00DB7CB9" w:rsidP="00423BF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423BF1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B33467" w:rsidRPr="00DB7CB9" w:rsidTr="005A3D09">
        <w:trPr>
          <w:trHeight w:val="583"/>
        </w:trPr>
        <w:tc>
          <w:tcPr>
            <w:tcW w:w="95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467" w:rsidRPr="00B33467" w:rsidRDefault="00B33467" w:rsidP="00B3346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467" w:rsidRPr="00DB7CB9" w:rsidRDefault="00B33467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467" w:rsidRPr="00DB7CB9" w:rsidRDefault="00B33467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467" w:rsidRPr="00DB7CB9" w:rsidRDefault="00B33467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 xml:space="preserve">                                                                                                                                      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0B54D4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lang w:val="pl-PL"/>
        </w:rPr>
      </w:pPr>
    </w:p>
    <w:p w:rsidR="00974337" w:rsidRDefault="00974337" w:rsidP="00DB7CB9">
      <w:pPr>
        <w:pStyle w:val="Textbody"/>
        <w:shd w:val="clear" w:color="auto" w:fill="FFFFFF"/>
        <w:jc w:val="both"/>
        <w:rPr>
          <w:b/>
          <w:bCs/>
          <w:sz w:val="20"/>
          <w:lang w:val="pl-PL"/>
        </w:rPr>
      </w:pPr>
    </w:p>
    <w:p w:rsidR="00974337" w:rsidRDefault="00974337" w:rsidP="00DB7CB9">
      <w:pPr>
        <w:pStyle w:val="Textbody"/>
        <w:shd w:val="clear" w:color="auto" w:fill="FFFFFF"/>
        <w:jc w:val="both"/>
        <w:rPr>
          <w:b/>
          <w:bCs/>
          <w:sz w:val="20"/>
          <w:lang w:val="pl-PL"/>
        </w:rPr>
      </w:pPr>
    </w:p>
    <w:p w:rsidR="00DB7CB9" w:rsidRPr="00974337" w:rsidRDefault="00DB7CB9" w:rsidP="00DB7CB9">
      <w:pPr>
        <w:pStyle w:val="Textbody"/>
        <w:shd w:val="clear" w:color="auto" w:fill="FFFFFF"/>
        <w:jc w:val="both"/>
        <w:rPr>
          <w:sz w:val="22"/>
          <w:szCs w:val="22"/>
        </w:rPr>
      </w:pPr>
      <w:r w:rsidRPr="00974337">
        <w:rPr>
          <w:b/>
          <w:bCs/>
          <w:sz w:val="22"/>
          <w:szCs w:val="22"/>
          <w:lang w:val="pl-PL"/>
        </w:rPr>
        <w:lastRenderedPageBreak/>
        <w:t>Pakiet 14 - endoprotezoplastyka rewizyjna stawu biodrowego V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706"/>
        <w:gridCol w:w="992"/>
        <w:gridCol w:w="1276"/>
        <w:gridCol w:w="1417"/>
        <w:gridCol w:w="1559"/>
        <w:gridCol w:w="1527"/>
        <w:gridCol w:w="1684"/>
      </w:tblGrid>
      <w:tr w:rsidR="00DB7CB9" w:rsidRPr="00DB7CB9" w:rsidTr="004B2D80">
        <w:trPr>
          <w:trHeight w:val="68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B2D80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4B2D80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2D80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07800" w:rsidRDefault="00107800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4B2D80" w:rsidRDefault="00107800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2D80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2D80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4B2D80" w:rsidRDefault="00DB7CB9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2D80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2D80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2D80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30E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B2D80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4B2D8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B2D80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4B2D80">
              <w:rPr>
                <w:b w:val="0"/>
                <w:sz w:val="20"/>
              </w:rPr>
              <w:t xml:space="preserve"> Trzpień rewizyjny modularny w wersji cementowej i bezcementowej składający się z elementu proksymalnego, trzonu kości udowej oraz elementu trzpienia kanałowego. System daje możliwość wyboru kąta szyjkowo-trzonowego /127 i 135 stopni/ oraz zapewnia możliwość ustalenia kąta antetorsji po osadzeniu implantu w loży kostnej /skok co 5 stopni/. System posiada możliwość blokowania obwodowego śrubami korowymi średnicy 4,5 mm. Konus trzpienia 12/14.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468F3" w:rsidRDefault="00DB7CB9" w:rsidP="00A468F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468F3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4B2D8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57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B2D80" w:rsidRDefault="00DB7CB9" w:rsidP="004B2D80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4B2D80">
              <w:rPr>
                <w:b w:val="0"/>
                <w:sz w:val="20"/>
              </w:rPr>
              <w:t>Cement kostny z antybiotykiem 1x40g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468F3" w:rsidRDefault="00DB7CB9" w:rsidP="00A468F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468F3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A35AC4" w:rsidRPr="00DB7CB9" w:rsidTr="00DE76BA">
        <w:trPr>
          <w:trHeight w:val="491"/>
        </w:trPr>
        <w:tc>
          <w:tcPr>
            <w:tcW w:w="979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5AC4" w:rsidRPr="00A35AC4" w:rsidRDefault="00A35AC4" w:rsidP="00A35AC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5AC4" w:rsidRPr="00DB7CB9" w:rsidRDefault="00A35AC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5AC4" w:rsidRPr="00DB7CB9" w:rsidRDefault="00A35AC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5AC4" w:rsidRPr="00DB7CB9" w:rsidRDefault="00A35AC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A35AC4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5E4C0D" w:rsidRDefault="00DB7CB9" w:rsidP="00DB7CB9">
      <w:pPr>
        <w:pStyle w:val="Textbody"/>
        <w:shd w:val="clear" w:color="auto" w:fill="FFFFFF"/>
        <w:jc w:val="both"/>
        <w:rPr>
          <w:sz w:val="22"/>
          <w:szCs w:val="22"/>
        </w:rPr>
      </w:pPr>
      <w:bookmarkStart w:id="1" w:name="_Hlk10730361"/>
      <w:r w:rsidRPr="005E4C0D">
        <w:rPr>
          <w:b/>
          <w:bCs/>
          <w:sz w:val="22"/>
          <w:szCs w:val="22"/>
          <w:lang w:val="pl-PL"/>
        </w:rPr>
        <w:lastRenderedPageBreak/>
        <w:t>Pakiet 15 - endoprotezoplastyka rewizyjna stawu biodrowego VI</w:t>
      </w: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414"/>
        <w:gridCol w:w="851"/>
        <w:gridCol w:w="992"/>
        <w:gridCol w:w="992"/>
        <w:gridCol w:w="1560"/>
        <w:gridCol w:w="1668"/>
        <w:gridCol w:w="1684"/>
      </w:tblGrid>
      <w:tr w:rsidR="00DB7CB9" w:rsidRPr="00DB7CB9" w:rsidTr="00533130">
        <w:trPr>
          <w:trHeight w:val="68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86BE4" w:rsidRDefault="00DB7CB9" w:rsidP="00A86BE4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A86BE4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86BE4" w:rsidRDefault="00DB7CB9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86BE4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01C84" w:rsidRDefault="00B01C84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A86BE4" w:rsidRDefault="00B01C84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86BE4" w:rsidRDefault="00DB7CB9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86BE4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86BE4" w:rsidRDefault="00DB7CB9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86BE4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A86BE4" w:rsidRDefault="00DB7CB9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86BE4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86BE4" w:rsidRDefault="00DB7CB9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86BE4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86BE4" w:rsidRDefault="00DB7CB9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86BE4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86BE4" w:rsidRDefault="00DB7CB9" w:rsidP="0015074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86BE4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53313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ED11E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64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Cs/>
                <w:sz w:val="20"/>
                <w:lang w:val="pl-PL"/>
              </w:rPr>
              <w:t>System reduktorów stożka do operacji rewizyjnych stawu biodrowego:</w:t>
            </w:r>
          </w:p>
          <w:p w:rsidR="00DB7CB9" w:rsidRDefault="00DB7CB9" w:rsidP="00EB6671">
            <w:pPr>
              <w:pStyle w:val="Akapitzlist0"/>
              <w:numPr>
                <w:ilvl w:val="0"/>
                <w:numId w:val="36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Reduktor stożka na stożki 12/14 i 14/16 umożliwiające śródoperacyjną korekcję długości minimum 2cm, antewersji minimum do 10° i kąta CCD minimum do 10°.</w:t>
            </w:r>
          </w:p>
          <w:p w:rsidR="00533130" w:rsidRPr="00DB7CB9" w:rsidRDefault="00533130" w:rsidP="00533130">
            <w:pPr>
              <w:pStyle w:val="Akapitzlist0"/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</w:p>
          <w:p w:rsidR="00DB7CB9" w:rsidRDefault="00DB7CB9" w:rsidP="00EB6671">
            <w:pPr>
              <w:pStyle w:val="Akapitzlist0"/>
              <w:numPr>
                <w:ilvl w:val="0"/>
                <w:numId w:val="36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Reduktor stożka na stożek V40 umożliwiające śródoperacyjną korekcję długości szyjki minimum do 2 cm, antewersji minimum do 10° i kąta CCD minimum do 10°</w:t>
            </w:r>
          </w:p>
          <w:p w:rsidR="00533130" w:rsidRPr="00DB7CB9" w:rsidRDefault="00533130" w:rsidP="00533130">
            <w:pPr>
              <w:pStyle w:val="Akapitzlist0"/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</w:p>
          <w:p w:rsidR="00DB7CB9" w:rsidRDefault="00DB7CB9" w:rsidP="00EB6671">
            <w:pPr>
              <w:pStyle w:val="Akapitzlist0"/>
              <w:numPr>
                <w:ilvl w:val="0"/>
                <w:numId w:val="36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Głowy metalowe CoCr o średnicach 28mm, 32mm i 36mm dostosowane do reduktorów stożka</w:t>
            </w:r>
          </w:p>
          <w:p w:rsidR="00533130" w:rsidRPr="00DB7CB9" w:rsidRDefault="00533130" w:rsidP="00533130">
            <w:pPr>
              <w:pStyle w:val="Akapitzlist0"/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</w:p>
          <w:p w:rsidR="00DB7CB9" w:rsidRPr="00DB7CB9" w:rsidRDefault="00DB7CB9" w:rsidP="00EB6671">
            <w:pPr>
              <w:pStyle w:val="Akapitzlist0"/>
              <w:numPr>
                <w:ilvl w:val="0"/>
                <w:numId w:val="36"/>
              </w:numPr>
              <w:overflowPunct/>
              <w:autoSpaceDE/>
              <w:adjustRightInd/>
              <w:contextualSpacing w:val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Głowy ceramiczne BioloxDelta o średnicach 28mm, 32mm i 36mm dostosowane do reduktorów stożka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33130" w:rsidRDefault="00533130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78595B" w:rsidRDefault="00DB7CB9" w:rsidP="0078595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595B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  <w:p w:rsidR="00533130" w:rsidRPr="0078595B" w:rsidRDefault="00533130" w:rsidP="0078595B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78595B" w:rsidRDefault="00DB7CB9" w:rsidP="0078595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595B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  <w:p w:rsidR="00533130" w:rsidRPr="0078595B" w:rsidRDefault="00533130" w:rsidP="0078595B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78595B" w:rsidRDefault="00DB7CB9" w:rsidP="0078595B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8595B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  <w:p w:rsidR="00DB7CB9" w:rsidRPr="00DB7CB9" w:rsidRDefault="00DB7CB9" w:rsidP="0078595B">
            <w:pPr>
              <w:pStyle w:val="Standard"/>
              <w:jc w:val="center"/>
              <w:rPr>
                <w:rFonts w:ascii="Times New Roman" w:hAnsi="Times New Roman"/>
                <w:sz w:val="20"/>
              </w:rPr>
            </w:pPr>
            <w:r w:rsidRPr="0078595B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E76BA" w:rsidRPr="00DB7CB9" w:rsidTr="00781C3C">
        <w:trPr>
          <w:trHeight w:val="621"/>
        </w:trPr>
        <w:tc>
          <w:tcPr>
            <w:tcW w:w="96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76BA" w:rsidRPr="00DE76BA" w:rsidRDefault="00DE76BA" w:rsidP="00DE76BA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76BA" w:rsidRPr="00DB7CB9" w:rsidRDefault="00DE76BA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76BA" w:rsidRPr="00DB7CB9" w:rsidRDefault="00DE76BA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E76BA" w:rsidRPr="00DB7CB9" w:rsidRDefault="00DE76BA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bookmarkEnd w:id="1"/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>nstrumentarium powinno być w kontenerach do sterylizacji w systemie bezobsługowym otwartym. Instrumentarium powinno być dostarczone na czas trwania zabiegu operacyjnego. Oferent utworzy nieodpłatnie na terenie Bloku Operacyjnego magazyn depozytowy z możliwością uzup</w:t>
      </w:r>
      <w:r w:rsidR="008E29E7">
        <w:rPr>
          <w:rFonts w:ascii="Times New Roman" w:hAnsi="Times New Roman"/>
          <w:b/>
          <w:bCs/>
          <w:sz w:val="20"/>
          <w:lang w:val="pl-PL"/>
        </w:rPr>
        <w:t>ełnienia zużytych implantów do ….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B4618F" w:rsidRDefault="00DB7CB9" w:rsidP="00242A76">
      <w:pPr>
        <w:pStyle w:val="Standard"/>
        <w:shd w:val="clear" w:color="auto" w:fill="FFFFFF"/>
        <w:spacing w:after="0"/>
        <w:rPr>
          <w:rFonts w:ascii="Times New Roman" w:hAnsi="Times New Roman"/>
          <w:szCs w:val="22"/>
        </w:rPr>
      </w:pPr>
      <w:r w:rsidRPr="00B4618F">
        <w:rPr>
          <w:rFonts w:ascii="Times New Roman" w:hAnsi="Times New Roman"/>
          <w:b/>
          <w:bCs/>
          <w:szCs w:val="22"/>
          <w:lang w:val="pl-PL"/>
        </w:rPr>
        <w:lastRenderedPageBreak/>
        <w:t>Pakiet 16 - endoprotezoplastyka rewizyjna stawu kolanowego I</w:t>
      </w:r>
    </w:p>
    <w:p w:rsidR="00DB7CB9" w:rsidRPr="00DB7CB9" w:rsidRDefault="00DB7CB9" w:rsidP="00242A76">
      <w:pPr>
        <w:pStyle w:val="Textbody"/>
        <w:spacing w:after="0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280"/>
        <w:gridCol w:w="993"/>
        <w:gridCol w:w="1417"/>
        <w:gridCol w:w="1276"/>
        <w:gridCol w:w="1701"/>
        <w:gridCol w:w="1810"/>
        <w:gridCol w:w="1684"/>
      </w:tblGrid>
      <w:tr w:rsidR="00DB7CB9" w:rsidRPr="00DB7CB9" w:rsidTr="003678DF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3678DF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0F35" w:rsidRDefault="004F0F35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3678DF" w:rsidRDefault="004F0F35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3678DF" w:rsidRDefault="00DB7CB9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A857A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3678DF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sz w:val="20"/>
              </w:rPr>
              <w:t>Endoproteza rewizyjna stawu kolanowego:</w:t>
            </w:r>
          </w:p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sz w:val="20"/>
                <w:u w:val="single"/>
              </w:rPr>
              <w:t>1.Część udowa, anatomiczna</w:t>
            </w:r>
            <w:r w:rsidRPr="003678DF">
              <w:rPr>
                <w:b w:val="0"/>
                <w:sz w:val="20"/>
              </w:rPr>
              <w:t xml:space="preserve"> / prawa, lewa / wykonana ze stopu CoCrMo pokryta okładzina ceramiczną w wersji cementowanej w min 5-ciu rozmiarach.</w:t>
            </w:r>
          </w:p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sz w:val="20"/>
                <w:u w:val="single"/>
              </w:rPr>
              <w:t>2.Część piszczelowa</w:t>
            </w:r>
            <w:r w:rsidRPr="003678DF">
              <w:rPr>
                <w:b w:val="0"/>
                <w:sz w:val="20"/>
              </w:rPr>
              <w:t xml:space="preserve"> endoprotezy uniwersalna, wykonana ze stopu CoCrMo w przynajmniej 5-ciu rozmiarach, w wersji cementowanej, pokrytej okładzina ceramiczną oraz wkładki polietylenowej typu rotating platform – tylnostabilizowanej-półzwiązanej o grubości 10; 12,5; 15; 17,5; 20 mm</w:t>
            </w:r>
          </w:p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sz w:val="20"/>
                <w:u w:val="single"/>
              </w:rPr>
              <w:t>3. Podkładki udowe</w:t>
            </w:r>
            <w:r w:rsidRPr="003678DF">
              <w:rPr>
                <w:b w:val="0"/>
                <w:sz w:val="20"/>
              </w:rPr>
              <w:t xml:space="preserve"> 5mm i 10mm oraz piszczelowe 5mm, 10mm</w:t>
            </w:r>
          </w:p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sz w:val="20"/>
                <w:u w:val="single"/>
              </w:rPr>
              <w:t>4. Adapter udowy</w:t>
            </w:r>
            <w:r w:rsidRPr="003678DF">
              <w:rPr>
                <w:b w:val="0"/>
                <w:sz w:val="20"/>
              </w:rPr>
              <w:t xml:space="preserve"> offsetowy 0 mm, +2mm, +4mm i +6mm</w:t>
            </w:r>
          </w:p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sz w:val="20"/>
                <w:u w:val="single"/>
              </w:rPr>
              <w:t>5. Adapter piszczelowy</w:t>
            </w:r>
            <w:r w:rsidRPr="003678DF">
              <w:rPr>
                <w:b w:val="0"/>
                <w:sz w:val="20"/>
              </w:rPr>
              <w:t xml:space="preserve"> offsetowy 0 mm, +2mm, +4mm</w:t>
            </w:r>
          </w:p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sz w:val="20"/>
                <w:u w:val="single"/>
              </w:rPr>
              <w:t>6. Stożki uzupełniające</w:t>
            </w:r>
            <w:r w:rsidRPr="003678DF">
              <w:rPr>
                <w:b w:val="0"/>
                <w:sz w:val="20"/>
              </w:rPr>
              <w:t xml:space="preserve"> ubytki kości udowej i piszczelowej wykonane są ze stopu tytanowego posiadającego strukturę kości gąbczastej ułatwiającej osteointegrację.</w:t>
            </w:r>
          </w:p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sz w:val="20"/>
                <w:u w:val="single"/>
              </w:rPr>
              <w:t>7. Trzpienie przedłużające</w:t>
            </w:r>
            <w:r w:rsidRPr="003678DF">
              <w:rPr>
                <w:b w:val="0"/>
                <w:sz w:val="20"/>
              </w:rPr>
              <w:t xml:space="preserve"> wykonane ze stopu tytanu, do części udowej i piszczelowej, do osadzenia za pomocą cementu lub bez cementu, w długościach od 100 do 200mm oraz przekroju od 12 do 22mm.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3678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3678DF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color w:val="000000"/>
                <w:sz w:val="20"/>
              </w:rPr>
              <w:t>Cement kostny (1x40g) z antybiotykiem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3678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3678DF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3.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3678DF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678DF">
              <w:rPr>
                <w:b w:val="0"/>
                <w:color w:val="000000"/>
                <w:sz w:val="20"/>
              </w:rPr>
              <w:t>Ostrza do napędów kompatybilne z instrumentarium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678DF" w:rsidRDefault="00DB7CB9" w:rsidP="003678D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678DF">
              <w:rPr>
                <w:rFonts w:ascii="Times New Roman" w:hAnsi="Times New Roman"/>
                <w:b/>
                <w:sz w:val="20"/>
                <w:lang w:val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C51624" w:rsidRPr="00DB7CB9" w:rsidTr="00C51624">
        <w:trPr>
          <w:trHeight w:val="608"/>
        </w:trPr>
        <w:tc>
          <w:tcPr>
            <w:tcW w:w="937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1624" w:rsidRPr="00C51624" w:rsidRDefault="00C51624" w:rsidP="00C5162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1624" w:rsidRPr="00DB7CB9" w:rsidRDefault="00C5162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1624" w:rsidRPr="00DB7CB9" w:rsidRDefault="00C5162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1624" w:rsidRPr="00DB7CB9" w:rsidRDefault="00C51624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39336F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39336F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397EED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A671D2" w:rsidRDefault="00DB7CB9" w:rsidP="00DB7CB9">
      <w:pPr>
        <w:pStyle w:val="Textbody"/>
        <w:jc w:val="both"/>
        <w:rPr>
          <w:sz w:val="22"/>
          <w:szCs w:val="22"/>
        </w:rPr>
      </w:pPr>
      <w:r w:rsidRPr="00A671D2">
        <w:rPr>
          <w:b/>
          <w:bCs/>
          <w:sz w:val="22"/>
          <w:szCs w:val="22"/>
          <w:lang w:val="pl-PL"/>
        </w:rPr>
        <w:lastRenderedPageBreak/>
        <w:t>Pakiet 17 - endoprotezoplastyka rewizyjna stawu kolanowego II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280"/>
        <w:gridCol w:w="993"/>
        <w:gridCol w:w="1275"/>
        <w:gridCol w:w="1134"/>
        <w:gridCol w:w="1838"/>
        <w:gridCol w:w="1957"/>
        <w:gridCol w:w="1684"/>
      </w:tblGrid>
      <w:tr w:rsidR="00DB7CB9" w:rsidRPr="00DB7CB9" w:rsidTr="005A4A09">
        <w:trPr>
          <w:trHeight w:val="68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5A4A09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5A4A09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A4A09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A3B33" w:rsidRDefault="00BA3B33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5A4A09" w:rsidRDefault="00BA3B33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A4A09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A4A09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5A4A09" w:rsidRDefault="00DB7CB9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A4A09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A4A09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A4A09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D15C7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5A4A09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A13B9" w:rsidRDefault="00DB7CB9" w:rsidP="005A4A09">
            <w:pPr>
              <w:pStyle w:val="Lista"/>
              <w:spacing w:line="276" w:lineRule="auto"/>
              <w:jc w:val="left"/>
              <w:rPr>
                <w:sz w:val="20"/>
              </w:rPr>
            </w:pPr>
            <w:r w:rsidRPr="000A13B9">
              <w:rPr>
                <w:sz w:val="20"/>
              </w:rPr>
              <w:t>Endoproteza rewizyjna stawu kolanowego- związana, opatra o mechanizm zawiasowy:</w:t>
            </w:r>
          </w:p>
          <w:p w:rsidR="00DB7CB9" w:rsidRPr="005A4A09" w:rsidRDefault="00DB7CB9" w:rsidP="005A4A09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5A4A09">
              <w:rPr>
                <w:b w:val="0"/>
                <w:bCs/>
                <w:sz w:val="20"/>
              </w:rPr>
              <w:t>- komponent udowy przynajmniej w trzech rozmiarach dla każdej ze stron z możliwością dokręcenia przedłużek offsetowych zarówno w wersji cementowanej (przynajmniej w dwóch długościach i trzech średnicach) jak i bezcementowej ( przynajmniej w dwóch długościach i dziewięciu średnicach ). Bloczki dystalne jak i tylno-dystalne o grubościach 4mm,8mm,12mm zapewniające uzupełnienie ubytków kostnych po stronie udowej</w:t>
            </w:r>
          </w:p>
          <w:p w:rsidR="00DB7CB9" w:rsidRPr="005A4A09" w:rsidRDefault="00DB7CB9" w:rsidP="005A4A09">
            <w:pPr>
              <w:pStyle w:val="Lista"/>
              <w:jc w:val="left"/>
              <w:rPr>
                <w:b w:val="0"/>
                <w:bCs/>
                <w:sz w:val="20"/>
              </w:rPr>
            </w:pPr>
            <w:r w:rsidRPr="005A4A09">
              <w:rPr>
                <w:b w:val="0"/>
                <w:bCs/>
                <w:sz w:val="20"/>
              </w:rPr>
              <w:t>- komponent piszczelowy uniwersalny przynajmniej w trzech rozmiarach z możliwością dokręcenia przedłużek offsetowych zarówno w wersji cementowanej(przynajmniej w dwóch długościach i trzech średnicach) jak i bezcementowej ( przynajmniej w dwóch długościach i dziesięciu średnicach). Podkładki augmentacyjne pod komponent piszczelowy  o grubościach 4mm,8mm,12mm,16mm.</w:t>
            </w:r>
          </w:p>
          <w:p w:rsidR="00DB7CB9" w:rsidRPr="005A4A09" w:rsidRDefault="00DB7CB9" w:rsidP="005A4A09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5A4A09">
              <w:rPr>
                <w:b w:val="0"/>
                <w:bCs/>
                <w:sz w:val="20"/>
              </w:rPr>
              <w:t>- wkładka polietylenowa wykonana z polietylenu o podwyższonej odporności na ścieranie o grubościach od 10mm do 24mm włącznie ze skokiem co 2mm.Rzepka dostępna w sześciu rozmiarach. Endoproteza musi  zapewniać możliwość wykonywania wahań rotacyjnych +/- 12 stopni 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D46C4">
              <w:rPr>
                <w:rFonts w:ascii="Times New Roman" w:hAnsi="Times New Roman"/>
                <w:b/>
                <w:sz w:val="20"/>
                <w:lang w:val="pl-PL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5A4A09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5A4A09">
              <w:rPr>
                <w:b w:val="0"/>
                <w:bCs/>
                <w:sz w:val="20"/>
              </w:rPr>
              <w:t>Przedłużki udowe cementowane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D46C4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5A4A09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5A4A09">
              <w:rPr>
                <w:b w:val="0"/>
                <w:bCs/>
                <w:sz w:val="20"/>
              </w:rPr>
              <w:t>Przedłużki udowe bezcementowe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D46C4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4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4A09" w:rsidRDefault="00DB7CB9" w:rsidP="005A4A09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5A4A09">
              <w:rPr>
                <w:b w:val="0"/>
                <w:bCs/>
                <w:sz w:val="20"/>
              </w:rPr>
              <w:t>Przedłużki piszczelowe cementowane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D46C4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5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A7019" w:rsidRDefault="00DB7CB9" w:rsidP="00BA7019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BA7019">
              <w:rPr>
                <w:b w:val="0"/>
                <w:bCs/>
                <w:sz w:val="20"/>
              </w:rPr>
              <w:t>Przedłużki piszczelowe bezcementowe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D46C4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6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A7019" w:rsidRDefault="00DB7CB9" w:rsidP="00BA7019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BA7019">
              <w:rPr>
                <w:b w:val="0"/>
                <w:bCs/>
                <w:sz w:val="20"/>
              </w:rPr>
              <w:t>Augument ubytków kostnych dla komponentu udowego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D46C4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7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A7019" w:rsidRDefault="00DB7CB9" w:rsidP="00BA7019">
            <w:pPr>
              <w:pStyle w:val="Lista"/>
              <w:spacing w:line="276" w:lineRule="auto"/>
              <w:jc w:val="left"/>
              <w:rPr>
                <w:b w:val="0"/>
                <w:bCs/>
                <w:sz w:val="20"/>
              </w:rPr>
            </w:pPr>
            <w:r w:rsidRPr="00BA7019">
              <w:rPr>
                <w:b w:val="0"/>
                <w:bCs/>
                <w:sz w:val="20"/>
              </w:rPr>
              <w:t>Augument ubytków kostnych dla komponentu piszczelowego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D46C4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A7019" w:rsidRDefault="00DB7CB9" w:rsidP="00BA7019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BA7019">
              <w:rPr>
                <w:b w:val="0"/>
                <w:color w:val="000000"/>
                <w:sz w:val="20"/>
              </w:rPr>
              <w:t>Cement kostny (1x40g) z antybiotykiem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D46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DB7CB9" w:rsidRPr="00DB7CB9" w:rsidTr="005A4A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2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BA7019" w:rsidRDefault="00DB7CB9" w:rsidP="00BA7019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BA7019">
              <w:rPr>
                <w:b w:val="0"/>
                <w:color w:val="000000"/>
                <w:sz w:val="20"/>
              </w:rPr>
              <w:t>Ostrza do napędów kompatybilne z instrumentarium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46C4" w:rsidRDefault="00DB7CB9" w:rsidP="001D46C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D46C4"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DD4B43" w:rsidRPr="00DB7CB9" w:rsidTr="00781C3C">
        <w:trPr>
          <w:trHeight w:val="634"/>
        </w:trPr>
        <w:tc>
          <w:tcPr>
            <w:tcW w:w="90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B43" w:rsidRPr="00DD4B43" w:rsidRDefault="00DD4B43" w:rsidP="00DD4B4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RAZEM:</w:t>
            </w:r>
          </w:p>
        </w:tc>
        <w:tc>
          <w:tcPr>
            <w:tcW w:w="18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B43" w:rsidRPr="00DB7CB9" w:rsidRDefault="00DD4B43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B43" w:rsidRPr="00DB7CB9" w:rsidRDefault="00DD4B43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D4B43" w:rsidRPr="00DB7CB9" w:rsidRDefault="00DD4B43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</w:tbl>
    <w:p w:rsidR="00DB7CB9" w:rsidRPr="00DB7CB9" w:rsidRDefault="00DB7CB9" w:rsidP="003231CB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</w:rPr>
      </w:pPr>
    </w:p>
    <w:p w:rsidR="00DB7CB9" w:rsidRPr="00DB7CB9" w:rsidRDefault="00DB7CB9" w:rsidP="003231CB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7810D6">
        <w:rPr>
          <w:rFonts w:ascii="Times New Roman" w:hAnsi="Times New Roman"/>
          <w:b/>
          <w:bCs/>
          <w:sz w:val="20"/>
          <w:lang w:val="pl-PL"/>
        </w:rPr>
        <w:t>….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/>
          <w:bCs/>
          <w:sz w:val="20"/>
          <w:lang w:val="pl-PL"/>
        </w:rPr>
      </w:pPr>
    </w:p>
    <w:p w:rsidR="00DB7CB9" w:rsidRPr="002A2A41" w:rsidRDefault="00DB7CB9" w:rsidP="00DB7CB9">
      <w:pPr>
        <w:pStyle w:val="Textbody"/>
        <w:shd w:val="clear" w:color="auto" w:fill="FFFFFF"/>
        <w:jc w:val="both"/>
        <w:rPr>
          <w:sz w:val="22"/>
          <w:szCs w:val="22"/>
        </w:rPr>
      </w:pPr>
      <w:r w:rsidRPr="002A2A41">
        <w:rPr>
          <w:b/>
          <w:bCs/>
          <w:color w:val="000000"/>
          <w:sz w:val="22"/>
          <w:szCs w:val="22"/>
          <w:lang w:val="pl-PL"/>
        </w:rPr>
        <w:lastRenderedPageBreak/>
        <w:t>Pakiet 18 -</w:t>
      </w:r>
      <w:r w:rsidRPr="002A2A41">
        <w:rPr>
          <w:b/>
          <w:bCs/>
          <w:sz w:val="22"/>
          <w:szCs w:val="22"/>
          <w:lang w:val="pl-PL"/>
        </w:rPr>
        <w:t xml:space="preserve"> endoprotezoplastyka rewizyjna stawu kolanowego III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847"/>
        <w:gridCol w:w="851"/>
        <w:gridCol w:w="1276"/>
        <w:gridCol w:w="1134"/>
        <w:gridCol w:w="1701"/>
        <w:gridCol w:w="1668"/>
        <w:gridCol w:w="1684"/>
      </w:tblGrid>
      <w:tr w:rsidR="00DB7CB9" w:rsidRPr="00DB7CB9" w:rsidTr="005F368F">
        <w:trPr>
          <w:trHeight w:val="68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450D66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450D66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50D66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7213B" w:rsidRDefault="0037213B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450D66" w:rsidRDefault="0037213B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50D66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50D66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450D66" w:rsidRDefault="00DB7CB9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50D66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50D66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50D66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1A5D79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450D66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5F368F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</w:rPr>
            </w:pPr>
            <w:r w:rsidRPr="00450D66">
              <w:rPr>
                <w:rFonts w:ascii="Times New Roman" w:hAnsi="Times New Roman"/>
                <w:sz w:val="20"/>
                <w:lang w:val="pl-PL"/>
              </w:rPr>
              <w:t>1</w:t>
            </w: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5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2598D" w:rsidRDefault="00DB7CB9" w:rsidP="00450D66">
            <w:pPr>
              <w:pStyle w:val="Lista"/>
              <w:spacing w:line="276" w:lineRule="auto"/>
              <w:jc w:val="left"/>
              <w:rPr>
                <w:sz w:val="20"/>
              </w:rPr>
            </w:pPr>
            <w:r w:rsidRPr="0032598D">
              <w:rPr>
                <w:sz w:val="20"/>
              </w:rPr>
              <w:lastRenderedPageBreak/>
              <w:t>Endoproteza kłykciowa rewizyjna stawu kolanowego, cementowana.</w:t>
            </w:r>
          </w:p>
          <w:p w:rsidR="00DB7CB9" w:rsidRPr="00450D66" w:rsidRDefault="00DB7CB9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450D66">
              <w:rPr>
                <w:b w:val="0"/>
                <w:sz w:val="20"/>
              </w:rPr>
              <w:t>Element udowy rewizyjny jednoosiowy w płaszczyźnie strzałkowej w zakresie 10-100 stopni, anatomiczny (prawy, lewy) wykonany ze stopu kobaltowo-chromowego, z podniesioną o 7º przednią częścią zapobiegającą tzw. notching – nadmiernemu naciskowi implantu na warstwę korową przedniej części uda, w 8 rozmiarach dla każdej ze stron.</w:t>
            </w:r>
          </w:p>
          <w:p w:rsidR="001C75C1" w:rsidRDefault="001C75C1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</w:p>
          <w:p w:rsidR="00DB7CB9" w:rsidRPr="00450D66" w:rsidRDefault="00DB7CB9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450D66">
              <w:rPr>
                <w:b w:val="0"/>
                <w:sz w:val="20"/>
              </w:rPr>
              <w:t>Element piszczelowy wykonany ze stopu kobaltowo-chromowego w 8 rozmiarach.</w:t>
            </w:r>
          </w:p>
          <w:p w:rsidR="001C75C1" w:rsidRDefault="001C75C1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</w:p>
          <w:p w:rsidR="00DB7CB9" w:rsidRPr="00450D66" w:rsidRDefault="00DB7CB9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450D66">
              <w:rPr>
                <w:b w:val="0"/>
                <w:sz w:val="20"/>
              </w:rPr>
              <w:t>Wkładka rewizyjna z podwyższonym bolcem stabilizacyjnym kompatybilna z systemem pierwotnym, mocowana zatrzaskowo, przynajmniej w 8 grubościach.</w:t>
            </w:r>
          </w:p>
          <w:p w:rsidR="001C75C1" w:rsidRDefault="001C75C1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</w:p>
          <w:p w:rsidR="00DB7CB9" w:rsidRPr="00450D66" w:rsidRDefault="00DB7CB9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450D66">
              <w:rPr>
                <w:b w:val="0"/>
                <w:sz w:val="20"/>
              </w:rPr>
              <w:t>Trzpienie przedłużające do elementu piszczelowego i udowego, bezcementowe, tytanowe, o długościach 100mm i 150mm i średnicach od 10mm do 25mm (skok co 1mm) z systemem umożliwiającym przesunięcie osi za pomocą mimośrodu (adaptery offsetowe: 2, 4, 6 i 8 mm) w zakresie 360 stopni. Możliwość dodatkowego przedłużenia trzpieni za pomocą tzw. extenderów o długościach 25 i 50mm.</w:t>
            </w:r>
          </w:p>
          <w:p w:rsidR="001C75C1" w:rsidRDefault="001C75C1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</w:p>
          <w:p w:rsidR="001C75C1" w:rsidRDefault="00DB7CB9" w:rsidP="001C75C1">
            <w:pPr>
              <w:pStyle w:val="Lista"/>
              <w:spacing w:line="276" w:lineRule="auto"/>
              <w:jc w:val="left"/>
            </w:pPr>
            <w:r w:rsidRPr="00450D66">
              <w:rPr>
                <w:b w:val="0"/>
                <w:sz w:val="20"/>
              </w:rPr>
              <w:t xml:space="preserve">System dający możliwość zastosowania podkładek pod płytę piszczelową (o grubościach 5mm i 10mm) oraz bloczków uzupełniających ubytki kostne do elementu udowego (o grubości 5mm, 10mm i 15mm). Opcjonalne podkładki wypełniające masywne ubytki nasady dalszej kości udowej i nasady bliższej kości piszczelowej - </w:t>
            </w:r>
            <w:r w:rsidRPr="00450D66">
              <w:rPr>
                <w:b w:val="0"/>
                <w:sz w:val="20"/>
              </w:rPr>
              <w:lastRenderedPageBreak/>
              <w:t>wykonane z czystego tytanu umożliwiające przerost tkanką kostną</w:t>
            </w:r>
          </w:p>
          <w:p w:rsidR="00DB7CB9" w:rsidRPr="001C75C1" w:rsidRDefault="00DB7CB9" w:rsidP="001C75C1">
            <w:pPr>
              <w:rPr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D4F11" w:rsidRDefault="00DB7CB9" w:rsidP="005D4F1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5D4F11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5F368F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</w:rPr>
            </w:pPr>
            <w:r w:rsidRPr="00450D6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450D66">
              <w:rPr>
                <w:b w:val="0"/>
                <w:color w:val="000000"/>
                <w:sz w:val="20"/>
              </w:rPr>
              <w:t>Cement kostny (1x40g) z antybiotykiem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D4F11" w:rsidRDefault="00DB7CB9" w:rsidP="005D4F1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5D4F11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DB7CB9" w:rsidRPr="00DB7CB9" w:rsidTr="005F368F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450D66">
            <w:pPr>
              <w:pStyle w:val="Standard"/>
              <w:rPr>
                <w:rFonts w:ascii="Times New Roman" w:hAnsi="Times New Roman"/>
                <w:sz w:val="20"/>
              </w:rPr>
            </w:pPr>
            <w:r w:rsidRPr="00450D66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50D66" w:rsidRDefault="00DB7CB9" w:rsidP="00450D66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450D66">
              <w:rPr>
                <w:b w:val="0"/>
                <w:color w:val="000000"/>
                <w:sz w:val="20"/>
              </w:rPr>
              <w:t>Ostrza do napędów kompatybilne z instrumentarium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D4F11" w:rsidRDefault="00DB7CB9" w:rsidP="005D4F1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5D4F11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  <w:tr w:rsidR="003F6335" w:rsidRPr="00DB7CB9" w:rsidTr="005F368F">
        <w:trPr>
          <w:trHeight w:val="539"/>
        </w:trPr>
        <w:tc>
          <w:tcPr>
            <w:tcW w:w="95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335" w:rsidRPr="003F6335" w:rsidRDefault="003F6335" w:rsidP="003F6335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335" w:rsidRPr="00DB7CB9" w:rsidRDefault="003F6335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335" w:rsidRPr="00DB7CB9" w:rsidRDefault="003F6335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F6335" w:rsidRPr="00DB7CB9" w:rsidRDefault="003F6335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</w:tr>
    </w:tbl>
    <w:p w:rsidR="00DB7CB9" w:rsidRPr="00DB7CB9" w:rsidRDefault="00DB7CB9" w:rsidP="008A052B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</w:rPr>
      </w:pPr>
    </w:p>
    <w:p w:rsidR="00DB7CB9" w:rsidRPr="00DB7CB9" w:rsidRDefault="00DB7CB9" w:rsidP="008A052B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1C75C1">
        <w:rPr>
          <w:rFonts w:ascii="Times New Roman" w:hAnsi="Times New Roman"/>
          <w:b/>
          <w:bCs/>
          <w:sz w:val="20"/>
          <w:lang w:val="pl-PL"/>
        </w:rPr>
        <w:t>……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Textbody"/>
        <w:jc w:val="both"/>
        <w:rPr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306735" w:rsidRDefault="00DB7CB9" w:rsidP="00AD2209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306735">
        <w:rPr>
          <w:b/>
          <w:bCs/>
          <w:sz w:val="22"/>
          <w:szCs w:val="22"/>
          <w:lang w:val="pl-PL"/>
        </w:rPr>
        <w:lastRenderedPageBreak/>
        <w:t>Pakiet 19 - endoprotezoplastyka rewizyjna stawu kolanowego IV</w:t>
      </w:r>
    </w:p>
    <w:p w:rsidR="00DB7CB9" w:rsidRPr="00DB7CB9" w:rsidRDefault="00DB7CB9" w:rsidP="00AD2209">
      <w:pPr>
        <w:pStyle w:val="Textbody"/>
        <w:shd w:val="clear" w:color="auto" w:fill="FFFFFF"/>
        <w:spacing w:after="0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840"/>
        <w:gridCol w:w="850"/>
        <w:gridCol w:w="992"/>
        <w:gridCol w:w="1276"/>
        <w:gridCol w:w="1418"/>
        <w:gridCol w:w="1417"/>
        <w:gridCol w:w="1368"/>
      </w:tblGrid>
      <w:tr w:rsidR="00DB7CB9" w:rsidRPr="00CA399B" w:rsidTr="00AD2209">
        <w:trPr>
          <w:trHeight w:val="68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A399B" w:rsidRDefault="00DB7CB9" w:rsidP="00CA399B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CA399B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A399B" w:rsidRDefault="00DB7CB9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A399B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36031" w:rsidRDefault="00A36031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CA399B" w:rsidRDefault="00A36031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A399B" w:rsidRDefault="00DB7CB9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A399B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A399B" w:rsidRDefault="00DB7CB9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A399B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CA399B" w:rsidRDefault="00DB7CB9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A399B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A399B" w:rsidRDefault="00DB7CB9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A399B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A399B" w:rsidRDefault="00DB7CB9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A399B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A399B" w:rsidRDefault="00DB7CB9" w:rsidP="004E751F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A399B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FF207E" w:rsidTr="00AD2209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FF207E" w:rsidRDefault="00FF207E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6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Endoproteza rewizyjna stawu kolanowego związana zapewniająca ruchy rotacyjne piszczeli: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1.Element udowy anatomiczny odtwarzający powierzchnię stawową w minimum 4 rozmiarach , wykonany ze stopu CoCrMo, z możliwością zastosowania podkładek i sleev’ów wyrównujących ubytki kostne oraz trzpieni udowych / - wersja cementowana i bezcementowa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2. Element piszczelowy- cementowany i bezcementowy w minimum 4 rozmiarach , wykonany ze stopu CoCrMo, z możliwością zastosowania podkładek i sleev’ów wyrównujących ubytki kostne  oraz trzpieni piszczelowych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3. Trzpień  uniwersalny udowy i piszczelowy cementowanego o średnicy 11, 13, 15, 17, 19 mm w długościach 125, 150, 200, 250 mm, oraz bezcementowego o średnicy 12, 14, 16, 18, 20, 22 mm w długościach 125, 150, 200, 250 mm.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4.Wkładka polietylenowa kompatybilna w minimum 3 rozmiarach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5.Siatka wykonana z włókien PET o długości minimum 280mm i średnicy 35-55 mm umożliwiająca doszycie tkanek miękkich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6. augmenty udowe dystalne i tylne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7. Augmenty piszczelowe jedno- i dwustronne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8. Sleeve udowy w 4 rozmiarach, tytanowych porowatych wykonanych techniką 3 D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9. Sleeve piszczelowy w 4 rozmiarach, oraz sleeve z wbudowanymi augmentami 5 i 10 mm,  tytanowych porowatych wykonanych techniką 3 D</w:t>
            </w:r>
          </w:p>
          <w:p w:rsidR="00DB7CB9" w:rsidRPr="00FF207E" w:rsidRDefault="00DB7CB9" w:rsidP="00FF207E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FF207E">
              <w:rPr>
                <w:b w:val="0"/>
                <w:sz w:val="20"/>
              </w:rPr>
              <w:t>10. Cement kostny z antybiotykiem 1x40g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E0D97" w:rsidRDefault="00DB7CB9" w:rsidP="000E0D97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0E0D97">
              <w:rPr>
                <w:rFonts w:ascii="Times New Roman" w:hAnsi="Times New Roman"/>
                <w:b/>
                <w:sz w:val="20"/>
                <w:lang w:val="pl-PL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FF207E" w:rsidRDefault="00DB7CB9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FF207E" w:rsidRDefault="00DB7CB9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FF207E" w:rsidRDefault="00DB7CB9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FF207E" w:rsidRDefault="00DB7CB9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FF207E" w:rsidRDefault="00DB7CB9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E0D97" w:rsidRPr="00FF207E" w:rsidTr="00AD2209">
        <w:trPr>
          <w:trHeight w:val="619"/>
        </w:trPr>
        <w:tc>
          <w:tcPr>
            <w:tcW w:w="1036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D97" w:rsidRPr="000E0D97" w:rsidRDefault="000E0D97" w:rsidP="000E0D9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D97" w:rsidRPr="00FF207E" w:rsidRDefault="000E0D97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D97" w:rsidRPr="00FF207E" w:rsidRDefault="000E0D97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0D97" w:rsidRPr="00FF207E" w:rsidRDefault="000E0D97" w:rsidP="00FF207E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AD2209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 xml:space="preserve">                                                                                                                                         </w:t>
      </w:r>
    </w:p>
    <w:p w:rsidR="00DB7CB9" w:rsidRPr="00DB7CB9" w:rsidRDefault="00DB7CB9" w:rsidP="00AD2209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AD2209">
        <w:rPr>
          <w:rFonts w:ascii="Times New Roman" w:hAnsi="Times New Roman"/>
          <w:b/>
          <w:bCs/>
          <w:sz w:val="20"/>
          <w:lang w:val="pl-PL"/>
        </w:rPr>
        <w:t>……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8A24C4" w:rsidRDefault="00DB7CB9" w:rsidP="00DC6C23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8A24C4">
        <w:rPr>
          <w:b/>
          <w:bCs/>
          <w:sz w:val="22"/>
          <w:szCs w:val="22"/>
          <w:lang w:val="pl-PL"/>
        </w:rPr>
        <w:lastRenderedPageBreak/>
        <w:t>Pakiet 20 - endoprotezoplastyka czasowa z antybiotykiem</w:t>
      </w:r>
    </w:p>
    <w:p w:rsidR="00DB7CB9" w:rsidRPr="00DB7CB9" w:rsidRDefault="00DB7CB9" w:rsidP="00DC6C23">
      <w:pPr>
        <w:pStyle w:val="Textbody"/>
        <w:shd w:val="clear" w:color="auto" w:fill="FFFFFF"/>
        <w:spacing w:after="0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556"/>
        <w:gridCol w:w="992"/>
        <w:gridCol w:w="1134"/>
        <w:gridCol w:w="1134"/>
        <w:gridCol w:w="1418"/>
        <w:gridCol w:w="1559"/>
        <w:gridCol w:w="1368"/>
      </w:tblGrid>
      <w:tr w:rsidR="00DB7CB9" w:rsidRPr="00DB7CB9" w:rsidTr="00F07510">
        <w:trPr>
          <w:trHeight w:val="643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3510" w:rsidRDefault="00E83510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301B3A" w:rsidRDefault="00E83510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301B3A" w:rsidRDefault="00DB7CB9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9C08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F0751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rPr>
                <w:rFonts w:ascii="Times New Roman" w:hAnsi="Times New Roman"/>
                <w:sz w:val="20"/>
              </w:rPr>
            </w:pPr>
            <w:r w:rsidRPr="00301B3A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6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01B3A">
              <w:rPr>
                <w:b w:val="0"/>
                <w:sz w:val="20"/>
              </w:rPr>
              <w:t>Spacer kolanowy fabrycznie sterylny, posiadający część udową i piszczelową, zawierający dwa antybiotyki: gentamycynę i wankomycynę.  Szerokość tacy piszczelowej od 60mm do 90mm włącznie. Dawka gentamycyny zwiększająca się wraz z rozmiarem (od 0,9g do 2,7 g)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F0751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rPr>
                <w:rFonts w:ascii="Times New Roman" w:hAnsi="Times New Roman"/>
                <w:sz w:val="20"/>
              </w:rPr>
            </w:pPr>
            <w:r w:rsidRPr="00301B3A">
              <w:rPr>
                <w:rFonts w:ascii="Times New Roman" w:hAnsi="Times New Roman"/>
                <w:sz w:val="20"/>
                <w:lang w:val="pl-PL"/>
              </w:rPr>
              <w:t>2</w:t>
            </w:r>
          </w:p>
        </w:tc>
        <w:tc>
          <w:tcPr>
            <w:tcW w:w="6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01B3A">
              <w:rPr>
                <w:b w:val="0"/>
                <w:sz w:val="20"/>
              </w:rPr>
              <w:t xml:space="preserve">Spacery biodrowe z gentamycyną – fabrycznie sterylne i gotowe do użycia- 12 rozmiarów. Każdy z metalowym trzpieniem wewnątrz, umożliwiającym częściowe obciążanie kończyny. Dostępne 3 rozmiary z krótkim trzpieniem ( do 98 mm włącznie) oraz 3 z długim trzpieniem ( do 211 mm włącznie). Niezależnie każdy spacer ( z długim  i krótkim trzpieniem) dostępny w wersji o przekroju prostokątnym                    ( spłaszczony w projekcji A-P). Dawka gentamycyny zwiększająca się wraz z rozmiarem- od 1,1g do 3,2g.  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F0751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rPr>
                <w:rFonts w:ascii="Times New Roman" w:hAnsi="Times New Roman"/>
                <w:sz w:val="20"/>
              </w:rPr>
            </w:pPr>
            <w:r w:rsidRPr="00301B3A">
              <w:rPr>
                <w:rFonts w:ascii="Times New Roman" w:hAnsi="Times New Roman"/>
                <w:sz w:val="20"/>
                <w:lang w:val="pl-PL"/>
              </w:rPr>
              <w:t>3</w:t>
            </w:r>
          </w:p>
        </w:tc>
        <w:tc>
          <w:tcPr>
            <w:tcW w:w="6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01B3A">
              <w:rPr>
                <w:b w:val="0"/>
                <w:sz w:val="20"/>
              </w:rPr>
              <w:t>Spacer biodrowy fabrycznie sterylny, zawierający dwa antybiotyki: gentamycynę i wankomycynę. Dostępny przynajmniej w 6 rozmiarach (3 z krótkim trzpieniem i 3 z długim trzpieniem). Wewnątrz spacera znajduje się trzpień ze stali szlachetnej pozwalający na częściowe obciążanie.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F0751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rPr>
                <w:rFonts w:ascii="Times New Roman" w:hAnsi="Times New Roman"/>
                <w:sz w:val="20"/>
              </w:rPr>
            </w:pPr>
            <w:r w:rsidRPr="00301B3A">
              <w:rPr>
                <w:rFonts w:ascii="Times New Roman" w:hAnsi="Times New Roman"/>
                <w:sz w:val="20"/>
                <w:lang w:val="pl-PL"/>
              </w:rPr>
              <w:t>4</w:t>
            </w:r>
          </w:p>
        </w:tc>
        <w:tc>
          <w:tcPr>
            <w:tcW w:w="6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01B3A">
              <w:rPr>
                <w:b w:val="0"/>
                <w:sz w:val="20"/>
              </w:rPr>
              <w:t>Spacer kolanowy fabrycznie sterylny, posiadający część udową i piszczelową, zawierający dwa antybiotyki: gentamycynę i wankomycynę.  Szerokość tacy piszczelowej od 60mm do 90mm włącznie. Dawka gentamycyny zwiększająca się wraz z rozmiarem (od 0,9g do 2,7 g)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B7CB9" w:rsidRPr="00DB7CB9" w:rsidTr="00F0751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301B3A">
              <w:rPr>
                <w:rFonts w:ascii="Times New Roman" w:hAnsi="Times New Roman"/>
                <w:sz w:val="20"/>
                <w:lang w:val="pl-PL"/>
              </w:rPr>
              <w:t>5</w:t>
            </w:r>
          </w:p>
        </w:tc>
        <w:tc>
          <w:tcPr>
            <w:tcW w:w="65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Lista"/>
              <w:spacing w:line="276" w:lineRule="auto"/>
              <w:jc w:val="left"/>
              <w:rPr>
                <w:b w:val="0"/>
                <w:sz w:val="20"/>
              </w:rPr>
            </w:pPr>
            <w:r w:rsidRPr="00301B3A">
              <w:rPr>
                <w:b w:val="0"/>
                <w:sz w:val="20"/>
              </w:rPr>
              <w:t>Spacer stawu barkowego fabrycznie sterylny , zawierający  gentamycynę . Dostepny przynajmniej w 2 rozmiarach głowy  w zakresie od 40mm do  46 m. Wewnątrz spacera znajduje się trzpień ze stali szlachetnej pozwalający na częściowe obciążanie.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B3A" w:rsidRDefault="00DB7CB9" w:rsidP="00301B3A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301B3A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937739" w:rsidRPr="00DB7CB9" w:rsidTr="00F07510">
        <w:tc>
          <w:tcPr>
            <w:tcW w:w="1022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7739" w:rsidRPr="00937739" w:rsidRDefault="00937739" w:rsidP="0093773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7739" w:rsidRPr="00DB7CB9" w:rsidRDefault="0093773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7739" w:rsidRPr="00DB7CB9" w:rsidRDefault="0093773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37739" w:rsidRPr="00DB7CB9" w:rsidRDefault="0093773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F07510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F07510">
      <w:pPr>
        <w:pStyle w:val="Standard"/>
        <w:spacing w:after="0"/>
        <w:rPr>
          <w:rFonts w:ascii="Times New Roman" w:hAnsi="Times New Roman"/>
          <w:b/>
          <w:bCs/>
          <w:sz w:val="20"/>
          <w:lang w:val="pl-PL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944FDD">
        <w:rPr>
          <w:rFonts w:ascii="Times New Roman" w:hAnsi="Times New Roman"/>
          <w:b/>
          <w:bCs/>
          <w:sz w:val="20"/>
          <w:lang w:val="pl-PL"/>
        </w:rPr>
        <w:t>…….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3267E8" w:rsidRDefault="00DB7CB9" w:rsidP="003267E8">
      <w:pPr>
        <w:pStyle w:val="Standard"/>
        <w:shd w:val="clear" w:color="auto" w:fill="FFFFFF"/>
        <w:spacing w:after="0"/>
        <w:rPr>
          <w:rFonts w:ascii="Times New Roman" w:hAnsi="Times New Roman"/>
          <w:szCs w:val="22"/>
        </w:rPr>
      </w:pPr>
      <w:r w:rsidRPr="003267E8">
        <w:rPr>
          <w:rFonts w:ascii="Times New Roman" w:hAnsi="Times New Roman"/>
          <w:b/>
          <w:bCs/>
          <w:szCs w:val="22"/>
          <w:lang w:val="pl-PL"/>
        </w:rPr>
        <w:lastRenderedPageBreak/>
        <w:t xml:space="preserve">Pakiet 21 - </w:t>
      </w:r>
      <w:bookmarkStart w:id="2" w:name="_Hlk10309116"/>
      <w:r w:rsidRPr="003267E8">
        <w:rPr>
          <w:rFonts w:ascii="Times New Roman" w:hAnsi="Times New Roman"/>
          <w:b/>
          <w:bCs/>
          <w:szCs w:val="22"/>
          <w:lang w:val="pl-PL"/>
        </w:rPr>
        <w:t>endoproteza poresekcyjna panewki stawu biodrowego</w:t>
      </w:r>
    </w:p>
    <w:p w:rsidR="00DB7CB9" w:rsidRPr="00DB7CB9" w:rsidRDefault="00DB7CB9" w:rsidP="003267E8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137"/>
        <w:gridCol w:w="850"/>
        <w:gridCol w:w="1276"/>
        <w:gridCol w:w="1276"/>
        <w:gridCol w:w="1559"/>
        <w:gridCol w:w="1379"/>
        <w:gridCol w:w="1684"/>
      </w:tblGrid>
      <w:tr w:rsidR="00DB7CB9" w:rsidRPr="00DB7CB9" w:rsidTr="000742DA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42DA" w:rsidRDefault="00DB7CB9" w:rsidP="000742DA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42DA" w:rsidRDefault="00DB7CB9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53367" w:rsidRDefault="00553367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0742DA" w:rsidRDefault="00553367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42DA" w:rsidRDefault="00DB7CB9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42DA" w:rsidRDefault="00DB7CB9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0742DA" w:rsidRDefault="00DB7CB9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42DA" w:rsidRDefault="00DB7CB9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42DA" w:rsidRDefault="00DB7CB9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42DA" w:rsidRDefault="00DB7CB9" w:rsidP="00553367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0742DA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Proteza poresekcyjna panewki biodrowej umożliwiająca  zastąpienia panewki biodrowej w operacji  hemipelwektomii lub rewizji z rozległymi ubytkami kostnymi. Proteza składa się z trzpienia bezcementowego lub cementowanego, mocowanego do talerza kości biodrowej, w dwóch długościach i 3 różnych średnicach, oraz panewki w 3 różnych średnicach z możliwością śródoperacyjnego ustawienia odpowiedniej rotacji co 5 stopni. Kąt nachylenia regulowany za pomocą ustawienia panewki i wkładki z odpowiednim offsetem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0742DA" w:rsidRDefault="00DB7CB9" w:rsidP="000742DA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0742DA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1745F7" w:rsidRPr="00DB7CB9" w:rsidTr="001745F7">
        <w:trPr>
          <w:trHeight w:val="542"/>
        </w:trPr>
        <w:tc>
          <w:tcPr>
            <w:tcW w:w="994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45F7" w:rsidRPr="001745F7" w:rsidRDefault="001745F7" w:rsidP="001745F7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45F7" w:rsidRPr="00DB7CB9" w:rsidRDefault="001745F7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45F7" w:rsidRPr="00DB7CB9" w:rsidRDefault="001745F7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745F7" w:rsidRPr="00DB7CB9" w:rsidRDefault="001745F7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bookmarkEnd w:id="2"/>
    <w:p w:rsidR="00DB7CB9" w:rsidRPr="00DB7CB9" w:rsidRDefault="00DB7CB9" w:rsidP="0075713B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75713B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0340E8">
        <w:rPr>
          <w:rFonts w:ascii="Times New Roman" w:hAnsi="Times New Roman"/>
          <w:b/>
          <w:bCs/>
          <w:sz w:val="20"/>
          <w:lang w:val="pl-PL"/>
        </w:rPr>
        <w:t>….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8A1EA5" w:rsidRDefault="00DB7CB9" w:rsidP="000574BE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8A1EA5">
        <w:rPr>
          <w:b/>
          <w:bCs/>
          <w:sz w:val="22"/>
          <w:szCs w:val="22"/>
          <w:lang w:val="pl-PL"/>
        </w:rPr>
        <w:lastRenderedPageBreak/>
        <w:t>Pakiet 22 - endoproteza poresekcyjna części proksymalnej kości udowej</w:t>
      </w:r>
    </w:p>
    <w:p w:rsidR="00DB7CB9" w:rsidRPr="00DB7CB9" w:rsidRDefault="00DB7CB9" w:rsidP="000574BE">
      <w:pPr>
        <w:pStyle w:val="Standard"/>
        <w:shd w:val="clear" w:color="auto" w:fill="FFFFFF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853"/>
        <w:gridCol w:w="851"/>
        <w:gridCol w:w="1276"/>
        <w:gridCol w:w="1275"/>
        <w:gridCol w:w="1560"/>
        <w:gridCol w:w="1662"/>
        <w:gridCol w:w="1684"/>
      </w:tblGrid>
      <w:tr w:rsidR="00DB7CB9" w:rsidRPr="00DB7CB9" w:rsidTr="009773CF">
        <w:trPr>
          <w:trHeight w:val="743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6337B6" w:rsidRDefault="00DB7CB9" w:rsidP="006337B6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6337B6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6337B6" w:rsidRDefault="00DB7CB9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37B6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ACC" w:rsidRDefault="00980ACC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6337B6" w:rsidRDefault="00980ACC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6337B6" w:rsidRDefault="00DB7CB9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37B6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6337B6" w:rsidRDefault="00DB7CB9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37B6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6337B6" w:rsidRDefault="00DB7CB9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37B6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6337B6" w:rsidRDefault="00DB7CB9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37B6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6337B6" w:rsidRDefault="00DB7CB9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37B6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6337B6" w:rsidRDefault="00DB7CB9" w:rsidP="00980AC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6337B6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9773CF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Modularna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śródoperacyjnie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wielkości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resekcji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cm,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bezcementowej.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Proteza pozwala na odtworzenie kości do 340mm długości. Wszystkie komponenty protezy zastępujące kość (część proksymalna, części przedłużające i łączące) pokryte są okładziną srebra zmniejszającą ryzyko infekcji Proteza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składająca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się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: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a)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przekroju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poprzecznym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pewna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stabilizację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antyrotacyjną;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b)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proksymalnej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dwóch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70mm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zaopatrzonej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mechanizm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ustawienia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kąta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antetorsji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stopni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konus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12/14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c)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pośredniej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dopasowanie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wysokości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resekcji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40mm,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60mm,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80mm,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100mm.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d)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Całość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długości;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e)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głowy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metalowej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szyjki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28mm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pięciu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szyjki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pokrytej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ceramiką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TiNbN;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f)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panewki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typu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Press-fit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wkładem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polietylenowym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zatrzaśniętym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panewce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zewnętrznej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64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panewki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48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64mm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głowy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bipolarnej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wymienną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głową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wewnętrzną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zew.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44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60mm;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f)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siatki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wykonanej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włókna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PET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doszycie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tkanek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miękkich.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773CF" w:rsidRDefault="00DB7CB9" w:rsidP="009773CF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9773CF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65F91" w:rsidRPr="00DB7CB9" w:rsidTr="00781C3C">
        <w:trPr>
          <w:trHeight w:val="695"/>
        </w:trPr>
        <w:tc>
          <w:tcPr>
            <w:tcW w:w="96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91" w:rsidRPr="00D65F91" w:rsidRDefault="00D65F91" w:rsidP="00D65F9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91" w:rsidRPr="00DB7CB9" w:rsidRDefault="00D65F91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91" w:rsidRPr="00DB7CB9" w:rsidRDefault="00D65F91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65F91" w:rsidRPr="00DB7CB9" w:rsidRDefault="00D65F91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67044D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67044D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660AE2">
        <w:rPr>
          <w:rFonts w:ascii="Times New Roman" w:hAnsi="Times New Roman"/>
          <w:b/>
          <w:bCs/>
          <w:sz w:val="20"/>
          <w:lang w:val="pl-PL"/>
        </w:rPr>
        <w:t>……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AA73F7" w:rsidRDefault="00DB7CB9" w:rsidP="00A26868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AA73F7">
        <w:rPr>
          <w:b/>
          <w:bCs/>
          <w:sz w:val="22"/>
          <w:szCs w:val="22"/>
          <w:lang w:val="pl-PL"/>
        </w:rPr>
        <w:lastRenderedPageBreak/>
        <w:t>Pakiet 23 - endoproteza poresekcyjna części dystalnej kości udowej</w:t>
      </w:r>
    </w:p>
    <w:p w:rsidR="00DB7CB9" w:rsidRPr="00DB7CB9" w:rsidRDefault="00DB7CB9" w:rsidP="00A26868">
      <w:pPr>
        <w:pStyle w:val="Standard"/>
        <w:tabs>
          <w:tab w:val="left" w:pos="0"/>
        </w:tabs>
        <w:spacing w:after="0"/>
        <w:rPr>
          <w:rFonts w:ascii="Times New Roman" w:hAnsi="Times New Roman"/>
          <w:b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853"/>
        <w:gridCol w:w="993"/>
        <w:gridCol w:w="1134"/>
        <w:gridCol w:w="1134"/>
        <w:gridCol w:w="1701"/>
        <w:gridCol w:w="1662"/>
        <w:gridCol w:w="1684"/>
      </w:tblGrid>
      <w:tr w:rsidR="00A26868" w:rsidRPr="00DB7CB9" w:rsidTr="00A26868">
        <w:trPr>
          <w:trHeight w:val="743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A26868" w:rsidRDefault="00A26868" w:rsidP="00A26868">
            <w:pPr>
              <w:pStyle w:val="Standard"/>
              <w:spacing w:after="0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A26868" w:rsidRDefault="00A26868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D3F16" w:rsidRDefault="00FD3F16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A26868" w:rsidRPr="00A26868" w:rsidRDefault="00FD3F16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A26868" w:rsidRDefault="00A26868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A26868" w:rsidRDefault="00A26868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A26868" w:rsidRPr="00A26868" w:rsidRDefault="00A26868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A26868" w:rsidRDefault="00A26868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A26868" w:rsidRDefault="00A26868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A26868" w:rsidRDefault="00A26868" w:rsidP="00B52184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A26868" w:rsidRPr="00DB7CB9" w:rsidTr="00A26868">
        <w:trPr>
          <w:trHeight w:val="42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DB7CB9" w:rsidRDefault="00A26868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DB7CB9" w:rsidRDefault="00A26868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Modularna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proteza pozwala na odtworzenie kości do 320mm długości. Wszystkie komponenty protezy zastępujące kość (części przedłużające i łączące, część udowa i taca piszczelowa) pokryte są okładziną srebra zmniejszającą ryzyko infekcji. Dodatkowo możliwość użycia podkładek całkowitych i połowiczych do tacy piszczelowej pozwalające na uzupełnienie ubytków kostnych. Proteza umożliwiająca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śródoperacyjnie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wielkości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resekcji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składająca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się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z:</w:t>
            </w:r>
          </w:p>
          <w:p w:rsidR="00A26868" w:rsidRPr="00DB7CB9" w:rsidRDefault="00A26868" w:rsidP="00EB6671">
            <w:pPr>
              <w:pStyle w:val="Standard"/>
              <w:numPr>
                <w:ilvl w:val="0"/>
                <w:numId w:val="29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stawowej anatomicznej /prawa, lewa/ 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dwóch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90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110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</w:p>
          <w:p w:rsidR="00A26868" w:rsidRPr="00DB7CB9" w:rsidRDefault="00A26868" w:rsidP="00EB6671">
            <w:pPr>
              <w:pStyle w:val="Standard"/>
              <w:numPr>
                <w:ilvl w:val="0"/>
                <w:numId w:val="29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przekroju cementowy lub bezcementowy</w:t>
            </w:r>
          </w:p>
          <w:p w:rsidR="00A26868" w:rsidRPr="00DB7CB9" w:rsidRDefault="00A26868" w:rsidP="00EB6671">
            <w:pPr>
              <w:pStyle w:val="Standard"/>
              <w:numPr>
                <w:ilvl w:val="0"/>
                <w:numId w:val="29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elementów 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przedłużających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80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mm.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</w:p>
          <w:p w:rsidR="00A26868" w:rsidRPr="00DB7CB9" w:rsidRDefault="00A26868" w:rsidP="00EB6671">
            <w:pPr>
              <w:pStyle w:val="Standard"/>
              <w:numPr>
                <w:ilvl w:val="0"/>
                <w:numId w:val="29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całość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długości;</w:t>
            </w:r>
          </w:p>
          <w:p w:rsidR="00A26868" w:rsidRPr="00DB7CB9" w:rsidRDefault="00A26868" w:rsidP="00EB6671">
            <w:pPr>
              <w:pStyle w:val="Standard"/>
              <w:numPr>
                <w:ilvl w:val="0"/>
                <w:numId w:val="29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trzpieniem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osadzana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bezcementowo</w:t>
            </w:r>
          </w:p>
          <w:p w:rsidR="00A26868" w:rsidRPr="00DB7CB9" w:rsidRDefault="00A26868" w:rsidP="00EB6671">
            <w:pPr>
              <w:pStyle w:val="Standard"/>
              <w:numPr>
                <w:ilvl w:val="0"/>
                <w:numId w:val="29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wkładki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polietylenowej w min. 3 rozmiarach</w:t>
            </w:r>
          </w:p>
          <w:p w:rsidR="00A26868" w:rsidRPr="00DB7CB9" w:rsidRDefault="00A26868" w:rsidP="00EB6671">
            <w:pPr>
              <w:pStyle w:val="Standard"/>
              <w:numPr>
                <w:ilvl w:val="0"/>
                <w:numId w:val="29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część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mechanizmu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- zamku</w:t>
            </w:r>
          </w:p>
          <w:p w:rsidR="00A26868" w:rsidRPr="00DB7CB9" w:rsidRDefault="00A26868" w:rsidP="00DB7CB9">
            <w:pPr>
              <w:pStyle w:val="Standard"/>
              <w:ind w:firstLine="708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i)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siatki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wykonanej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włókna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PET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doszycie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tkanek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miękkich</w:t>
            </w:r>
            <w:r w:rsidRPr="00DB7CB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A26868" w:rsidRDefault="00A26868" w:rsidP="00A26868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A26868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DB7CB9" w:rsidRDefault="00A26868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DB7CB9" w:rsidRDefault="00A26868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DB7CB9" w:rsidRDefault="00A26868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DB7CB9" w:rsidRDefault="00A26868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868" w:rsidRPr="00DB7CB9" w:rsidRDefault="00A26868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166556" w:rsidRPr="00DB7CB9" w:rsidTr="00166556">
        <w:trPr>
          <w:trHeight w:val="553"/>
        </w:trPr>
        <w:tc>
          <w:tcPr>
            <w:tcW w:w="95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556" w:rsidRPr="00166556" w:rsidRDefault="00166556" w:rsidP="0016655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556" w:rsidRPr="00DB7CB9" w:rsidRDefault="0016655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556" w:rsidRPr="00DB7CB9" w:rsidRDefault="0016655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66556" w:rsidRPr="00DB7CB9" w:rsidRDefault="0016655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E86135">
      <w:pPr>
        <w:pStyle w:val="Standard"/>
        <w:tabs>
          <w:tab w:val="left" w:pos="0"/>
        </w:tabs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E86135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5B5FAD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5B5FAD" w:rsidRDefault="005B5FAD" w:rsidP="00DB7CB9">
      <w:pPr>
        <w:pStyle w:val="Textbody"/>
        <w:shd w:val="clear" w:color="auto" w:fill="FFFFFF"/>
        <w:jc w:val="both"/>
        <w:rPr>
          <w:b/>
          <w:bCs/>
          <w:sz w:val="20"/>
          <w:lang w:val="pl-PL"/>
        </w:rPr>
      </w:pPr>
    </w:p>
    <w:p w:rsidR="00DB7CB9" w:rsidRPr="00C30522" w:rsidRDefault="00DB7CB9" w:rsidP="00023783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C30522">
        <w:rPr>
          <w:b/>
          <w:bCs/>
          <w:sz w:val="22"/>
          <w:szCs w:val="22"/>
          <w:lang w:val="pl-PL"/>
        </w:rPr>
        <w:lastRenderedPageBreak/>
        <w:t>Pakiet 24- endoproteza totalnej resekcji kości udowej</w:t>
      </w:r>
    </w:p>
    <w:p w:rsidR="00DB7CB9" w:rsidRPr="00DB7CB9" w:rsidRDefault="00DB7CB9" w:rsidP="00023783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853"/>
        <w:gridCol w:w="851"/>
        <w:gridCol w:w="1276"/>
        <w:gridCol w:w="1134"/>
        <w:gridCol w:w="1701"/>
        <w:gridCol w:w="1662"/>
        <w:gridCol w:w="1684"/>
      </w:tblGrid>
      <w:tr w:rsidR="00DB7CB9" w:rsidRPr="00DB7CB9" w:rsidTr="00723A3E">
        <w:trPr>
          <w:trHeight w:val="743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B7453" w:rsidRDefault="00DB7CB9" w:rsidP="00CB74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B7453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B7453" w:rsidRDefault="00DB7CB9" w:rsidP="00CB74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B7453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E23BD" w:rsidRDefault="007E23BD" w:rsidP="007E23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CB7453" w:rsidRDefault="007E23BD" w:rsidP="007E23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B7453" w:rsidRDefault="00DB7CB9" w:rsidP="00CB74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B7453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B7453" w:rsidRDefault="00DB7CB9" w:rsidP="00CB74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B7453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CB7453" w:rsidRDefault="00DB7CB9" w:rsidP="00CB74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B7453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B7453" w:rsidRDefault="00DB7CB9" w:rsidP="00CB74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B7453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B7453" w:rsidRDefault="00DB7CB9" w:rsidP="00CB74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B7453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B7453" w:rsidRDefault="00DB7CB9" w:rsidP="00CB745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CB7453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723A3E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FF6E53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Modularna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proteza totalnej resekcji kości udowej wraz ze stawem kolanowym pozwalająca na odtworzenie kości do 570mm długości. Wszystkie komponenty protezy zastępujące kość (część proksymalna, części przedłużające i łączące, część udowa i taca piszczelowa) pokryte są okładziną srebra zmniejszającą ryzyko infekcji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śródoperacyjnie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wielkości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resekcji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bezcementowej. Dodatkowo możliwość użycia podkładek całkowitych i połowiczych do tacy piszczelowej pozwalające na uzupełnienie ubytków kostnych. Proteza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składająca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się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z:</w:t>
            </w:r>
          </w:p>
          <w:p w:rsidR="00DB7CB9" w:rsidRPr="00DB7CB9" w:rsidRDefault="00DB7CB9" w:rsidP="00FF6E53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ab/>
            </w: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a)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proksymalnej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dwóch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70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zaopatrzonej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mechanizm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ustawienia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kąta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antetorsji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stopni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oraz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konus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12/14;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b)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pośredniej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dopasowanie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wysokości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resekcji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80,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reduktora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oraz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długości,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c)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stawowej anatomicznej /prawa, lewa/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dwóch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90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110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połączonej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łączącą.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d)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całość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długości.;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e)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trzpieniem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osadzana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bezcementowo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f)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wkładki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polietylenowej w min.3 rozmiarach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g)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mechanizmu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-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zamku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h)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głowy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28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pięciu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szyjki,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pokrytych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ceramiką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TiNbN;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i)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panewki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typu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Press-fit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wymiennie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wkręcanej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wkładem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polietylenowym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zatrzaśniętym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panewce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zewnętrznej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64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panewki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48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64mm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głowy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bipolarnej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wymienną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głową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wewnętrzną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zew.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44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60mm;</w:t>
            </w:r>
          </w:p>
          <w:p w:rsidR="00DB7CB9" w:rsidRPr="00DB7CB9" w:rsidRDefault="00DB7CB9" w:rsidP="00DB7CB9">
            <w:pPr>
              <w:pStyle w:val="Standard"/>
              <w:ind w:firstLine="708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j)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siatki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wykonanej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włókna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PET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doszycie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tkanek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miękkich</w:t>
            </w:r>
            <w:r w:rsidRPr="00DB7CB9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723A3E" w:rsidRDefault="00DB7CB9" w:rsidP="00723A3E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723A3E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9C20BB" w:rsidRPr="00DB7CB9" w:rsidTr="00781C3C">
        <w:trPr>
          <w:trHeight w:val="695"/>
        </w:trPr>
        <w:tc>
          <w:tcPr>
            <w:tcW w:w="951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0BB" w:rsidRPr="009C20BB" w:rsidRDefault="009C20BB" w:rsidP="009C20BB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9C20BB"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0BB" w:rsidRPr="00DB7CB9" w:rsidRDefault="009C20B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0BB" w:rsidRPr="00DB7CB9" w:rsidRDefault="009C20B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C20BB" w:rsidRPr="00DB7CB9" w:rsidRDefault="009C20B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9C20BB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2B70E9" w:rsidRDefault="00DB7CB9" w:rsidP="00D511DF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2B70E9">
        <w:rPr>
          <w:b/>
          <w:bCs/>
          <w:sz w:val="22"/>
          <w:szCs w:val="22"/>
          <w:lang w:val="pl-PL"/>
        </w:rPr>
        <w:lastRenderedPageBreak/>
        <w:t>Pakiet 25 - endoproteza totalnej resekcji stawu kolanowego</w:t>
      </w:r>
    </w:p>
    <w:p w:rsidR="00DB7CB9" w:rsidRPr="00DB7CB9" w:rsidRDefault="00DB7CB9" w:rsidP="00D511DF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562"/>
        <w:gridCol w:w="851"/>
        <w:gridCol w:w="1134"/>
        <w:gridCol w:w="1275"/>
        <w:gridCol w:w="1418"/>
        <w:gridCol w:w="1417"/>
        <w:gridCol w:w="1504"/>
      </w:tblGrid>
      <w:tr w:rsidR="00DB7CB9" w:rsidRPr="00DB7CB9" w:rsidTr="004F1800">
        <w:trPr>
          <w:trHeight w:val="601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C57BD" w:rsidRDefault="00DB7CB9" w:rsidP="001C57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C57BD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C57BD" w:rsidRDefault="00DB7CB9" w:rsidP="001C57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C57BD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EBA" w:rsidRDefault="00182EBA" w:rsidP="00182EB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1C57BD" w:rsidRDefault="00182EBA" w:rsidP="00182EB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C57BD" w:rsidRDefault="00DB7CB9" w:rsidP="001C57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C57BD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C57BD" w:rsidRDefault="00DB7CB9" w:rsidP="001C57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C57BD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1C57BD" w:rsidRDefault="00DB7CB9" w:rsidP="001C57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C57BD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C57BD" w:rsidRDefault="00DB7CB9" w:rsidP="001C57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C57BD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C57BD" w:rsidRDefault="00DB7CB9" w:rsidP="001C57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C57BD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C57BD" w:rsidRDefault="00DB7CB9" w:rsidP="001C57B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C57BD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4F1800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6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351C1C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Modularna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śródoperacyjnie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wielkości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resekcji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cm</w:t>
            </w:r>
          </w:p>
          <w:p w:rsidR="00DB7CB9" w:rsidRPr="00DB7CB9" w:rsidRDefault="00DB7CB9" w:rsidP="00351C1C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bezcementowej. Proteza pozwala na odtworzenie kości udowej do 320mm długości a kości piszczelowej do 235mm. Wszystkie komponenty protezy zastępujące kość (części przedłużające i łączące, część udowa i część piszczelowa) pokryte są okładziną srebra zmniejszającą ryzyko infekcji. Proteza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składająca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się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: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udowej anatomicznej /prawej i lewej/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stawowej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dwóch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90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110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trzpieni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przekroju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elementów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przedłużających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80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mm.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całość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długości.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trzpieniem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osadzanym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bezcementowo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105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125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przedłużających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,80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wkładki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polietylenowej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całość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</w:p>
          <w:p w:rsidR="00DB7CB9" w:rsidRPr="00DB7CB9" w:rsidRDefault="00DB7CB9" w:rsidP="00EB6671">
            <w:pPr>
              <w:pStyle w:val="Standard"/>
              <w:numPr>
                <w:ilvl w:val="0"/>
                <w:numId w:val="30"/>
              </w:numPr>
              <w:overflowPunct/>
              <w:autoSpaceDE/>
              <w:adjustRightInd/>
              <w:spacing w:after="0" w:line="240" w:lineRule="auto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część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mechanizmu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wykonanego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PEEK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oraz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elementów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metalowych;</w:t>
            </w:r>
          </w:p>
          <w:p w:rsidR="00DB7CB9" w:rsidRPr="00DB7CB9" w:rsidRDefault="00DB7CB9" w:rsidP="00DB7CB9">
            <w:pPr>
              <w:pStyle w:val="Standard"/>
              <w:ind w:left="36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 xml:space="preserve">       k)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siatka wykonana z włókna PET   o długości min.300mm i średnicy 35 lub 55mm umożliwiającej doszycie tkanek miękkich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4F1800" w:rsidRDefault="00DB7CB9" w:rsidP="004F1800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4F1800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351C1C" w:rsidRPr="00DB7CB9" w:rsidTr="002B6D84">
        <w:trPr>
          <w:trHeight w:val="695"/>
        </w:trPr>
        <w:tc>
          <w:tcPr>
            <w:tcW w:w="1022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C1C" w:rsidRPr="00351C1C" w:rsidRDefault="00351C1C" w:rsidP="00351C1C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C1C" w:rsidRPr="00DB7CB9" w:rsidRDefault="00351C1C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C1C" w:rsidRPr="00DB7CB9" w:rsidRDefault="00351C1C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51C1C" w:rsidRPr="00DB7CB9" w:rsidRDefault="00351C1C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2D0805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2D0805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2D0805">
        <w:rPr>
          <w:rFonts w:ascii="Times New Roman" w:hAnsi="Times New Roman"/>
          <w:b/>
          <w:bCs/>
          <w:sz w:val="20"/>
          <w:lang w:val="pl-PL"/>
        </w:rPr>
        <w:t>……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godzin od wszczepienia implantów. </w:t>
      </w:r>
    </w:p>
    <w:p w:rsidR="00DB7CB9" w:rsidRPr="0001362A" w:rsidRDefault="00DB7CB9" w:rsidP="0001362A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01362A">
        <w:rPr>
          <w:b/>
          <w:bCs/>
          <w:sz w:val="22"/>
          <w:szCs w:val="22"/>
          <w:lang w:val="pl-PL"/>
        </w:rPr>
        <w:lastRenderedPageBreak/>
        <w:t>Pakiet 26 - endoproteza ograniczonej resekcji stawu kolanowego</w:t>
      </w:r>
    </w:p>
    <w:p w:rsidR="00DB7CB9" w:rsidRPr="00DB7CB9" w:rsidRDefault="00DB7CB9" w:rsidP="0001362A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137"/>
        <w:gridCol w:w="992"/>
        <w:gridCol w:w="1134"/>
        <w:gridCol w:w="1134"/>
        <w:gridCol w:w="1559"/>
        <w:gridCol w:w="1560"/>
        <w:gridCol w:w="1645"/>
      </w:tblGrid>
      <w:tr w:rsidR="00DB7CB9" w:rsidRPr="00DB7CB9" w:rsidTr="005A1BF4">
        <w:trPr>
          <w:trHeight w:val="743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9683D" w:rsidRDefault="00DB7CB9" w:rsidP="0089683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683D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9683D" w:rsidRDefault="00DB7CB9" w:rsidP="0089683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683D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2EBA" w:rsidRDefault="00182EBA" w:rsidP="00182EB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89683D" w:rsidRDefault="00182EBA" w:rsidP="00182EB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9683D" w:rsidRDefault="00DB7CB9" w:rsidP="0089683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683D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9683D" w:rsidRDefault="00DB7CB9" w:rsidP="0089683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683D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89683D" w:rsidRDefault="00DB7CB9" w:rsidP="0089683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683D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9683D" w:rsidRDefault="00DB7CB9" w:rsidP="0089683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683D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9683D" w:rsidRDefault="00DB7CB9" w:rsidP="0089683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683D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89683D" w:rsidRDefault="00DB7CB9" w:rsidP="0089683D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89683D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5A1BF4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6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Endoproteza rewizyjna stawu kolanowego związana z ograniczona resekcja uda i piszczeli zapewniajaca ruchy rotacyjne piszczeli:</w:t>
            </w:r>
          </w:p>
          <w:p w:rsidR="00DB7CB9" w:rsidRPr="00DB7CB9" w:rsidRDefault="00DB7CB9" w:rsidP="00EB6671">
            <w:pPr>
              <w:pStyle w:val="Akapitzlist0"/>
              <w:numPr>
                <w:ilvl w:val="0"/>
                <w:numId w:val="34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element udowy anatomiczny lewy i prawy w jednym rozmiarze umożliwiający resekcje uda do 50mm</w:t>
            </w:r>
          </w:p>
          <w:p w:rsidR="00DB7CB9" w:rsidRPr="00DB7CB9" w:rsidRDefault="00DB7CB9" w:rsidP="00EB6671">
            <w:pPr>
              <w:pStyle w:val="Akapitzlist0"/>
              <w:numPr>
                <w:ilvl w:val="0"/>
                <w:numId w:val="34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trzpień udowy w minimum 4 rozmiarach o dł. 150-250mm cementowany lub bezcementowy</w:t>
            </w:r>
          </w:p>
          <w:p w:rsidR="00DB7CB9" w:rsidRPr="00DB7CB9" w:rsidRDefault="00DB7CB9" w:rsidP="00EB6671">
            <w:pPr>
              <w:pStyle w:val="Akapitzlist0"/>
              <w:numPr>
                <w:ilvl w:val="0"/>
                <w:numId w:val="34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element piszczelowy /cementowany i bezcementowy/ z możliwością zastosowania podkładek wyrównujących i trzpieni przedłużających</w:t>
            </w:r>
          </w:p>
          <w:p w:rsidR="00DB7CB9" w:rsidRPr="00DB7CB9" w:rsidRDefault="00DB7CB9" w:rsidP="00EB6671">
            <w:pPr>
              <w:pStyle w:val="Akapitzlist0"/>
              <w:numPr>
                <w:ilvl w:val="0"/>
                <w:numId w:val="34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wkładka polietylenowa w dwóch rozmiarach</w:t>
            </w:r>
          </w:p>
          <w:p w:rsidR="00DB7CB9" w:rsidRPr="00DB7CB9" w:rsidRDefault="00DB7CB9" w:rsidP="00EB6671">
            <w:pPr>
              <w:pStyle w:val="Akapitzlist0"/>
              <w:numPr>
                <w:ilvl w:val="0"/>
                <w:numId w:val="34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zamek  umożliwiający ruch rotacyjny</w:t>
            </w:r>
          </w:p>
          <w:p w:rsidR="00DB7CB9" w:rsidRPr="00DB7CB9" w:rsidRDefault="00DB7CB9" w:rsidP="00EB6671">
            <w:pPr>
              <w:pStyle w:val="Akapitzlist0"/>
              <w:numPr>
                <w:ilvl w:val="0"/>
                <w:numId w:val="34"/>
              </w:numPr>
              <w:overflowPunct/>
              <w:autoSpaceDE/>
              <w:adjustRightInd/>
              <w:contextualSpacing w:val="0"/>
              <w:rPr>
                <w:sz w:val="20"/>
                <w:lang w:val="pl-PL"/>
              </w:rPr>
            </w:pPr>
            <w:r w:rsidRPr="00DB7CB9">
              <w:rPr>
                <w:sz w:val="20"/>
                <w:lang w:val="pl-PL"/>
              </w:rPr>
              <w:t>siatka wykonana z włókna PET o długości min.300mm i średnicy 35 lub 55mm umożliwiającej doszycie tkanek miękkich</w:t>
            </w:r>
          </w:p>
          <w:p w:rsidR="00DB7CB9" w:rsidRPr="00DB7CB9" w:rsidRDefault="00DB7CB9" w:rsidP="00EB6671">
            <w:pPr>
              <w:pStyle w:val="Akapitzlist0"/>
              <w:numPr>
                <w:ilvl w:val="0"/>
                <w:numId w:val="34"/>
              </w:numPr>
              <w:overflowPunct/>
              <w:autoSpaceDE/>
              <w:adjustRightInd/>
              <w:contextualSpacing w:val="0"/>
              <w:rPr>
                <w:sz w:val="20"/>
              </w:rPr>
            </w:pPr>
            <w:r w:rsidRPr="00DB7CB9">
              <w:rPr>
                <w:sz w:val="20"/>
                <w:lang w:val="pl-PL"/>
              </w:rPr>
              <w:t>cement kostny z antybiotykiem 1x40g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5A1BF4" w:rsidRDefault="00DB7CB9" w:rsidP="005A1BF4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5A1BF4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804A86" w:rsidRPr="00DB7CB9" w:rsidTr="002B6D84">
        <w:trPr>
          <w:trHeight w:val="695"/>
        </w:trPr>
        <w:tc>
          <w:tcPr>
            <w:tcW w:w="980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4A86" w:rsidRPr="00804A86" w:rsidRDefault="00804A86" w:rsidP="00804A86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4A86" w:rsidRPr="00DB7CB9" w:rsidRDefault="00804A8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4A86" w:rsidRPr="00DB7CB9" w:rsidRDefault="00804A8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04A86" w:rsidRPr="00DB7CB9" w:rsidRDefault="00804A8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804A86">
      <w:pPr>
        <w:pStyle w:val="Standard"/>
        <w:tabs>
          <w:tab w:val="left" w:pos="0"/>
        </w:tabs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804A86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3A791E">
        <w:rPr>
          <w:rFonts w:ascii="Times New Roman" w:hAnsi="Times New Roman"/>
          <w:b/>
          <w:bCs/>
          <w:sz w:val="20"/>
          <w:lang w:val="pl-PL"/>
        </w:rPr>
        <w:t>…….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857752" w:rsidRDefault="00DB7CB9" w:rsidP="00BA49F4">
      <w:pPr>
        <w:pStyle w:val="Standard"/>
        <w:spacing w:after="0"/>
        <w:rPr>
          <w:rFonts w:ascii="Times New Roman" w:hAnsi="Times New Roman"/>
          <w:szCs w:val="22"/>
        </w:rPr>
      </w:pPr>
      <w:r w:rsidRPr="00857752">
        <w:rPr>
          <w:rFonts w:ascii="Times New Roman" w:hAnsi="Times New Roman"/>
          <w:b/>
          <w:bCs/>
          <w:szCs w:val="22"/>
          <w:lang w:val="pl-PL"/>
        </w:rPr>
        <w:lastRenderedPageBreak/>
        <w:t>Pakiet 27- endoproteza poresekcyjna części proksymalnej kości piszczelowej</w:t>
      </w:r>
    </w:p>
    <w:p w:rsidR="00DB7CB9" w:rsidRPr="00DB7CB9" w:rsidRDefault="00DB7CB9" w:rsidP="00BA49F4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846"/>
        <w:gridCol w:w="708"/>
        <w:gridCol w:w="993"/>
        <w:gridCol w:w="1134"/>
        <w:gridCol w:w="1559"/>
        <w:gridCol w:w="1417"/>
        <w:gridCol w:w="1504"/>
      </w:tblGrid>
      <w:tr w:rsidR="00DB7CB9" w:rsidRPr="00DB7CB9" w:rsidTr="00046DCA">
        <w:trPr>
          <w:trHeight w:val="701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796A" w:rsidRDefault="00DB7CB9" w:rsidP="001D79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796A" w:rsidRDefault="00DB7CB9" w:rsidP="001D79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E0DEC" w:rsidRDefault="006E0DEC" w:rsidP="006E0DE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1D796A" w:rsidRDefault="006E0DEC" w:rsidP="006E0DEC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796A" w:rsidRDefault="00DB7CB9" w:rsidP="001D79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796A" w:rsidRDefault="00DB7CB9" w:rsidP="001D79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1D796A" w:rsidRDefault="00DB7CB9" w:rsidP="001D79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796A" w:rsidRDefault="00DB7CB9" w:rsidP="001D79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796A" w:rsidRDefault="00DB7CB9" w:rsidP="001D79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796A" w:rsidRDefault="00DB7CB9" w:rsidP="001D796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W tym podatek  VAT</w:t>
            </w:r>
          </w:p>
        </w:tc>
      </w:tr>
      <w:tr w:rsidR="00DB7CB9" w:rsidRPr="00DB7CB9" w:rsidTr="00046DCA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68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6003BF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Modularna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proteza pozwala na odtworzenie kości do 235mm długości. Wszystkie komponenty protezy zastępujące kość (część piszczelowa, części przedłużające i łączące) pokryte są okładziną srebra zmniejszającą ryzyko infekcji. Możliwość użycia podkładek do części udowej umożliwiających uzupełnienie ubytków kostnych. Proteza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śródoperacyjnie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wielkości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resekcji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cm 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składająca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się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: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a)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stawowej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anatomicznej /praw i lewa/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b)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wersji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przekroju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c)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trzpieniem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osadzanym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cementowo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bezcementowo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d)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105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125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e)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przedłużających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rozmiarach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40,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60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,80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f)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wkładki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polietylenowej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g)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c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ałość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długości.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h)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c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zęść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mechanizmu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>- zamku</w:t>
            </w:r>
          </w:p>
          <w:p w:rsidR="00DB7CB9" w:rsidRPr="00DB7CB9" w:rsidRDefault="00DB7CB9" w:rsidP="00046DCA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i)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siatki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wykonanej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włókna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PET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doszycie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tkanek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miękkich.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D796A" w:rsidRDefault="00DB7CB9" w:rsidP="001D796A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1D796A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4F569B" w:rsidRPr="00DB7CB9" w:rsidTr="00046DCA">
        <w:trPr>
          <w:trHeight w:val="695"/>
        </w:trPr>
        <w:tc>
          <w:tcPr>
            <w:tcW w:w="10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69B" w:rsidRPr="004F569B" w:rsidRDefault="004F569B" w:rsidP="004F569B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69B" w:rsidRPr="00DB7CB9" w:rsidRDefault="004F569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69B" w:rsidRPr="00DB7CB9" w:rsidRDefault="004F569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569B" w:rsidRPr="00DB7CB9" w:rsidRDefault="004F569B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B461F0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B461F0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7D4B90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lang w:val="pl-PL"/>
        </w:rPr>
      </w:pPr>
    </w:p>
    <w:p w:rsidR="00DB7CB9" w:rsidRPr="0098291A" w:rsidRDefault="00DB7CB9" w:rsidP="0098291A">
      <w:pPr>
        <w:pStyle w:val="Textbody"/>
        <w:shd w:val="clear" w:color="auto" w:fill="FFFFFF"/>
        <w:spacing w:after="0"/>
        <w:jc w:val="both"/>
        <w:rPr>
          <w:sz w:val="22"/>
          <w:szCs w:val="22"/>
        </w:rPr>
      </w:pPr>
      <w:r w:rsidRPr="0098291A">
        <w:rPr>
          <w:b/>
          <w:bCs/>
          <w:sz w:val="22"/>
          <w:szCs w:val="22"/>
          <w:lang w:val="pl-PL"/>
        </w:rPr>
        <w:lastRenderedPageBreak/>
        <w:t>Pakiet 28- endoproteza poresekcyjna wstawki trzonu kości udowej</w:t>
      </w:r>
    </w:p>
    <w:p w:rsidR="00DB7CB9" w:rsidRPr="00DB7CB9" w:rsidRDefault="00DB7CB9" w:rsidP="0098291A">
      <w:pPr>
        <w:pStyle w:val="Standard"/>
        <w:tabs>
          <w:tab w:val="left" w:pos="0"/>
        </w:tabs>
        <w:spacing w:after="0"/>
        <w:rPr>
          <w:rFonts w:ascii="Times New Roman" w:hAnsi="Times New Roman"/>
          <w:b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6420"/>
        <w:gridCol w:w="709"/>
        <w:gridCol w:w="1276"/>
        <w:gridCol w:w="1276"/>
        <w:gridCol w:w="1559"/>
        <w:gridCol w:w="1417"/>
        <w:gridCol w:w="1504"/>
      </w:tblGrid>
      <w:tr w:rsidR="00DB7CB9" w:rsidRPr="00DB7CB9" w:rsidTr="00301220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291A" w:rsidRDefault="00DB7CB9" w:rsidP="0098291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98291A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6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291A" w:rsidRDefault="00DB7CB9" w:rsidP="0098291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98291A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F93" w:rsidRDefault="001B6F93" w:rsidP="001B6F9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98291A" w:rsidRDefault="001B6F93" w:rsidP="001B6F9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291A" w:rsidRDefault="00DB7CB9" w:rsidP="0098291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98291A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291A" w:rsidRDefault="00DB7CB9" w:rsidP="0098291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98291A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98291A" w:rsidRDefault="00DB7CB9" w:rsidP="0098291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98291A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291A" w:rsidRDefault="00DB7CB9" w:rsidP="0098291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98291A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291A" w:rsidRDefault="00DB7CB9" w:rsidP="0098291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98291A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8291A" w:rsidRDefault="00DB7CB9" w:rsidP="0098291A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98291A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301220">
        <w:trPr>
          <w:trHeight w:val="695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64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430C15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Modularna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proteza umożliwiająca zachowanie anatomicznego stawu biodrowego i kolanowego, minimalny poziom resekcji 100 mm, możliwość zwiększenia resekcji z użyciem elementu przedłużającego (do 300mm), część diafizjalna i część łącząca pokryte okładziną srebra  zmniejszającą ryzyko infekcji lub opcjonalnie okładziną ceramiczną TiN redukującą reakcję alergiczną na metale. Proteza dostępna w wersji z trzpieniami udowymi bezcementowymi lub cementowymi. Proteza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śródoperacyjnie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wielkości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resekcji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2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składająca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się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z:</w:t>
            </w:r>
          </w:p>
          <w:p w:rsidR="00DB7CB9" w:rsidRPr="00DB7CB9" w:rsidRDefault="00DB7CB9" w:rsidP="00430C15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a)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diaphisialnego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przekroju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heksagonalnym;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</w:p>
          <w:p w:rsidR="00DB7CB9" w:rsidRPr="00DB7CB9" w:rsidRDefault="00DB7CB9" w:rsidP="00430C15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ab/>
              <w:t>b)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części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120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</w:p>
          <w:p w:rsidR="00DB7CB9" w:rsidRPr="00DB7CB9" w:rsidRDefault="00DB7CB9" w:rsidP="00430C15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c)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udowego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przekroju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heksagonalnym;</w:t>
            </w:r>
          </w:p>
          <w:p w:rsidR="00DB7CB9" w:rsidRPr="00DB7CB9" w:rsidRDefault="00DB7CB9" w:rsidP="00430C15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d)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trzpienia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piszczelowego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różnych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grubościach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przekroju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heksagonalnym;</w:t>
            </w:r>
          </w:p>
          <w:p w:rsidR="00DB7CB9" w:rsidRPr="00DB7CB9" w:rsidRDefault="00DB7CB9" w:rsidP="00430C15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e)</w:t>
            </w:r>
            <w:r w:rsidRPr="00DB7CB9">
              <w:rPr>
                <w:rFonts w:ascii="Times New Roman" w:eastAsia="Calibri" w:hAnsi="Times New Roman"/>
                <w:b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całość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łączona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pomocą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odpowiedniej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</w:p>
          <w:p w:rsidR="00DB7CB9" w:rsidRPr="00DB7CB9" w:rsidRDefault="00DB7CB9" w:rsidP="00430C15">
            <w:pPr>
              <w:pStyle w:val="Standard"/>
              <w:spacing w:after="0"/>
              <w:ind w:firstLine="708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b/>
                <w:sz w:val="20"/>
                <w:lang w:val="pl-PL"/>
              </w:rPr>
              <w:t>f)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siatki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wykonanej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z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włókna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PET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o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długości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300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i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średnicy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35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lub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55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mm,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umożliwiającej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doszycie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tkanek</w:t>
            </w:r>
            <w:r w:rsidRPr="00DB7CB9">
              <w:rPr>
                <w:rFonts w:ascii="Times New Roman" w:eastAsia="Calibri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miękkich.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01220" w:rsidRDefault="00DB7CB9" w:rsidP="00301220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301220">
              <w:rPr>
                <w:rFonts w:ascii="Times New Roman" w:hAnsi="Times New Roman"/>
                <w:b/>
                <w:sz w:val="20"/>
                <w:lang w:val="pl-PL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E901A3" w:rsidRPr="00DB7CB9" w:rsidTr="002B6D84">
        <w:trPr>
          <w:trHeight w:val="695"/>
        </w:trPr>
        <w:tc>
          <w:tcPr>
            <w:tcW w:w="1008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A3" w:rsidRPr="00E901A3" w:rsidRDefault="00E901A3" w:rsidP="00E901A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A3" w:rsidRPr="00DB7CB9" w:rsidRDefault="00E901A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A3" w:rsidRPr="00DB7CB9" w:rsidRDefault="00E901A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901A3" w:rsidRPr="00DB7CB9" w:rsidRDefault="00E901A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377B26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377B26">
      <w:pPr>
        <w:pStyle w:val="Standard"/>
        <w:spacing w:after="0"/>
        <w:rPr>
          <w:rFonts w:ascii="Times New Roman" w:hAnsi="Times New Roman"/>
          <w:sz w:val="20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640D9D">
        <w:rPr>
          <w:rFonts w:ascii="Times New Roman" w:hAnsi="Times New Roman"/>
          <w:b/>
          <w:bCs/>
          <w:sz w:val="20"/>
          <w:lang w:val="pl-PL"/>
        </w:rPr>
        <w:t>……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bCs/>
          <w:sz w:val="20"/>
          <w:lang w:val="pl-PL"/>
        </w:rPr>
      </w:pPr>
    </w:p>
    <w:p w:rsidR="00DB7CB9" w:rsidRPr="00554E61" w:rsidRDefault="00DB7CB9" w:rsidP="00A827A6">
      <w:pPr>
        <w:pStyle w:val="Standard"/>
        <w:spacing w:after="0"/>
        <w:rPr>
          <w:rFonts w:ascii="Times New Roman" w:hAnsi="Times New Roman"/>
          <w:szCs w:val="22"/>
        </w:rPr>
      </w:pPr>
      <w:r w:rsidRPr="00554E61">
        <w:rPr>
          <w:rFonts w:ascii="Times New Roman" w:hAnsi="Times New Roman"/>
          <w:b/>
          <w:bCs/>
          <w:szCs w:val="22"/>
          <w:lang w:val="pl-PL"/>
        </w:rPr>
        <w:lastRenderedPageBreak/>
        <w:t>Pakiet 29- endoproteza poresekcyjna kości ramiennej</w:t>
      </w:r>
    </w:p>
    <w:p w:rsidR="00DB7CB9" w:rsidRPr="00DB7CB9" w:rsidRDefault="00DB7CB9" w:rsidP="00A827A6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7696"/>
        <w:gridCol w:w="709"/>
        <w:gridCol w:w="850"/>
        <w:gridCol w:w="851"/>
        <w:gridCol w:w="1417"/>
        <w:gridCol w:w="1418"/>
        <w:gridCol w:w="1220"/>
      </w:tblGrid>
      <w:tr w:rsidR="00DB7CB9" w:rsidRPr="00DB7CB9" w:rsidTr="004A71A3">
        <w:trPr>
          <w:trHeight w:val="55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A57B2" w:rsidRDefault="00DB7CB9" w:rsidP="00AA57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7B2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7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A57B2" w:rsidRDefault="00DB7CB9" w:rsidP="00AA57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7B2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F93" w:rsidRDefault="001B6F93" w:rsidP="001B6F9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AA57B2" w:rsidRDefault="001B6F93" w:rsidP="001B6F9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A57B2" w:rsidRDefault="00DB7CB9" w:rsidP="00AA57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7B2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A57B2" w:rsidRDefault="00DB7CB9" w:rsidP="00AA57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7B2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AA57B2" w:rsidRDefault="00DB7CB9" w:rsidP="00AA57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7B2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A57B2" w:rsidRDefault="00DB7CB9" w:rsidP="00AA57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7B2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A57B2" w:rsidRDefault="00DB7CB9" w:rsidP="00AA57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7B2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AA57B2" w:rsidRDefault="00DB7CB9" w:rsidP="00AA57B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AA57B2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4A71A3">
        <w:trPr>
          <w:trHeight w:val="567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76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Modularna endoproteza umożliwiająca śródoperacyjnie różne wielkości resekcji co 2 cm w wersji cementowanej lub wersji bezcementowej.  Proteza pozwala na odtworzenie całej  kości ramiennej do 320mm długości. Wszystkie komponenty protezy zastępujące kość (część proksymalna, części przedłużające i łączące ) pokryte są okładziną srebra zmniejszającą ryzyko infekcji. Proteza dostępna w wersji z elementem łokciowym bezcementowym lub cementowym. Element głowy kości ramiennej pokryty okładziną ceramiczną TiN oraz glenoid zastępujący panewkę stawu wykonany z polietylenu. Proteza składająca się z: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a) głowy kości ramiennej pokrytej okładziną ceramiczną w 3 średnicach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b) elementu kotwiczącego do kości łokciowej w wersji cementowanej i bezcementowej;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 ) części łączącej o dł. 80 mm, pokrytej antyzapalną powłoką srebra;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d) części przedłużających pokrytych powłoką srebra, o dł. 20 mm, 40 mm i 60 mm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e) część proksymalna pokryta okładziną srebra, zaopatrzona w mechanizm umożliwiający ustawienie kąta antetorsji co 10 stopni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f) elementu dystalnego kości ramiennej zaopatrzonego w mechanizm zawiasowy – łączący się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 z elementem kości łokciowej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g) reduktorów pokrytych powłoką srebra; w dwóch długościach 10 mm i 100 mm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h) całość łączona za pomocą śrub o odpowiedniej długości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  <w:lang w:val="pl-PL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g) glenoid, element polietylenowy zastępujący panewkę stawu</w:t>
            </w:r>
          </w:p>
          <w:p w:rsidR="00DB7CB9" w:rsidRPr="00DB7CB9" w:rsidRDefault="00DB7CB9" w:rsidP="002B6D84">
            <w:pPr>
              <w:pStyle w:val="Standard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i) ) siatki wykonanej z włókna PET o długości 300 mm i średnicy 35 lub  55 mm  umożliwiającej doszycie tkanek miękkich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C931D3" w:rsidRDefault="00DB7CB9" w:rsidP="00C931D3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C931D3">
              <w:rPr>
                <w:rFonts w:ascii="Times New Roman" w:hAnsi="Times New Roman"/>
                <w:b/>
                <w:sz w:val="20"/>
                <w:lang w:val="pl-PL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E76F69" w:rsidRPr="00DB7CB9" w:rsidTr="004A71A3">
        <w:trPr>
          <w:trHeight w:val="567"/>
        </w:trPr>
        <w:tc>
          <w:tcPr>
            <w:tcW w:w="10510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F69" w:rsidRPr="00E76F69" w:rsidRDefault="00E76F69" w:rsidP="00E76F69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F69" w:rsidRPr="00DB7CB9" w:rsidRDefault="00E76F6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F69" w:rsidRPr="00DB7CB9" w:rsidRDefault="00E76F6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6F69" w:rsidRPr="00DB7CB9" w:rsidRDefault="00E76F6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4A71A3">
      <w:pPr>
        <w:pStyle w:val="Standard"/>
        <w:tabs>
          <w:tab w:val="left" w:pos="0"/>
        </w:tabs>
        <w:spacing w:after="0"/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  <w:r w:rsidRPr="00DB7CB9">
        <w:rPr>
          <w:rFonts w:ascii="Times New Roman" w:hAnsi="Times New Roman"/>
          <w:bCs/>
          <w:sz w:val="20"/>
          <w:lang w:val="pl-PL"/>
        </w:rPr>
        <w:tab/>
      </w:r>
    </w:p>
    <w:p w:rsidR="00DB7CB9" w:rsidRPr="00DB7CB9" w:rsidRDefault="00DB7CB9" w:rsidP="004A71A3">
      <w:pPr>
        <w:pStyle w:val="Standard"/>
        <w:spacing w:after="0"/>
        <w:rPr>
          <w:rFonts w:ascii="Times New Roman" w:hAnsi="Times New Roman"/>
          <w:sz w:val="20"/>
          <w:lang w:val="pl-PL"/>
        </w:rPr>
      </w:pPr>
      <w:r w:rsidRPr="00DB7CB9">
        <w:rPr>
          <w:rFonts w:ascii="Times New Roman" w:hAnsi="Times New Roman"/>
          <w:b/>
          <w:bCs/>
          <w:sz w:val="20"/>
          <w:lang w:val="pl-PL"/>
        </w:rPr>
        <w:t xml:space="preserve">Do pakietu wymagane jest instrumentarium . </w:t>
      </w:r>
      <w:r w:rsidRPr="00DB7CB9">
        <w:rPr>
          <w:rFonts w:ascii="Times New Roman" w:hAnsi="Times New Roman"/>
          <w:sz w:val="20"/>
          <w:lang w:val="pl-PL"/>
        </w:rPr>
        <w:t>I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nstrumentarium powinno być w kontenerach do sterylizacji w systemie bezobsługowym  otwartym. Instrumentarium powinno być dostarczone na czas trwania zabiegu operacyjnego. Oferent  utworzy nieodpłatnie na terenie Bloku Operacyjnego magazyn  depozytowy z możliwością uzupełnienia zużytych  implantów do </w:t>
      </w:r>
      <w:r w:rsidR="00877F3B">
        <w:rPr>
          <w:rFonts w:ascii="Times New Roman" w:hAnsi="Times New Roman"/>
          <w:b/>
          <w:bCs/>
          <w:sz w:val="20"/>
          <w:lang w:val="pl-PL"/>
        </w:rPr>
        <w:t>…..</w:t>
      </w:r>
      <w:r w:rsidRPr="00DB7CB9">
        <w:rPr>
          <w:rFonts w:ascii="Times New Roman" w:hAnsi="Times New Roman"/>
          <w:b/>
          <w:bCs/>
          <w:sz w:val="20"/>
          <w:lang w:val="pl-PL"/>
        </w:rPr>
        <w:t xml:space="preserve"> godzin od wszczepienia implantów. </w:t>
      </w: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0F5426" w:rsidRDefault="00DB7CB9" w:rsidP="00DB7CB9">
      <w:pPr>
        <w:pStyle w:val="Textbody"/>
        <w:shd w:val="clear" w:color="auto" w:fill="FFFFFF"/>
        <w:jc w:val="both"/>
        <w:rPr>
          <w:sz w:val="22"/>
          <w:szCs w:val="22"/>
        </w:rPr>
      </w:pPr>
      <w:r w:rsidRPr="000F5426">
        <w:rPr>
          <w:b/>
          <w:bCs/>
          <w:sz w:val="22"/>
          <w:szCs w:val="22"/>
          <w:lang w:val="pl-PL"/>
        </w:rPr>
        <w:lastRenderedPageBreak/>
        <w:t>Pakiet 30 - System do śródoperacyjnego mycia pola operacyjnego</w:t>
      </w:r>
    </w:p>
    <w:p w:rsidR="00DB7CB9" w:rsidRPr="00DB7CB9" w:rsidRDefault="00DB7CB9" w:rsidP="00DB7CB9">
      <w:pPr>
        <w:pStyle w:val="Textbody"/>
        <w:shd w:val="clear" w:color="auto" w:fill="FFFFFF"/>
        <w:jc w:val="both"/>
        <w:rPr>
          <w:b/>
          <w:bCs/>
          <w:sz w:val="20"/>
          <w:lang w:val="pl-PL"/>
        </w:rPr>
      </w:pPr>
    </w:p>
    <w:tbl>
      <w:tblPr>
        <w:tblW w:w="1456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5564"/>
        <w:gridCol w:w="850"/>
        <w:gridCol w:w="1418"/>
        <w:gridCol w:w="1417"/>
        <w:gridCol w:w="1701"/>
        <w:gridCol w:w="1527"/>
        <w:gridCol w:w="1684"/>
      </w:tblGrid>
      <w:tr w:rsidR="00DB7CB9" w:rsidRPr="00DB7CB9" w:rsidTr="0017312E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22818" w:rsidRDefault="00DB7CB9" w:rsidP="0032281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22818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22818" w:rsidRDefault="00DB7CB9" w:rsidP="0032281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22818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B6F93" w:rsidRDefault="001B6F93" w:rsidP="001B6F9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322818" w:rsidRDefault="001B6F93" w:rsidP="001B6F9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22818" w:rsidRDefault="00DB7CB9" w:rsidP="0032281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22818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22818" w:rsidRDefault="00DB7CB9" w:rsidP="0032281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22818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322818" w:rsidRDefault="00DB7CB9" w:rsidP="0032281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22818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22818" w:rsidRDefault="00DB7CB9" w:rsidP="0032281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22818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22818" w:rsidRDefault="00DB7CB9" w:rsidP="0032281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22818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322818" w:rsidRDefault="00DB7CB9" w:rsidP="00322818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322818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17312E"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3F5F9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</w:t>
            </w:r>
          </w:p>
        </w:tc>
        <w:tc>
          <w:tcPr>
            <w:tcW w:w="5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Jałowy, gotowy do użycia roztwór do płukania  śródoperacyjnego w pierwotnej i  rewizyjnej alloplastyce stawu biodrowego i kolanowego, zapobiegający zakażeniom. W składzie zawierający roztwór Ringera i PHMB 0,04% (polihaeksanidynę:</w:t>
            </w:r>
          </w:p>
          <w:p w:rsidR="00DB7CB9" w:rsidRPr="00DB7CB9" w:rsidRDefault="00DB7CB9" w:rsidP="00EB6671">
            <w:pPr>
              <w:pStyle w:val="Akapitzlist0"/>
              <w:numPr>
                <w:ilvl w:val="1"/>
                <w:numId w:val="30"/>
              </w:numPr>
              <w:overflowPunct/>
              <w:autoSpaceDE/>
              <w:adjustRightInd/>
              <w:contextualSpacing w:val="0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op. 250ml</w:t>
            </w:r>
          </w:p>
          <w:p w:rsidR="00DB7CB9" w:rsidRPr="00DB7CB9" w:rsidRDefault="00DB7CB9" w:rsidP="00DB7CB9">
            <w:pPr>
              <w:pStyle w:val="Akapitzlist0"/>
              <w:ind w:left="1080"/>
              <w:rPr>
                <w:color w:val="000000"/>
                <w:kern w:val="0"/>
                <w:sz w:val="20"/>
              </w:rPr>
            </w:pPr>
          </w:p>
          <w:p w:rsidR="00DB7CB9" w:rsidRPr="00DB7CB9" w:rsidRDefault="00DB7CB9" w:rsidP="00EB6671">
            <w:pPr>
              <w:pStyle w:val="Akapitzlist0"/>
              <w:numPr>
                <w:ilvl w:val="1"/>
                <w:numId w:val="30"/>
              </w:numPr>
              <w:overflowPunct/>
              <w:autoSpaceDE/>
              <w:adjustRightInd/>
              <w:contextualSpacing w:val="0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op. 1000ml</w:t>
            </w:r>
          </w:p>
          <w:p w:rsidR="00DB7CB9" w:rsidRPr="00DB7CB9" w:rsidRDefault="00DB7CB9" w:rsidP="00DB7CB9">
            <w:pPr>
              <w:rPr>
                <w:color w:val="000000"/>
                <w:kern w:val="0"/>
                <w:sz w:val="20"/>
              </w:rPr>
            </w:pPr>
          </w:p>
          <w:p w:rsidR="00DB7CB9" w:rsidRPr="00DB7CB9" w:rsidRDefault="00DB7CB9" w:rsidP="00DB7CB9">
            <w:pPr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System jednorazowego akumulatorowego pulsacyjnego płukania ran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17312E" w:rsidRDefault="00DB7CB9" w:rsidP="0017312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7312E">
              <w:rPr>
                <w:rFonts w:ascii="Times New Roman" w:hAnsi="Times New Roman"/>
                <w:b/>
                <w:sz w:val="20"/>
                <w:lang w:val="pl-PL"/>
              </w:rPr>
              <w:t>200</w:t>
            </w:r>
          </w:p>
          <w:p w:rsidR="00DB7CB9" w:rsidRPr="0017312E" w:rsidRDefault="00DB7CB9" w:rsidP="0017312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7312E">
              <w:rPr>
                <w:rFonts w:ascii="Times New Roman" w:hAnsi="Times New Roman"/>
                <w:b/>
                <w:sz w:val="20"/>
                <w:lang w:val="pl-PL"/>
              </w:rPr>
              <w:t>250</w:t>
            </w:r>
          </w:p>
          <w:p w:rsidR="00DB7CB9" w:rsidRPr="0017312E" w:rsidRDefault="00DB7CB9" w:rsidP="0017312E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17312E">
              <w:rPr>
                <w:rFonts w:ascii="Times New Roman" w:hAnsi="Times New Roman"/>
                <w:b/>
                <w:sz w:val="20"/>
                <w:lang w:val="pl-PL"/>
              </w:rPr>
              <w:t>450</w:t>
            </w: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DC59A5" w:rsidRPr="00DB7CB9" w:rsidTr="008767C3">
        <w:trPr>
          <w:trHeight w:val="572"/>
        </w:trPr>
        <w:tc>
          <w:tcPr>
            <w:tcW w:w="96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9A5" w:rsidRPr="00DC59A5" w:rsidRDefault="00DC59A5" w:rsidP="00DC59A5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9A5" w:rsidRPr="00DB7CB9" w:rsidRDefault="00DC59A5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9A5" w:rsidRPr="00DB7CB9" w:rsidRDefault="00DC59A5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59A5" w:rsidRPr="00DB7CB9" w:rsidRDefault="00DC59A5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487F27" w:rsidRDefault="00DB7CB9" w:rsidP="00AA4882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color w:val="FF0000"/>
          <w:szCs w:val="22"/>
          <w:lang w:val="pl-PL"/>
        </w:rPr>
      </w:pPr>
      <w:r w:rsidRPr="00487F27">
        <w:rPr>
          <w:rFonts w:ascii="Times New Roman" w:hAnsi="Times New Roman"/>
          <w:b/>
          <w:bCs/>
          <w:szCs w:val="22"/>
          <w:lang w:val="pl-PL"/>
        </w:rPr>
        <w:lastRenderedPageBreak/>
        <w:t>Pakiet 31- napęd akumulatorowy ortopedyczny</w:t>
      </w:r>
    </w:p>
    <w:p w:rsidR="00DB7CB9" w:rsidRPr="00DB7CB9" w:rsidRDefault="00DB7CB9" w:rsidP="00AA4882">
      <w:pPr>
        <w:pStyle w:val="Standard"/>
        <w:shd w:val="clear" w:color="auto" w:fill="FFFFFF"/>
        <w:spacing w:after="0"/>
        <w:rPr>
          <w:rFonts w:ascii="Times New Roman" w:hAnsi="Times New Roman"/>
          <w:b/>
          <w:bCs/>
          <w:color w:val="FF0000"/>
          <w:sz w:val="20"/>
          <w:lang w:val="pl-PL"/>
        </w:rPr>
      </w:pPr>
    </w:p>
    <w:tbl>
      <w:tblPr>
        <w:tblW w:w="140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463"/>
        <w:gridCol w:w="5199"/>
        <w:gridCol w:w="709"/>
        <w:gridCol w:w="992"/>
        <w:gridCol w:w="1134"/>
        <w:gridCol w:w="1134"/>
        <w:gridCol w:w="1276"/>
        <w:gridCol w:w="1644"/>
      </w:tblGrid>
      <w:tr w:rsidR="00FB37EC" w:rsidRPr="00DB7CB9" w:rsidTr="00FB37EC">
        <w:trPr>
          <w:trHeight w:val="701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FE09FA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kern w:val="0"/>
                <w:sz w:val="20"/>
              </w:rPr>
            </w:pPr>
            <w:r w:rsidRPr="00FE09FA">
              <w:rPr>
                <w:b/>
                <w:kern w:val="0"/>
                <w:sz w:val="20"/>
              </w:rPr>
              <w:t>L.P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FE09FA" w:rsidRDefault="006407D6" w:rsidP="006407D6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FE09FA">
              <w:rPr>
                <w:b/>
                <w:sz w:val="20"/>
                <w:lang w:val="pl-PL"/>
              </w:rPr>
              <w:t>Nazwa produktu</w:t>
            </w:r>
            <w:r w:rsidRPr="00FE09FA">
              <w:rPr>
                <w:b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5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FE09FA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FE09FA">
              <w:rPr>
                <w:b/>
                <w:color w:val="000000"/>
                <w:kern w:val="0"/>
                <w:sz w:val="20"/>
              </w:rPr>
              <w:t>PARAMETR TECHNICZNY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FE09FA" w:rsidRDefault="00DB7CB9" w:rsidP="00FE09FA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kern w:val="0"/>
                <w:sz w:val="20"/>
              </w:rPr>
            </w:pPr>
            <w:r w:rsidRPr="00FE09FA">
              <w:rPr>
                <w:b/>
                <w:kern w:val="0"/>
                <w:sz w:val="20"/>
              </w:rPr>
              <w:t>I</w:t>
            </w:r>
            <w:r w:rsidR="00FE09FA" w:rsidRPr="00FE09FA">
              <w:rPr>
                <w:b/>
                <w:kern w:val="0"/>
                <w:sz w:val="20"/>
              </w:rPr>
              <w:t>lość</w:t>
            </w:r>
            <w:r w:rsidR="001B6F93">
              <w:rPr>
                <w:b/>
                <w:kern w:val="0"/>
                <w:sz w:val="20"/>
              </w:rPr>
              <w:t xml:space="preserve"> szt.</w:t>
            </w:r>
            <w:r w:rsidRPr="00FE09FA">
              <w:rPr>
                <w:b/>
                <w:kern w:val="0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FE09FA" w:rsidRDefault="00DB7CB9" w:rsidP="00FE09FA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FE09FA">
              <w:rPr>
                <w:b/>
                <w:color w:val="000000"/>
                <w:kern w:val="0"/>
                <w:sz w:val="20"/>
              </w:rPr>
              <w:t>C</w:t>
            </w:r>
            <w:r w:rsidR="00FE09FA" w:rsidRPr="00FE09FA">
              <w:rPr>
                <w:b/>
                <w:color w:val="000000"/>
                <w:kern w:val="0"/>
                <w:sz w:val="20"/>
              </w:rPr>
              <w:t>ena</w:t>
            </w:r>
            <w:r w:rsidRPr="00FE09FA">
              <w:rPr>
                <w:b/>
                <w:color w:val="000000"/>
                <w:kern w:val="0"/>
                <w:sz w:val="20"/>
              </w:rPr>
              <w:t xml:space="preserve"> </w:t>
            </w:r>
            <w:r w:rsidR="00FE09FA" w:rsidRPr="00FE09FA">
              <w:rPr>
                <w:b/>
                <w:color w:val="000000"/>
                <w:kern w:val="0"/>
                <w:sz w:val="20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FE09FA" w:rsidRDefault="00DB7CB9" w:rsidP="00FE09FA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FE09FA">
              <w:rPr>
                <w:b/>
                <w:color w:val="000000"/>
                <w:kern w:val="0"/>
                <w:sz w:val="20"/>
              </w:rPr>
              <w:t>C</w:t>
            </w:r>
            <w:r w:rsidR="00FE09FA" w:rsidRPr="00FE09FA">
              <w:rPr>
                <w:b/>
                <w:color w:val="000000"/>
                <w:kern w:val="0"/>
                <w:sz w:val="20"/>
              </w:rPr>
              <w:t>ena</w:t>
            </w:r>
            <w:r w:rsidRPr="00FE09FA">
              <w:rPr>
                <w:b/>
                <w:color w:val="000000"/>
                <w:kern w:val="0"/>
                <w:sz w:val="20"/>
              </w:rPr>
              <w:t xml:space="preserve"> </w:t>
            </w:r>
            <w:r w:rsidR="00FE09FA" w:rsidRPr="00FE09FA">
              <w:rPr>
                <w:b/>
                <w:color w:val="000000"/>
                <w:kern w:val="0"/>
                <w:sz w:val="20"/>
              </w:rPr>
              <w:t>brutto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FE09FA" w:rsidRDefault="00FE09FA" w:rsidP="00FE09FA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FE09FA">
              <w:rPr>
                <w:b/>
                <w:sz w:val="20"/>
                <w:lang w:val="pl-PL"/>
              </w:rPr>
              <w:t>Wartość netto</w:t>
            </w:r>
            <w:r w:rsidRPr="00FE09FA">
              <w:rPr>
                <w:b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FE09FA" w:rsidRDefault="00FE09FA" w:rsidP="00FE09FA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FE09FA">
              <w:rPr>
                <w:b/>
                <w:sz w:val="20"/>
                <w:lang w:val="pl-PL"/>
              </w:rPr>
              <w:t>Wartość brutto</w:t>
            </w:r>
            <w:r w:rsidRPr="00FE09FA">
              <w:rPr>
                <w:b/>
                <w:color w:val="000000"/>
                <w:kern w:val="0"/>
                <w:sz w:val="20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FE09FA" w:rsidRDefault="00AA4882" w:rsidP="00AA4882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sz w:val="20"/>
                <w:lang w:val="pl-PL"/>
              </w:rPr>
              <w:t>Producent/numer katalogowy</w:t>
            </w:r>
            <w:r w:rsidR="00FE09FA" w:rsidRPr="00FE09FA">
              <w:rPr>
                <w:b/>
                <w:color w:val="000000"/>
                <w:kern w:val="0"/>
                <w:sz w:val="20"/>
              </w:rPr>
              <w:t xml:space="preserve"> </w:t>
            </w:r>
          </w:p>
        </w:tc>
      </w:tr>
      <w:tr w:rsidR="00FB37EC" w:rsidRPr="00DB7CB9" w:rsidTr="00FB37EC">
        <w:trPr>
          <w:trHeight w:val="56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Napęd akumulatorowy do nasadek wiertarskich i frezerskich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tytanowa, pistoletowa obudowa dostosowana do mycia w środkach alkalicznych</w:t>
            </w:r>
            <w:r w:rsidRPr="00DB7CB9">
              <w:rPr>
                <w:color w:val="000000"/>
                <w:kern w:val="0"/>
                <w:sz w:val="20"/>
              </w:rPr>
              <w:br/>
              <w:t>• silnik bezszczotkowy komutowany elektronicznie o mocy 250 W</w:t>
            </w:r>
            <w:r w:rsidRPr="00DB7CB9">
              <w:rPr>
                <w:color w:val="000000"/>
                <w:kern w:val="0"/>
                <w:sz w:val="20"/>
              </w:rPr>
              <w:br/>
              <w:t>• oboroty max. silnika 26000 obr./min.</w:t>
            </w:r>
            <w:r w:rsidRPr="00DB7CB9">
              <w:rPr>
                <w:color w:val="000000"/>
                <w:kern w:val="0"/>
                <w:sz w:val="20"/>
              </w:rPr>
              <w:br/>
              <w:t>• obroty regulowane w zakresie od 0 do 1000 obr./min. na głowicy nasadek wiertarskich</w:t>
            </w:r>
            <w:r w:rsidRPr="00DB7CB9">
              <w:rPr>
                <w:color w:val="000000"/>
                <w:kern w:val="0"/>
                <w:sz w:val="20"/>
              </w:rPr>
              <w:br/>
              <w:t>• obroty regulowane w zakresie od 0 do 250 obr./min. na głowicy nasadek frezrskich</w:t>
            </w:r>
            <w:r w:rsidRPr="00DB7CB9">
              <w:rPr>
                <w:color w:val="000000"/>
                <w:kern w:val="0"/>
                <w:sz w:val="20"/>
              </w:rPr>
              <w:br/>
              <w:t>• zmiana kierunku obrotów przy pomocy przycisku na rękojeści napędu</w:t>
            </w:r>
            <w:r w:rsidRPr="00DB7CB9">
              <w:rPr>
                <w:color w:val="000000"/>
                <w:kern w:val="0"/>
                <w:sz w:val="20"/>
              </w:rPr>
              <w:br/>
              <w:t>• kaniulacja Ø 4 mm</w:t>
            </w:r>
            <w:r w:rsidRPr="00DB7CB9">
              <w:rPr>
                <w:color w:val="000000"/>
                <w:kern w:val="0"/>
                <w:sz w:val="20"/>
              </w:rPr>
              <w:br/>
              <w:t>• dystalna osłona drutu Kirschnera w zestawie</w:t>
            </w:r>
            <w:r w:rsidRPr="00DB7CB9">
              <w:rPr>
                <w:color w:val="000000"/>
                <w:kern w:val="0"/>
                <w:sz w:val="20"/>
              </w:rPr>
              <w:br/>
              <w:t>• akumulator NiMH ze zintegrowaną elektroniką sterującą, o napięciu 9,6V i pojemności 1,95Ah, możliwość serwisowej wymiany samych ogniw akumulatora, w zestawie</w:t>
            </w:r>
            <w:r w:rsidRPr="00DB7CB9">
              <w:rPr>
                <w:color w:val="000000"/>
                <w:kern w:val="0"/>
                <w:sz w:val="20"/>
              </w:rPr>
              <w:br/>
              <w:t>• zestaw do sterylnego wkładania akumulatora (lejek i pokrywa komory akumulatora)</w:t>
            </w:r>
            <w:r w:rsidRPr="00DB7CB9">
              <w:rPr>
                <w:color w:val="000000"/>
                <w:kern w:val="0"/>
                <w:sz w:val="20"/>
              </w:rPr>
              <w:br/>
              <w:t>• akumulatory niesterylizowalne umieszczane systemem lejkowym w sterylnej komorze akumulatora w rękojeści, bez oddzielnego pojemnika na akumulator</w:t>
            </w:r>
            <w:r w:rsidRPr="00DB7CB9">
              <w:rPr>
                <w:color w:val="000000"/>
                <w:kern w:val="0"/>
                <w:sz w:val="20"/>
              </w:rPr>
              <w:br/>
              <w:t>• adapter do oliwienia napędu, w zestawie</w:t>
            </w:r>
            <w:r w:rsidRPr="00DB7CB9">
              <w:rPr>
                <w:color w:val="000000"/>
                <w:kern w:val="0"/>
                <w:sz w:val="20"/>
              </w:rPr>
              <w:br/>
              <w:t>• możliwość zasilania z sieci elektrycznej</w:t>
            </w:r>
            <w:r w:rsidRPr="00DB7CB9">
              <w:rPr>
                <w:color w:val="000000"/>
                <w:kern w:val="0"/>
                <w:sz w:val="20"/>
              </w:rPr>
              <w:br/>
              <w:t>• blokada przed niezamierzonym uruchomieniem</w:t>
            </w:r>
            <w:r w:rsidRPr="00DB7CB9">
              <w:rPr>
                <w:color w:val="000000"/>
                <w:kern w:val="0"/>
                <w:sz w:val="20"/>
              </w:rPr>
              <w:br/>
              <w:t>• na obudowie etykieta serwisowa z datą następnego przeglądu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Bateria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dodatkowy akumulator</w:t>
            </w:r>
            <w:r w:rsidRPr="00DB7CB9">
              <w:rPr>
                <w:color w:val="000000"/>
                <w:kern w:val="0"/>
                <w:sz w:val="20"/>
              </w:rPr>
              <w:br/>
              <w:t>• akumulator NiMH ze zintegrowaną elektroniką sterującą</w:t>
            </w:r>
            <w:r w:rsidRPr="00DB7CB9">
              <w:rPr>
                <w:color w:val="000000"/>
                <w:kern w:val="0"/>
                <w:sz w:val="20"/>
              </w:rPr>
              <w:br/>
              <w:t>• napięcie 9,6V</w:t>
            </w:r>
            <w:r w:rsidRPr="00DB7CB9">
              <w:rPr>
                <w:color w:val="000000"/>
                <w:kern w:val="0"/>
                <w:sz w:val="20"/>
              </w:rPr>
              <w:br/>
              <w:t>• pojemność 1,95Ah</w:t>
            </w:r>
            <w:r w:rsidRPr="00DB7CB9">
              <w:rPr>
                <w:color w:val="000000"/>
                <w:kern w:val="0"/>
                <w:sz w:val="20"/>
              </w:rPr>
              <w:br/>
              <w:t>• możliwość serwisowej wymiany samych ogniw akumulatora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lastRenderedPageBreak/>
              <w:t>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37EC" w:rsidRDefault="00DB7CB9" w:rsidP="00FB37EC">
            <w:pPr>
              <w:widowControl/>
              <w:suppressAutoHyphens w:val="0"/>
              <w:autoSpaceDN/>
              <w:textAlignment w:val="auto"/>
              <w:rPr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Zestaw do sterylnej śródoperacyjnej wymiany akumulatorów</w:t>
            </w:r>
          </w:p>
          <w:p w:rsidR="00DB7CB9" w:rsidRPr="00FB37EC" w:rsidRDefault="00DB7CB9" w:rsidP="00FB37EC">
            <w:pPr>
              <w:rPr>
                <w:sz w:val="20"/>
              </w:rPr>
            </w:pP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zestaw składa się z:</w:t>
            </w:r>
            <w:r w:rsidRPr="00DB7CB9">
              <w:rPr>
                <w:color w:val="000000"/>
                <w:kern w:val="0"/>
                <w:sz w:val="20"/>
              </w:rPr>
              <w:br/>
              <w:t>• lejek do sterylnego wkładania niesterylnego akumulatora</w:t>
            </w:r>
            <w:r w:rsidRPr="00DB7CB9">
              <w:rPr>
                <w:color w:val="000000"/>
                <w:kern w:val="0"/>
                <w:sz w:val="20"/>
              </w:rPr>
              <w:br/>
              <w:t>• pokrywa komory akumulatora</w:t>
            </w:r>
            <w:r w:rsidRPr="00DB7CB9">
              <w:rPr>
                <w:color w:val="000000"/>
                <w:kern w:val="0"/>
                <w:sz w:val="20"/>
              </w:rPr>
              <w:br/>
              <w:t>• pojemnik do sterylnego wyjmowania akumulatora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135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4.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Nasadka  wiertarska Jacobs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nasadka wiertarska  trójszczękowa typu Jacobs</w:t>
            </w:r>
            <w:r w:rsidRPr="00DB7CB9">
              <w:rPr>
                <w:color w:val="000000"/>
                <w:kern w:val="0"/>
                <w:sz w:val="20"/>
              </w:rPr>
              <w:br/>
              <w:t>• nasadka wraz z kluczykiem</w:t>
            </w:r>
            <w:r w:rsidRPr="00DB7CB9">
              <w:rPr>
                <w:color w:val="000000"/>
                <w:kern w:val="0"/>
                <w:sz w:val="20"/>
              </w:rPr>
              <w:br/>
              <w:t>• zakres min. 0,6 - 6,5 mm</w:t>
            </w:r>
            <w:r w:rsidRPr="00DB7CB9">
              <w:rPr>
                <w:color w:val="000000"/>
                <w:kern w:val="0"/>
                <w:sz w:val="20"/>
              </w:rPr>
              <w:br/>
              <w:t>• kaniulacja Ø 4 mm</w:t>
            </w:r>
            <w:r w:rsidRPr="00DB7CB9">
              <w:rPr>
                <w:color w:val="000000"/>
                <w:kern w:val="0"/>
                <w:sz w:val="20"/>
              </w:rPr>
              <w:br/>
              <w:t>• maksymalna prędkość obrotowa 1000 obr./min.</w:t>
            </w:r>
            <w:r w:rsidRPr="00DB7CB9">
              <w:rPr>
                <w:color w:val="000000"/>
                <w:kern w:val="0"/>
                <w:sz w:val="20"/>
              </w:rPr>
              <w:br/>
              <w:t>• moment obrotowy 5 Nm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6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5.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Nasadka  do drutów Kirschnera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trzy zakresy pracy (0,6-1,8 mm, 1,8-3,0 mm, 3,0-4,0 mm)</w:t>
            </w:r>
            <w:r w:rsidRPr="00DB7CB9">
              <w:rPr>
                <w:color w:val="000000"/>
                <w:kern w:val="0"/>
                <w:sz w:val="20"/>
              </w:rPr>
              <w:br/>
              <w:t>• kaniulacja Ø 4 mm</w:t>
            </w:r>
            <w:r w:rsidRPr="00DB7CB9">
              <w:rPr>
                <w:color w:val="000000"/>
                <w:kern w:val="0"/>
                <w:sz w:val="20"/>
              </w:rPr>
              <w:br/>
              <w:t>• moment obrotowy 5 Nm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6.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Nasadka  frezerska Zimmer/Hudson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nasadka frezerska Zimmer/Hudson</w:t>
            </w:r>
            <w:r w:rsidRPr="00DB7CB9">
              <w:rPr>
                <w:color w:val="000000"/>
                <w:kern w:val="0"/>
                <w:sz w:val="20"/>
              </w:rPr>
              <w:br/>
              <w:t>• kaniulacja Ø 4 mm</w:t>
            </w:r>
            <w:r w:rsidRPr="00DB7CB9">
              <w:rPr>
                <w:color w:val="000000"/>
                <w:kern w:val="0"/>
                <w:sz w:val="20"/>
              </w:rPr>
              <w:br/>
              <w:t>• maksymalna prędkość obrotowa 250 obr./min.</w:t>
            </w:r>
            <w:r w:rsidRPr="00DB7CB9">
              <w:rPr>
                <w:color w:val="000000"/>
                <w:kern w:val="0"/>
                <w:sz w:val="20"/>
              </w:rPr>
              <w:br/>
              <w:t>• moment obrotowy 19 Nm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7.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Nasadka  frezerska AO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nasadka frezerska duże AO</w:t>
            </w:r>
            <w:r w:rsidRPr="00DB7CB9">
              <w:rPr>
                <w:color w:val="000000"/>
                <w:kern w:val="0"/>
                <w:sz w:val="20"/>
              </w:rPr>
              <w:br/>
              <w:t>• kaniulacja Ø 4 mm</w:t>
            </w:r>
            <w:r w:rsidRPr="00DB7CB9">
              <w:rPr>
                <w:color w:val="000000"/>
                <w:kern w:val="0"/>
                <w:sz w:val="20"/>
              </w:rPr>
              <w:br/>
              <w:t>• maksymalna prędkość obrotowa 250 obr./min.</w:t>
            </w:r>
            <w:r w:rsidRPr="00DB7CB9">
              <w:rPr>
                <w:color w:val="000000"/>
                <w:kern w:val="0"/>
                <w:sz w:val="20"/>
              </w:rPr>
              <w:br/>
              <w:t>• moment obrotowy 19 Nm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900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8.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Nasadka  frezerska Harris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nasadka frezerska Harris</w:t>
            </w:r>
            <w:r w:rsidRPr="00DB7CB9">
              <w:rPr>
                <w:color w:val="000000"/>
                <w:kern w:val="0"/>
                <w:sz w:val="20"/>
              </w:rPr>
              <w:br/>
              <w:t>• kaniulacja Ø 4 mm</w:t>
            </w:r>
            <w:r w:rsidRPr="00DB7CB9">
              <w:rPr>
                <w:color w:val="000000"/>
                <w:kern w:val="0"/>
                <w:sz w:val="20"/>
              </w:rPr>
              <w:br/>
              <w:t>• maksymalna prędkość obrotowa 250 obr./min.</w:t>
            </w:r>
            <w:r w:rsidRPr="00DB7CB9">
              <w:rPr>
                <w:color w:val="000000"/>
                <w:kern w:val="0"/>
                <w:sz w:val="20"/>
              </w:rPr>
              <w:br/>
              <w:t>• moment obrotowy 19 Nm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47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lastRenderedPageBreak/>
              <w:t>9.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Piła oscylacyjna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tytanowa, pistoletowa obudowa dostosowana do mycia w środkach alkalicznych</w:t>
            </w:r>
            <w:r w:rsidRPr="00DB7CB9">
              <w:rPr>
                <w:color w:val="000000"/>
                <w:kern w:val="0"/>
                <w:sz w:val="20"/>
              </w:rPr>
              <w:br/>
              <w:t>• silnik bezszczotkowy komutowany elektronicznie o mocy 250 W</w:t>
            </w:r>
            <w:r w:rsidRPr="00DB7CB9">
              <w:rPr>
                <w:color w:val="000000"/>
                <w:kern w:val="0"/>
                <w:sz w:val="20"/>
              </w:rPr>
              <w:br/>
              <w:t>• oscylacje regulowane w zakresie od 0 do 13000 osc./min. przy pomocy przycisku na rękojeści</w:t>
            </w:r>
            <w:r w:rsidRPr="00DB7CB9">
              <w:rPr>
                <w:color w:val="000000"/>
                <w:kern w:val="0"/>
                <w:sz w:val="20"/>
              </w:rPr>
              <w:br/>
              <w:t>• głowica obrotowa 360°</w:t>
            </w:r>
            <w:r w:rsidRPr="00DB7CB9">
              <w:rPr>
                <w:color w:val="000000"/>
                <w:kern w:val="0"/>
                <w:sz w:val="20"/>
              </w:rPr>
              <w:br/>
              <w:t>• co najmniej 8 pozycji blokady głowicy</w:t>
            </w:r>
            <w:r w:rsidRPr="00DB7CB9">
              <w:rPr>
                <w:color w:val="000000"/>
                <w:kern w:val="0"/>
                <w:sz w:val="20"/>
              </w:rPr>
              <w:br/>
              <w:t>• brzeszczoty mocowane systemem zapadkowym z blokadą.</w:t>
            </w:r>
            <w:r w:rsidRPr="00DB7CB9">
              <w:rPr>
                <w:color w:val="000000"/>
                <w:kern w:val="0"/>
                <w:sz w:val="20"/>
              </w:rPr>
              <w:br/>
              <w:t>• akumulator NiMH ze zintegrowaną elektroniką sterującą, o napięciu 9,6V i pojemności 1,95Ah, możliwość serwisowej wymiany samych ogniw akumulatora</w:t>
            </w:r>
            <w:r w:rsidRPr="00DB7CB9">
              <w:rPr>
                <w:color w:val="000000"/>
                <w:kern w:val="0"/>
                <w:sz w:val="20"/>
              </w:rPr>
              <w:br/>
              <w:t>• zestaw do sterylnego wkładania akumulatora (lejek i pokrywa komory akumulatora), w zestawie</w:t>
            </w:r>
            <w:r w:rsidRPr="00DB7CB9">
              <w:rPr>
                <w:color w:val="000000"/>
                <w:kern w:val="0"/>
                <w:sz w:val="20"/>
              </w:rPr>
              <w:br/>
              <w:t>• akumulatory niesterylizowalne umieszczane systemem lejkowym w sterylnej komorze akumulatora w rękojeści, bez oddzielnego pojemnika na akumulator</w:t>
            </w:r>
            <w:r w:rsidRPr="00DB7CB9">
              <w:rPr>
                <w:color w:val="000000"/>
                <w:kern w:val="0"/>
                <w:sz w:val="20"/>
              </w:rPr>
              <w:br/>
              <w:t>• możliwość zasilania z sieci elektrycznej</w:t>
            </w:r>
            <w:r w:rsidRPr="00DB7CB9">
              <w:rPr>
                <w:color w:val="000000"/>
                <w:kern w:val="0"/>
                <w:sz w:val="20"/>
              </w:rPr>
              <w:br/>
              <w:t>• blokada przed niezamierzonym uruchomieniem</w:t>
            </w:r>
            <w:r w:rsidRPr="00DB7CB9">
              <w:rPr>
                <w:color w:val="000000"/>
                <w:kern w:val="0"/>
                <w:sz w:val="20"/>
              </w:rPr>
              <w:br/>
              <w:t>• wychylenie ostrza 4°1'</w:t>
            </w:r>
            <w:r w:rsidRPr="00DB7CB9">
              <w:rPr>
                <w:color w:val="000000"/>
                <w:kern w:val="0"/>
                <w:sz w:val="20"/>
              </w:rPr>
              <w:br/>
              <w:t>• na obudowie etykieta serwisowa z datą następnego przeglądu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157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10.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Kosz stalowy dla dwóch urządzeń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kosz stalowy, perforowany</w:t>
            </w:r>
            <w:r w:rsidRPr="00DB7CB9">
              <w:rPr>
                <w:color w:val="000000"/>
                <w:kern w:val="0"/>
                <w:sz w:val="20"/>
              </w:rPr>
              <w:br/>
              <w:t>• uchwyt napędów/pił 2 szt.</w:t>
            </w:r>
            <w:r w:rsidRPr="00DB7CB9">
              <w:rPr>
                <w:color w:val="000000"/>
                <w:kern w:val="0"/>
                <w:sz w:val="20"/>
              </w:rPr>
              <w:br/>
              <w:t>• uchwyt pokrywy komory akumulatora 2 szt.</w:t>
            </w:r>
            <w:r w:rsidRPr="00DB7CB9">
              <w:rPr>
                <w:color w:val="000000"/>
                <w:kern w:val="0"/>
                <w:sz w:val="20"/>
              </w:rPr>
              <w:br/>
              <w:t>• uchwyt lejka do sterylnego zakładania akumulatora 2 szt.</w:t>
            </w:r>
            <w:r w:rsidRPr="00DB7CB9">
              <w:rPr>
                <w:color w:val="000000"/>
                <w:kern w:val="0"/>
                <w:sz w:val="20"/>
              </w:rPr>
              <w:br/>
              <w:t xml:space="preserve">• uchwyt do 4 nasadek wiertarskich/frezerskich </w:t>
            </w:r>
            <w:r w:rsidRPr="00DB7CB9">
              <w:rPr>
                <w:color w:val="000000"/>
                <w:kern w:val="0"/>
                <w:sz w:val="20"/>
              </w:rPr>
              <w:br/>
              <w:t>• uchwyt na brzeszczoty</w:t>
            </w:r>
            <w:r w:rsidRPr="00DB7CB9">
              <w:rPr>
                <w:color w:val="000000"/>
                <w:kern w:val="0"/>
                <w:sz w:val="20"/>
              </w:rPr>
              <w:br/>
              <w:t>• uchwyt na dystalną osłonę drutu kirschnera min. 1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20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11.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 xml:space="preserve">Wanna kontenera z tabliczką informacyjną 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wanna kontenera 1/1</w:t>
            </w:r>
            <w:r w:rsidRPr="00DB7CB9">
              <w:rPr>
                <w:color w:val="000000"/>
                <w:kern w:val="0"/>
                <w:sz w:val="20"/>
              </w:rPr>
              <w:br/>
              <w:t>• wymiary zewnętrzne 592/274/135 mm</w:t>
            </w:r>
            <w:r w:rsidRPr="00DB7CB9">
              <w:rPr>
                <w:color w:val="000000"/>
                <w:kern w:val="0"/>
                <w:sz w:val="20"/>
              </w:rPr>
              <w:br/>
              <w:t>• wykonana z aluminium</w:t>
            </w:r>
            <w:r w:rsidRPr="00DB7CB9">
              <w:rPr>
                <w:color w:val="000000"/>
                <w:kern w:val="0"/>
                <w:sz w:val="20"/>
              </w:rPr>
              <w:br/>
              <w:t>• uchwyty kontenera blokujące się pod kątem 90 stopni (redukuje możliwości urazów dłoni)</w:t>
            </w:r>
            <w:r w:rsidRPr="00DB7CB9">
              <w:rPr>
                <w:color w:val="000000"/>
                <w:kern w:val="0"/>
                <w:sz w:val="20"/>
              </w:rPr>
              <w:br/>
              <w:t>• uchwyty na tabliczki identyfikacyjne po obu stronach wanny kontenera                                                                                                                  • tabliczka identyfikacyjna, kolor czerowny/niebieski, opis do 13 miejsc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FB37EC" w:rsidRPr="00DB7CB9" w:rsidTr="00FB37EC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lastRenderedPageBreak/>
              <w:t>12.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Pokrywa kontenera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 xml:space="preserve">• pokrywa w kolorze srebrnym </w:t>
            </w:r>
            <w:r w:rsidRPr="00DB7CB9">
              <w:rPr>
                <w:color w:val="000000"/>
                <w:kern w:val="0"/>
                <w:sz w:val="20"/>
              </w:rPr>
              <w:br/>
              <w:t>• podwójny system zabezpieczeń: (plomby) papierowe z indentyfikatorami oznaczonymi kolorem lub plomby plastikowe</w:t>
            </w:r>
            <w:r w:rsidRPr="00DB7CB9">
              <w:rPr>
                <w:color w:val="000000"/>
                <w:kern w:val="0"/>
                <w:sz w:val="20"/>
              </w:rPr>
              <w:br/>
              <w:t>• filtr mikroporowy, teflonowy na 5000 cykli sterylizacji 2 szt.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5B6505" w:rsidRDefault="00DB7CB9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CB9" w:rsidRPr="00DB7CB9" w:rsidRDefault="00DB7CB9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143D6D" w:rsidRPr="00DB7CB9" w:rsidTr="00FB37EC">
        <w:trPr>
          <w:trHeight w:val="1125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13.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6D" w:rsidRPr="00DB7CB9" w:rsidRDefault="00143D6D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Brzeszczoty</w:t>
            </w:r>
          </w:p>
        </w:tc>
        <w:tc>
          <w:tcPr>
            <w:tcW w:w="5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D6D" w:rsidRPr="00DB7CB9" w:rsidRDefault="00143D6D" w:rsidP="00DB7CB9">
            <w:pPr>
              <w:widowControl/>
              <w:suppressAutoHyphens w:val="0"/>
              <w:autoSpaceDN/>
              <w:textAlignment w:val="auto"/>
              <w:rPr>
                <w:color w:val="000000"/>
                <w:kern w:val="0"/>
                <w:sz w:val="20"/>
              </w:rPr>
            </w:pPr>
            <w:r w:rsidRPr="00DB7CB9">
              <w:rPr>
                <w:color w:val="000000"/>
                <w:kern w:val="0"/>
                <w:sz w:val="20"/>
              </w:rPr>
              <w:t>• brzeszczoty o długości 25-50 mm (wielokrotnego użytku, możliwość resterylizacj, do wyobru przez Zamawiającegoi)</w:t>
            </w:r>
            <w:r w:rsidRPr="00DB7CB9">
              <w:rPr>
                <w:color w:val="000000"/>
                <w:kern w:val="0"/>
                <w:sz w:val="20"/>
              </w:rPr>
              <w:br/>
              <w:t>• brzeszczoty o długości 65 mm (do wyobru przez Zamawiającegoi)</w:t>
            </w:r>
            <w:r w:rsidRPr="00DB7CB9">
              <w:rPr>
                <w:color w:val="000000"/>
                <w:kern w:val="0"/>
                <w:sz w:val="20"/>
              </w:rPr>
              <w:br/>
              <w:t>• brzeszczoty o długości 75-100 mm (do wyobru przez Zamawiającegoi)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6D" w:rsidRPr="005B6505" w:rsidRDefault="00143D6D" w:rsidP="005B6505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 w:rsidRPr="005B6505">
              <w:rPr>
                <w:b/>
                <w:color w:val="000000"/>
                <w:kern w:val="0"/>
                <w:sz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  <w:tr w:rsidR="00143D6D" w:rsidRPr="00DB7CB9" w:rsidTr="00FB37EC">
        <w:trPr>
          <w:trHeight w:val="722"/>
        </w:trPr>
        <w:tc>
          <w:tcPr>
            <w:tcW w:w="99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3D6D" w:rsidRPr="00143D6D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0"/>
              </w:rPr>
            </w:pPr>
            <w:r>
              <w:rPr>
                <w:b/>
                <w:color w:val="000000"/>
                <w:kern w:val="0"/>
                <w:sz w:val="20"/>
              </w:rPr>
              <w:t>RAZEM 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3D6D" w:rsidRPr="00DB7CB9" w:rsidRDefault="00143D6D" w:rsidP="00DB7CB9">
            <w:pPr>
              <w:widowControl/>
              <w:suppressAutoHyphens w:val="0"/>
              <w:autoSpaceDN/>
              <w:jc w:val="center"/>
              <w:textAlignment w:val="auto"/>
              <w:rPr>
                <w:color w:val="000000"/>
                <w:kern w:val="0"/>
                <w:sz w:val="20"/>
              </w:rPr>
            </w:pPr>
          </w:p>
        </w:tc>
      </w:tr>
    </w:tbl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  <w:r w:rsidRPr="00DB7CB9">
        <w:rPr>
          <w:rFonts w:ascii="Times New Roman" w:hAnsi="Times New Roman"/>
          <w:bCs/>
          <w:sz w:val="20"/>
          <w:lang w:val="pl-PL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4A00E6" w:rsidRPr="004A00E6" w:rsidRDefault="004A00E6" w:rsidP="004A00E6">
      <w:pPr>
        <w:pStyle w:val="Standard"/>
        <w:rPr>
          <w:rFonts w:ascii="Times New Roman" w:hAnsi="Times New Roman"/>
          <w:b/>
          <w:szCs w:val="22"/>
          <w:lang w:val="pl-PL"/>
        </w:rPr>
      </w:pPr>
      <w:r w:rsidRPr="004A00E6">
        <w:rPr>
          <w:rFonts w:ascii="Times New Roman" w:hAnsi="Times New Roman"/>
          <w:b/>
          <w:szCs w:val="22"/>
          <w:lang w:val="pl-PL"/>
        </w:rPr>
        <w:t xml:space="preserve">Dostawca udziela na oferowany sprzęt …… miesięcznej gwarancji producenckiej. Dostawa w terminie </w:t>
      </w:r>
      <w:r>
        <w:rPr>
          <w:rFonts w:ascii="Times New Roman" w:hAnsi="Times New Roman"/>
          <w:b/>
          <w:szCs w:val="22"/>
          <w:lang w:val="pl-PL"/>
        </w:rPr>
        <w:t>6</w:t>
      </w:r>
      <w:r w:rsidRPr="004A00E6">
        <w:rPr>
          <w:rFonts w:ascii="Times New Roman" w:hAnsi="Times New Roman"/>
          <w:b/>
          <w:szCs w:val="22"/>
          <w:lang w:val="pl-PL"/>
        </w:rPr>
        <w:t xml:space="preserve"> tygodni od podpisania umowy.</w:t>
      </w: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tabs>
          <w:tab w:val="left" w:pos="0"/>
        </w:tabs>
        <w:rPr>
          <w:rFonts w:ascii="Times New Roman" w:hAnsi="Times New Roman"/>
          <w:bCs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Cs/>
          <w:sz w:val="20"/>
          <w:lang w:val="pl-PL"/>
        </w:rPr>
      </w:pPr>
      <w:bookmarkStart w:id="3" w:name="_Hlk531713084"/>
    </w:p>
    <w:p w:rsidR="00DB7CB9" w:rsidRPr="00DB7CB9" w:rsidRDefault="00DB7CB9" w:rsidP="00DB7CB9">
      <w:pPr>
        <w:pStyle w:val="Standard"/>
        <w:rPr>
          <w:rFonts w:ascii="Times New Roman" w:hAnsi="Times New Roman"/>
          <w:b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b/>
          <w:sz w:val="20"/>
          <w:lang w:val="pl-PL"/>
        </w:rPr>
      </w:pPr>
    </w:p>
    <w:p w:rsidR="00DB7CB9" w:rsidRPr="0062077D" w:rsidRDefault="00DB7CB9" w:rsidP="003B00D2">
      <w:pPr>
        <w:pStyle w:val="Standard"/>
        <w:spacing w:after="0"/>
        <w:rPr>
          <w:rFonts w:ascii="Times New Roman" w:hAnsi="Times New Roman"/>
          <w:szCs w:val="22"/>
        </w:rPr>
      </w:pPr>
      <w:r w:rsidRPr="0062077D">
        <w:rPr>
          <w:rFonts w:ascii="Times New Roman" w:hAnsi="Times New Roman"/>
          <w:b/>
          <w:szCs w:val="22"/>
          <w:lang w:val="pl-PL"/>
        </w:rPr>
        <w:lastRenderedPageBreak/>
        <w:t>Pakiet nr 32- osoczowe czynniki wzrostu</w:t>
      </w:r>
    </w:p>
    <w:p w:rsidR="00DB7CB9" w:rsidRPr="00DB7CB9" w:rsidRDefault="00DB7CB9" w:rsidP="003B00D2">
      <w:pPr>
        <w:pStyle w:val="Standard"/>
        <w:spacing w:after="0"/>
        <w:rPr>
          <w:rFonts w:ascii="Times New Roman" w:hAnsi="Times New Roman"/>
          <w:sz w:val="20"/>
          <w:lang w:val="pl-PL"/>
        </w:rPr>
      </w:pPr>
    </w:p>
    <w:tbl>
      <w:tblPr>
        <w:tblW w:w="14565" w:type="dxa"/>
        <w:tblInd w:w="-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7129"/>
        <w:gridCol w:w="709"/>
        <w:gridCol w:w="992"/>
        <w:gridCol w:w="1134"/>
        <w:gridCol w:w="1276"/>
        <w:gridCol w:w="1417"/>
        <w:gridCol w:w="1504"/>
      </w:tblGrid>
      <w:tr w:rsidR="00DB7CB9" w:rsidRPr="00DB7CB9" w:rsidTr="004F2DD1">
        <w:trPr>
          <w:trHeight w:val="701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E5521" w:rsidRDefault="00DB7CB9" w:rsidP="00D5392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5521">
              <w:rPr>
                <w:rFonts w:ascii="Times New Roman" w:hAnsi="Times New Roman"/>
                <w:b/>
                <w:sz w:val="20"/>
                <w:lang w:val="pl-PL"/>
              </w:rPr>
              <w:t>LP</w:t>
            </w:r>
          </w:p>
        </w:tc>
        <w:tc>
          <w:tcPr>
            <w:tcW w:w="7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E5521" w:rsidRDefault="00DB7CB9" w:rsidP="00D5392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5521">
              <w:rPr>
                <w:rFonts w:ascii="Times New Roman" w:hAnsi="Times New Roman"/>
                <w:b/>
                <w:sz w:val="20"/>
                <w:lang w:val="pl-PL"/>
              </w:rPr>
              <w:t>Nazwa produktu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336C3" w:rsidRDefault="000336C3" w:rsidP="000336C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EB6671">
              <w:rPr>
                <w:rFonts w:ascii="Times New Roman" w:hAnsi="Times New Roman"/>
                <w:b/>
                <w:sz w:val="20"/>
                <w:lang w:val="pl-PL"/>
              </w:rPr>
              <w:t>Ilość szt.</w:t>
            </w:r>
          </w:p>
          <w:p w:rsidR="00DB7CB9" w:rsidRPr="001E5521" w:rsidRDefault="000336C3" w:rsidP="000336C3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12 m-cy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E5521" w:rsidRDefault="00DB7CB9" w:rsidP="00D5392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5521">
              <w:rPr>
                <w:rFonts w:ascii="Times New Roman" w:hAnsi="Times New Roman"/>
                <w:b/>
                <w:sz w:val="20"/>
                <w:lang w:val="pl-PL"/>
              </w:rPr>
              <w:t>Cena jedn. netto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E5521" w:rsidRDefault="00DB7CB9" w:rsidP="00D5392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5521">
              <w:rPr>
                <w:rFonts w:ascii="Times New Roman" w:hAnsi="Times New Roman"/>
                <w:b/>
                <w:sz w:val="20"/>
                <w:lang w:val="pl-PL"/>
              </w:rPr>
              <w:t>Cena jedn.</w:t>
            </w:r>
          </w:p>
          <w:p w:rsidR="00DB7CB9" w:rsidRPr="001E5521" w:rsidRDefault="00DB7CB9" w:rsidP="00D5392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5521">
              <w:rPr>
                <w:rFonts w:ascii="Times New Roman" w:hAnsi="Times New Roman"/>
                <w:b/>
                <w:sz w:val="20"/>
                <w:lang w:val="pl-PL"/>
              </w:rPr>
              <w:t>brutto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E5521" w:rsidRDefault="00DB7CB9" w:rsidP="00D5392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5521">
              <w:rPr>
                <w:rFonts w:ascii="Times New Roman" w:hAnsi="Times New Roman"/>
                <w:b/>
                <w:sz w:val="20"/>
                <w:lang w:val="pl-PL"/>
              </w:rPr>
              <w:t>Wartość netto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E5521" w:rsidRDefault="00DB7CB9" w:rsidP="00D5392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5521">
              <w:rPr>
                <w:rFonts w:ascii="Times New Roman" w:hAnsi="Times New Roman"/>
                <w:b/>
                <w:sz w:val="20"/>
                <w:lang w:val="pl-PL"/>
              </w:rPr>
              <w:t>Wartość brutto</w:t>
            </w: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1E5521" w:rsidRDefault="00DB7CB9" w:rsidP="00D53922">
            <w:pPr>
              <w:pStyle w:val="Standard"/>
              <w:spacing w:after="0"/>
              <w:jc w:val="center"/>
              <w:rPr>
                <w:rFonts w:ascii="Times New Roman" w:hAnsi="Times New Roman"/>
                <w:b/>
                <w:sz w:val="20"/>
              </w:rPr>
            </w:pPr>
            <w:r w:rsidRPr="001E5521">
              <w:rPr>
                <w:rFonts w:ascii="Times New Roman" w:hAnsi="Times New Roman"/>
                <w:b/>
                <w:sz w:val="20"/>
                <w:lang w:val="pl-PL"/>
              </w:rPr>
              <w:t>W tym podatek VAT</w:t>
            </w:r>
          </w:p>
        </w:tc>
      </w:tr>
      <w:tr w:rsidR="00DB7CB9" w:rsidRPr="00DB7CB9" w:rsidTr="00860532">
        <w:trPr>
          <w:trHeight w:val="2259"/>
        </w:trPr>
        <w:tc>
          <w:tcPr>
            <w:tcW w:w="4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53922" w:rsidRDefault="00D53922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  <w:r>
              <w:rPr>
                <w:rFonts w:ascii="Times New Roman" w:hAnsi="Times New Roman"/>
                <w:sz w:val="20"/>
                <w:lang w:val="pl-PL"/>
              </w:rPr>
              <w:t>1</w:t>
            </w: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Default="00D53922" w:rsidP="00D53922">
            <w:pPr>
              <w:rPr>
                <w:lang w:val="pl-PL"/>
              </w:rPr>
            </w:pPr>
          </w:p>
          <w:p w:rsid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sz w:val="22"/>
                <w:szCs w:val="22"/>
                <w:lang w:val="pl-PL"/>
              </w:rPr>
            </w:pPr>
            <w:r w:rsidRPr="00D53922">
              <w:rPr>
                <w:sz w:val="22"/>
                <w:szCs w:val="22"/>
                <w:lang w:val="pl-PL"/>
              </w:rPr>
              <w:t>2</w:t>
            </w:r>
          </w:p>
          <w:p w:rsid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Pr="00D53922" w:rsidRDefault="00D53922" w:rsidP="00D53922">
            <w:pPr>
              <w:rPr>
                <w:lang w:val="pl-PL"/>
              </w:rPr>
            </w:pPr>
          </w:p>
          <w:p w:rsidR="00D53922" w:rsidRDefault="00D53922" w:rsidP="00D53922">
            <w:pPr>
              <w:rPr>
                <w:lang w:val="pl-PL"/>
              </w:rPr>
            </w:pPr>
          </w:p>
          <w:p w:rsidR="00D53922" w:rsidRDefault="00D53922" w:rsidP="00D53922">
            <w:pPr>
              <w:rPr>
                <w:lang w:val="pl-PL"/>
              </w:rPr>
            </w:pPr>
          </w:p>
          <w:p w:rsidR="00DB7CB9" w:rsidRPr="00D53922" w:rsidRDefault="00D53922" w:rsidP="00D53922">
            <w:pPr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1958D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</w:rPr>
              <w:t>1.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System do uzyskiwania osoczowych</w:t>
            </w:r>
            <w:r w:rsidR="004F2DD1">
              <w:rPr>
                <w:rFonts w:ascii="Times New Roman" w:hAnsi="Times New Roman"/>
                <w:sz w:val="20"/>
                <w:lang w:val="pl-PL"/>
              </w:rPr>
              <w:t xml:space="preserve">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t>czynników wzrostu do ortopedii.</w:t>
            </w:r>
          </w:p>
          <w:p w:rsidR="00DB7CB9" w:rsidRPr="00DB7CB9" w:rsidRDefault="00DB7CB9" w:rsidP="001958D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1958D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Jednorazowy, próżniowy system, służący do uzyskiwania autologicznego osocza bogatopłytkowego PRP z 9 ml krwi własnej pacjenta. System pozwalający uzyskać 4,5 ml osocza bogatopłytkowego.</w:t>
            </w:r>
          </w:p>
          <w:p w:rsidR="00DB7CB9" w:rsidRPr="00DB7CB9" w:rsidRDefault="00DB7CB9" w:rsidP="001958D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System w pełni zamknięty, próżniowy, samoczynnie pobierający krew do specjalnych tub, ograniczający jakikolwiek kontakt operatora z krwią pacjenta.</w:t>
            </w:r>
          </w:p>
          <w:p w:rsidR="00DB7CB9" w:rsidRPr="00DB7CB9" w:rsidRDefault="00DB7CB9" w:rsidP="001958D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Czas uzyskiwania osocza bogatopłytkowego nie dłuższy niż 5 min.</w:t>
            </w:r>
          </w:p>
          <w:p w:rsidR="00DB7CB9" w:rsidRPr="00DB7CB9" w:rsidRDefault="00DB7CB9" w:rsidP="001958D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Zestaw musi zawierać aktywator w postaci jonów wapnia.</w:t>
            </w:r>
          </w:p>
          <w:p w:rsidR="00DB7CB9" w:rsidRPr="00DB7CB9" w:rsidRDefault="00DB7CB9" w:rsidP="003C66C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Oferent zobowiązuje się użyczyć bezpłatnie wirówkę niezbędną do produkcji osocza bogatopłytkowego.    </w:t>
            </w:r>
          </w:p>
          <w:p w:rsidR="00DB7CB9" w:rsidRPr="00DB7CB9" w:rsidRDefault="00DB7CB9" w:rsidP="003C66C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3C66C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2. System do uzyskiwania osoczowych czynników wzrostu wraz z autologiczną trombiną.</w:t>
            </w:r>
          </w:p>
          <w:p w:rsidR="00DB7CB9" w:rsidRPr="00DB7CB9" w:rsidRDefault="00DB7CB9" w:rsidP="003C66C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Jednorazowy, próżniowy system, służący do uzyskiwania autologicznego osocza bogatopłytkowego PRP z 24 ml krwi własnej pacjenta oraz autologicznej trombiny. System pozwalający uzyskać 10 ml osocza bogatopłytkowego, 1 ml trombiny.</w:t>
            </w:r>
          </w:p>
          <w:p w:rsidR="00DB7CB9" w:rsidRPr="00DB7CB9" w:rsidRDefault="00DB7CB9" w:rsidP="003C66C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System bez żelu separującego dzięki czemu po wirowaniu uzyskujemy dodatkowo kożuszek leukocytarny o dużym działaniu przeciwzapalnym.</w:t>
            </w:r>
          </w:p>
          <w:p w:rsidR="00DB7CB9" w:rsidRPr="00DB7CB9" w:rsidRDefault="00DB7CB9" w:rsidP="003C66C2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System w pełni zamknięty, próżniowy, samoczynnie pobierający krew do specjalnych tub, ograniczający jakikolwiek kontakt operatora z krwią pacjenta.</w:t>
            </w:r>
          </w:p>
          <w:p w:rsidR="00DB7CB9" w:rsidRPr="00DB7CB9" w:rsidRDefault="00DB7CB9" w:rsidP="00C12F91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Czas uzyskiwania osocza bogatopłytkowego nie dłuższy niż 10 min</w:t>
            </w:r>
          </w:p>
          <w:p w:rsidR="00DB7CB9" w:rsidRPr="00DB7CB9" w:rsidRDefault="00DB7CB9" w:rsidP="00C12F91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C12F91">
            <w:pPr>
              <w:pStyle w:val="Standard"/>
              <w:shd w:val="clear" w:color="auto" w:fill="FFFFFF"/>
              <w:spacing w:after="0"/>
              <w:rPr>
                <w:rFonts w:ascii="Times New Roman" w:hAnsi="Times New Roman"/>
                <w:sz w:val="20"/>
              </w:rPr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>3 Zestawu do otrzymywania komórek macierzystych i mezenchymalnych z tkanki tłuszczowej.</w:t>
            </w:r>
          </w:p>
          <w:p w:rsidR="00860532" w:rsidRDefault="00DB7CB9" w:rsidP="004F2DD1">
            <w:pPr>
              <w:pStyle w:val="Standard"/>
              <w:shd w:val="clear" w:color="auto" w:fill="FFFFFF"/>
              <w:spacing w:after="0"/>
            </w:pPr>
            <w:r w:rsidRPr="00DB7CB9">
              <w:rPr>
                <w:rFonts w:ascii="Times New Roman" w:hAnsi="Times New Roman"/>
                <w:sz w:val="20"/>
                <w:lang w:val="pl-PL"/>
              </w:rPr>
              <w:t xml:space="preserve">Jednorazowy, sterylnie pakowany zestaw do otrzymywania autologicznych komórek macierzystych oraz mezenchymalnych z tkanki tłuszczowej. Zestaw zawiera 20ml separator ze specjalnym wkręcanym, gwintowanym tłokiem pozwalającym na bardzo precyzyjne usunięcie niepożądanego materiału biologicznego. Separator umożliwia </w:t>
            </w:r>
            <w:r w:rsidRPr="00DB7CB9">
              <w:rPr>
                <w:rFonts w:ascii="Times New Roman" w:hAnsi="Times New Roman"/>
                <w:sz w:val="20"/>
                <w:lang w:val="pl-PL"/>
              </w:rPr>
              <w:lastRenderedPageBreak/>
              <w:t>odzyskanie bardzo wysoko skoncentrowanej zawiesiny komórek macierzystych oraz mezenchymalnych. Urządzenie umożliwia również odwirowanie dowolnej ilości uzyskanego w procesie liposukcji tłuszczu – operator sam określa potrzebną ilość. Zestaw zawiera również jednorazową igłę do podawania mieszaniny lipolizującej, strzykawki typu luer lock i specjalną strzykawkę do liposukcji z blokadą tłoku.</w:t>
            </w:r>
          </w:p>
          <w:p w:rsidR="004F2DD1" w:rsidRPr="00797CD6" w:rsidRDefault="004F2DD1" w:rsidP="00797CD6">
            <w:pPr>
              <w:rPr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 w:rsidRPr="009761D1">
              <w:rPr>
                <w:rFonts w:ascii="Times New Roman" w:hAnsi="Times New Roman"/>
                <w:b/>
                <w:sz w:val="20"/>
                <w:lang w:val="pl-PL"/>
              </w:rPr>
              <w:lastRenderedPageBreak/>
              <w:t>240</w:t>
            </w: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9761D1">
              <w:rPr>
                <w:rFonts w:ascii="Times New Roman" w:hAnsi="Times New Roman"/>
                <w:b/>
                <w:sz w:val="20"/>
                <w:lang w:val="pl-PL"/>
              </w:rPr>
              <w:t>20</w:t>
            </w: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</w:rPr>
            </w:pPr>
            <w:r w:rsidRPr="009761D1">
              <w:rPr>
                <w:rFonts w:ascii="Times New Roman" w:hAnsi="Times New Roman"/>
                <w:b/>
                <w:sz w:val="20"/>
                <w:lang w:val="pl-PL"/>
              </w:rPr>
              <w:t>5</w:t>
            </w: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DB7CB9" w:rsidRPr="009761D1" w:rsidRDefault="00DB7CB9" w:rsidP="009761D1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</w:p>
          <w:p w:rsidR="00797CD6" w:rsidRDefault="00797CD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797CD6" w:rsidRDefault="00DB7CB9" w:rsidP="00797CD6">
            <w:pPr>
              <w:rPr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797CD6" w:rsidRDefault="00797CD6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797CD6" w:rsidRDefault="00DB7CB9" w:rsidP="00797CD6">
            <w:pPr>
              <w:rPr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4F2DD1" w:rsidRDefault="004F2DD1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  <w:p w:rsidR="004F2DD1" w:rsidRPr="004F2DD1" w:rsidRDefault="004F2DD1" w:rsidP="004F2DD1">
            <w:pPr>
              <w:rPr>
                <w:lang w:val="pl-PL"/>
              </w:rPr>
            </w:pPr>
          </w:p>
          <w:p w:rsidR="004F2DD1" w:rsidRPr="004F2DD1" w:rsidRDefault="004F2DD1" w:rsidP="004F2DD1">
            <w:pPr>
              <w:rPr>
                <w:lang w:val="pl-PL"/>
              </w:rPr>
            </w:pPr>
          </w:p>
          <w:p w:rsidR="004F2DD1" w:rsidRPr="004F2DD1" w:rsidRDefault="004F2DD1" w:rsidP="004F2DD1">
            <w:pPr>
              <w:rPr>
                <w:lang w:val="pl-PL"/>
              </w:rPr>
            </w:pPr>
          </w:p>
          <w:p w:rsidR="004F2DD1" w:rsidRPr="004F2DD1" w:rsidRDefault="004F2DD1" w:rsidP="004F2DD1">
            <w:pPr>
              <w:rPr>
                <w:lang w:val="pl-PL"/>
              </w:rPr>
            </w:pPr>
          </w:p>
          <w:p w:rsidR="00797CD6" w:rsidRDefault="00797CD6" w:rsidP="00797CD6">
            <w:pPr>
              <w:rPr>
                <w:lang w:val="pl-PL"/>
              </w:rPr>
            </w:pPr>
          </w:p>
          <w:p w:rsidR="00797CD6" w:rsidRDefault="00797CD6" w:rsidP="00797CD6">
            <w:pPr>
              <w:rPr>
                <w:lang w:val="pl-PL"/>
              </w:rPr>
            </w:pPr>
          </w:p>
          <w:p w:rsidR="00DB7CB9" w:rsidRPr="00797CD6" w:rsidRDefault="00DB7CB9" w:rsidP="00797CD6">
            <w:pPr>
              <w:rPr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B7CB9" w:rsidRPr="00DB7CB9" w:rsidRDefault="00DB7CB9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  <w:tr w:rsidR="000956A3" w:rsidRPr="00DB7CB9" w:rsidTr="004F2DD1">
        <w:trPr>
          <w:trHeight w:val="782"/>
        </w:trPr>
        <w:tc>
          <w:tcPr>
            <w:tcW w:w="10368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56A3" w:rsidRPr="000956A3" w:rsidRDefault="000956A3" w:rsidP="000956A3">
            <w:pPr>
              <w:pStyle w:val="Standard"/>
              <w:jc w:val="center"/>
              <w:rPr>
                <w:rFonts w:ascii="Times New Roman" w:hAnsi="Times New Roman"/>
                <w:b/>
                <w:sz w:val="20"/>
                <w:lang w:val="pl-PL"/>
              </w:rPr>
            </w:pPr>
            <w:r>
              <w:rPr>
                <w:rFonts w:ascii="Times New Roman" w:hAnsi="Times New Roman"/>
                <w:b/>
                <w:sz w:val="20"/>
                <w:lang w:val="pl-PL"/>
              </w:rPr>
              <w:t>RAZEM: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56A3" w:rsidRPr="00DB7CB9" w:rsidRDefault="000956A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56A3" w:rsidRPr="00DB7CB9" w:rsidRDefault="000956A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  <w:tc>
          <w:tcPr>
            <w:tcW w:w="15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956A3" w:rsidRPr="00DB7CB9" w:rsidRDefault="000956A3" w:rsidP="00DB7CB9">
            <w:pPr>
              <w:pStyle w:val="Standard"/>
              <w:rPr>
                <w:rFonts w:ascii="Times New Roman" w:hAnsi="Times New Roman"/>
                <w:sz w:val="20"/>
                <w:lang w:val="pl-PL"/>
              </w:rPr>
            </w:pPr>
          </w:p>
        </w:tc>
      </w:tr>
    </w:tbl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  <w:r w:rsidRPr="00DB7CB9">
        <w:rPr>
          <w:rFonts w:ascii="Times New Roman" w:hAnsi="Times New Roman"/>
          <w:sz w:val="20"/>
          <w:lang w:val="pl-PL"/>
        </w:rPr>
        <w:t xml:space="preserve">                                                                             </w:t>
      </w:r>
    </w:p>
    <w:bookmarkEnd w:id="3"/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DB7CB9" w:rsidRPr="00DB7CB9" w:rsidRDefault="00DB7CB9" w:rsidP="00DB7CB9">
      <w:pPr>
        <w:pStyle w:val="Standard"/>
        <w:rPr>
          <w:rFonts w:ascii="Times New Roman" w:hAnsi="Times New Roman"/>
          <w:sz w:val="20"/>
          <w:lang w:val="pl-PL"/>
        </w:rPr>
      </w:pPr>
    </w:p>
    <w:p w:rsidR="002D136E" w:rsidRDefault="002D136E" w:rsidP="002D136E">
      <w:pPr>
        <w:tabs>
          <w:tab w:val="left" w:pos="3100"/>
        </w:tabs>
        <w:rPr>
          <w:sz w:val="20"/>
          <w:lang w:val="pl-PL"/>
        </w:rPr>
      </w:pPr>
    </w:p>
    <w:p w:rsidR="002D136E" w:rsidRDefault="002D136E" w:rsidP="002D136E">
      <w:pPr>
        <w:tabs>
          <w:tab w:val="left" w:pos="3100"/>
        </w:tabs>
        <w:rPr>
          <w:sz w:val="20"/>
          <w:lang w:val="pl-PL"/>
        </w:rPr>
        <w:sectPr w:rsidR="002D136E" w:rsidSect="00B23085">
          <w:headerReference w:type="default" r:id="rId8"/>
          <w:footerReference w:type="default" r:id="rId9"/>
          <w:footnotePr>
            <w:pos w:val="beneathText"/>
          </w:footnotePr>
          <w:pgSz w:w="16838" w:h="11906" w:orient="landscape"/>
          <w:pgMar w:top="1418" w:right="851" w:bottom="1418" w:left="964" w:header="709" w:footer="709" w:gutter="0"/>
          <w:cols w:space="708"/>
          <w:docGrid w:linePitch="326"/>
        </w:sectPr>
      </w:pPr>
    </w:p>
    <w:p w:rsidR="00F353AD" w:rsidRPr="009B60F8" w:rsidRDefault="00F353AD" w:rsidP="00F353AD">
      <w:pPr>
        <w:rPr>
          <w:i/>
          <w:sz w:val="22"/>
          <w:lang w:val="pl-PL"/>
        </w:rPr>
      </w:pPr>
      <w:r w:rsidRPr="009B60F8">
        <w:rPr>
          <w:i/>
          <w:sz w:val="22"/>
          <w:lang w:val="pl-PL"/>
        </w:rPr>
        <w:lastRenderedPageBreak/>
        <w:t>Załącznik nr 2 do SWZ</w:t>
      </w:r>
    </w:p>
    <w:p w:rsidR="00F353AD" w:rsidRPr="009B60F8" w:rsidRDefault="00F353AD" w:rsidP="00F353AD">
      <w:pPr>
        <w:rPr>
          <w:i/>
          <w:sz w:val="22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</w:p>
    <w:p w:rsidR="00F353AD" w:rsidRPr="009B60F8" w:rsidRDefault="00F353AD" w:rsidP="00F353AD">
      <w:pPr>
        <w:rPr>
          <w:rFonts w:ascii="Arial" w:hAnsi="Arial"/>
          <w:lang w:val="pl-PL"/>
        </w:rPr>
      </w:pPr>
      <w:r w:rsidRPr="009B60F8">
        <w:rPr>
          <w:rFonts w:ascii="Arial" w:hAnsi="Arial"/>
          <w:lang w:val="pl-PL"/>
        </w:rPr>
        <w:t>.......................................                                                    .......................................</w:t>
      </w:r>
    </w:p>
    <w:p w:rsidR="00F353AD" w:rsidRPr="009B60F8" w:rsidRDefault="00F353AD" w:rsidP="00F353AD">
      <w:pPr>
        <w:rPr>
          <w:sz w:val="16"/>
          <w:lang w:val="pl-PL"/>
        </w:rPr>
      </w:pPr>
      <w:r w:rsidRPr="009B60F8">
        <w:rPr>
          <w:lang w:val="pl-PL"/>
        </w:rPr>
        <w:t xml:space="preserve">      </w:t>
      </w:r>
      <w:r w:rsidRPr="009B60F8">
        <w:rPr>
          <w:sz w:val="16"/>
          <w:lang w:val="pl-PL"/>
        </w:rPr>
        <w:t xml:space="preserve">    ( Wykonawc</w:t>
      </w:r>
      <w:r w:rsidR="000C1DF1" w:rsidRPr="009B60F8">
        <w:rPr>
          <w:sz w:val="16"/>
          <w:lang w:val="pl-PL"/>
        </w:rPr>
        <w:t>a</w:t>
      </w:r>
      <w:r w:rsidRPr="009B60F8">
        <w:rPr>
          <w:sz w:val="16"/>
          <w:lang w:val="pl-PL"/>
        </w:rPr>
        <w:t xml:space="preserve">)                                                                                                                       </w:t>
      </w:r>
      <w:r w:rsidR="000C1DF1" w:rsidRPr="009B60F8">
        <w:rPr>
          <w:sz w:val="16"/>
          <w:lang w:val="pl-PL"/>
        </w:rPr>
        <w:t xml:space="preserve">       </w:t>
      </w:r>
      <w:r w:rsidR="008E759B" w:rsidRPr="009B60F8">
        <w:rPr>
          <w:sz w:val="16"/>
          <w:lang w:val="pl-PL"/>
        </w:rPr>
        <w:t xml:space="preserve">                (D</w:t>
      </w:r>
      <w:r w:rsidRPr="009B60F8">
        <w:rPr>
          <w:sz w:val="16"/>
          <w:lang w:val="pl-PL"/>
        </w:rPr>
        <w:t>ata)</w:t>
      </w:r>
    </w:p>
    <w:p w:rsidR="00F353AD" w:rsidRPr="009B60F8" w:rsidRDefault="00F353AD" w:rsidP="00F353AD">
      <w:pPr>
        <w:rPr>
          <w:sz w:val="16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outlineLvl w:val="1"/>
        <w:rPr>
          <w:b/>
          <w:sz w:val="28"/>
          <w:lang w:val="pl-PL"/>
        </w:rPr>
      </w:pP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O F E R T 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DLA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28"/>
          <w:lang w:val="pl-PL"/>
        </w:rPr>
      </w:pPr>
      <w:r w:rsidRPr="009B60F8">
        <w:rPr>
          <w:b/>
          <w:sz w:val="28"/>
          <w:lang w:val="pl-PL"/>
        </w:rPr>
        <w:t>SPECJALISTYCZNEGO SZPITALA im. DRA</w:t>
      </w:r>
    </w:p>
    <w:p w:rsidR="00F353AD" w:rsidRPr="009B60F8" w:rsidRDefault="00F353AD" w:rsidP="00F353AD">
      <w:pPr>
        <w:keepNext/>
        <w:tabs>
          <w:tab w:val="left" w:pos="0"/>
        </w:tabs>
        <w:jc w:val="center"/>
        <w:outlineLvl w:val="1"/>
        <w:rPr>
          <w:b/>
          <w:sz w:val="36"/>
          <w:lang w:val="pl-PL"/>
        </w:rPr>
      </w:pPr>
      <w:r w:rsidRPr="009B60F8">
        <w:rPr>
          <w:b/>
          <w:sz w:val="28"/>
          <w:lang w:val="pl-PL"/>
        </w:rPr>
        <w:t>ALFREDA SOKOŁOWSKIEGO w WAŁBRZYCHU</w:t>
      </w:r>
    </w:p>
    <w:p w:rsidR="00F353AD" w:rsidRPr="009B60F8" w:rsidRDefault="00F353AD" w:rsidP="00F353AD">
      <w:pPr>
        <w:jc w:val="center"/>
        <w:rPr>
          <w:lang w:val="pl-PL"/>
        </w:rPr>
      </w:pPr>
    </w:p>
    <w:p w:rsidR="00F353AD" w:rsidRPr="009B65E2" w:rsidRDefault="00F353AD" w:rsidP="00556861">
      <w:pPr>
        <w:jc w:val="both"/>
        <w:rPr>
          <w:b/>
          <w:kern w:val="0"/>
          <w:sz w:val="22"/>
          <w:szCs w:val="22"/>
          <w:lang w:val="pl-PL"/>
        </w:rPr>
      </w:pPr>
      <w:r w:rsidRPr="009B60F8">
        <w:rPr>
          <w:rFonts w:eastAsia="Lucida Sans Unicode"/>
          <w:sz w:val="22"/>
          <w:szCs w:val="22"/>
          <w:lang w:val="pl-PL" w:eastAsia="ar-SA"/>
        </w:rPr>
        <w:t xml:space="preserve">Nawiązując do ogłoszenia w sprawie </w:t>
      </w:r>
      <w:r w:rsidR="00CB1E7A" w:rsidRPr="009B60F8">
        <w:rPr>
          <w:rFonts w:eastAsia="Lucida Sans Unicode"/>
          <w:sz w:val="22"/>
          <w:szCs w:val="22"/>
          <w:lang w:val="pl-PL" w:eastAsia="ar-SA"/>
        </w:rPr>
        <w:t>przetargu nieograniczonego</w:t>
      </w:r>
      <w:r w:rsidR="00CB1E7A" w:rsidRPr="005F7ED1">
        <w:rPr>
          <w:rFonts w:eastAsia="Lucida Sans Unicode"/>
          <w:color w:val="FF0000"/>
          <w:sz w:val="22"/>
          <w:szCs w:val="22"/>
          <w:lang w:val="pl-PL" w:eastAsia="ar-SA"/>
        </w:rPr>
        <w:t xml:space="preserve"> </w:t>
      </w:r>
      <w:r w:rsidR="00444647" w:rsidRPr="005C584B">
        <w:rPr>
          <w:b/>
          <w:bCs/>
          <w:i/>
          <w:color w:val="000000"/>
        </w:rPr>
        <w:t>„</w:t>
      </w:r>
      <w:r w:rsidR="00D44A8F" w:rsidRPr="001B18E2">
        <w:rPr>
          <w:b/>
          <w:sz w:val="22"/>
          <w:szCs w:val="22"/>
        </w:rPr>
        <w:t>Dostawa implantów i akcesoriów do endoprotezoplastyki pierwotnej, rewizyjnej i resekcyjnej</w:t>
      </w:r>
      <w:r w:rsidR="00D44A8F" w:rsidRPr="001B18E2">
        <w:rPr>
          <w:b/>
          <w:bCs/>
          <w:i/>
          <w:color w:val="000000"/>
          <w:sz w:val="22"/>
          <w:szCs w:val="22"/>
        </w:rPr>
        <w:t>”</w:t>
      </w:r>
      <w:r w:rsidR="00D44A8F" w:rsidRPr="001B18E2">
        <w:rPr>
          <w:b/>
          <w:kern w:val="0"/>
          <w:sz w:val="22"/>
          <w:szCs w:val="22"/>
          <w:lang w:val="pl-PL"/>
        </w:rPr>
        <w:t xml:space="preserve"> </w:t>
      </w:r>
      <w:r w:rsidR="00D44A8F" w:rsidRPr="001B18E2">
        <w:rPr>
          <w:b/>
          <w:color w:val="000000" w:themeColor="text1"/>
          <w:sz w:val="22"/>
          <w:szCs w:val="22"/>
        </w:rPr>
        <w:t>- Zp/</w:t>
      </w:r>
      <w:r w:rsidR="00D44A8F">
        <w:rPr>
          <w:b/>
          <w:color w:val="000000" w:themeColor="text1"/>
          <w:sz w:val="22"/>
          <w:szCs w:val="22"/>
        </w:rPr>
        <w:t>57</w:t>
      </w:r>
      <w:r w:rsidR="00D44A8F" w:rsidRPr="001B18E2">
        <w:rPr>
          <w:b/>
          <w:color w:val="000000" w:themeColor="text1"/>
          <w:sz w:val="22"/>
          <w:szCs w:val="22"/>
        </w:rPr>
        <w:t>/PN-</w:t>
      </w:r>
      <w:r w:rsidR="00D44A8F">
        <w:rPr>
          <w:b/>
          <w:color w:val="000000" w:themeColor="text1"/>
          <w:sz w:val="22"/>
          <w:szCs w:val="22"/>
        </w:rPr>
        <w:t>57</w:t>
      </w:r>
      <w:r w:rsidR="00D44A8F" w:rsidRPr="001B18E2">
        <w:rPr>
          <w:b/>
          <w:color w:val="000000" w:themeColor="text1"/>
          <w:sz w:val="22"/>
          <w:szCs w:val="22"/>
        </w:rPr>
        <w:t>/21</w:t>
      </w:r>
      <w:r w:rsidR="00D44A8F" w:rsidRPr="002F156A">
        <w:rPr>
          <w:b/>
          <w:color w:val="FF0000"/>
          <w:sz w:val="22"/>
          <w:szCs w:val="22"/>
        </w:rPr>
        <w:t xml:space="preserve"> </w:t>
      </w:r>
      <w:r w:rsidR="009B60F8" w:rsidRPr="009B60F8">
        <w:rPr>
          <w:b/>
          <w:color w:val="FF0000"/>
          <w:sz w:val="22"/>
          <w:szCs w:val="22"/>
        </w:rPr>
        <w:t xml:space="preserve"> </w:t>
      </w:r>
      <w:r w:rsidRPr="009B60F8">
        <w:rPr>
          <w:sz w:val="22"/>
          <w:szCs w:val="22"/>
          <w:lang w:val="pl-PL"/>
        </w:rPr>
        <w:t>informujemy, że składamy ofertę w przedmiotowym postępowaniu.</w:t>
      </w:r>
    </w:p>
    <w:p w:rsidR="00F353AD" w:rsidRPr="005F7ED1" w:rsidRDefault="00F353AD" w:rsidP="00F353AD">
      <w:pPr>
        <w:spacing w:after="1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Zarejestrowana nazwa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...........................</w:t>
      </w:r>
    </w:p>
    <w:p w:rsidR="00F353AD" w:rsidRPr="009B60F8" w:rsidRDefault="00F353AD" w:rsidP="00F353AD">
      <w:pPr>
        <w:spacing w:after="120"/>
        <w:ind w:left="846" w:hanging="426"/>
        <w:jc w:val="both"/>
        <w:rPr>
          <w:sz w:val="22"/>
          <w:szCs w:val="22"/>
          <w:lang w:val="pl-PL"/>
        </w:rPr>
      </w:pPr>
    </w:p>
    <w:p w:rsidR="00F353AD" w:rsidRPr="009B60F8" w:rsidRDefault="00F353AD" w:rsidP="001E4E40">
      <w:pPr>
        <w:widowControl/>
        <w:numPr>
          <w:ilvl w:val="0"/>
          <w:numId w:val="3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Zarejestrowany adres Przedsiębiorstwa: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...................................................................................................................................</w:t>
      </w:r>
      <w:r w:rsidR="00C07F19" w:rsidRPr="009B60F8">
        <w:rPr>
          <w:sz w:val="22"/>
          <w:szCs w:val="22"/>
          <w:lang w:val="pl-PL"/>
        </w:rPr>
        <w:t>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C07F19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REGON: .............</w:t>
      </w:r>
      <w:r w:rsidR="007E399A" w:rsidRPr="009B60F8">
        <w:rPr>
          <w:sz w:val="22"/>
          <w:szCs w:val="22"/>
          <w:lang w:val="pl-PL"/>
        </w:rPr>
        <w:t xml:space="preserve">...............   </w:t>
      </w:r>
      <w:r w:rsidRPr="009B60F8">
        <w:rPr>
          <w:sz w:val="22"/>
          <w:szCs w:val="22"/>
          <w:lang w:val="pl-PL"/>
        </w:rPr>
        <w:t>NIP: .............</w:t>
      </w:r>
      <w:r w:rsidR="007E399A" w:rsidRPr="009B60F8">
        <w:rPr>
          <w:sz w:val="22"/>
          <w:szCs w:val="22"/>
          <w:lang w:val="pl-PL"/>
        </w:rPr>
        <w:t xml:space="preserve">...................  </w:t>
      </w:r>
      <w:r w:rsidR="00032EE7" w:rsidRPr="009B60F8">
        <w:rPr>
          <w:sz w:val="22"/>
          <w:szCs w:val="22"/>
          <w:lang w:val="pl-PL"/>
        </w:rPr>
        <w:t>WOJEWÓDZTWO: .............</w:t>
      </w:r>
      <w:r w:rsidR="007E399A" w:rsidRPr="009B60F8">
        <w:rPr>
          <w:sz w:val="22"/>
          <w:szCs w:val="22"/>
          <w:lang w:val="pl-PL"/>
        </w:rPr>
        <w:t>............................</w:t>
      </w:r>
    </w:p>
    <w:p w:rsidR="00F353AD" w:rsidRPr="009B60F8" w:rsidRDefault="00F353AD" w:rsidP="00F353AD">
      <w:pPr>
        <w:spacing w:after="120"/>
        <w:ind w:left="426"/>
        <w:jc w:val="both"/>
        <w:rPr>
          <w:sz w:val="22"/>
          <w:szCs w:val="22"/>
          <w:lang w:val="pl-PL"/>
        </w:rPr>
      </w:pPr>
    </w:p>
    <w:p w:rsidR="00F353AD" w:rsidRPr="009B60F8" w:rsidRDefault="00F353AD" w:rsidP="004A7165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Numer telefonu ..................................... </w:t>
      </w:r>
      <w:r w:rsidR="004A7165" w:rsidRPr="009B60F8">
        <w:rPr>
          <w:sz w:val="22"/>
          <w:szCs w:val="22"/>
          <w:lang w:val="pl-PL"/>
        </w:rPr>
        <w:t xml:space="preserve">                </w:t>
      </w:r>
      <w:r w:rsidRPr="009B60F8">
        <w:rPr>
          <w:sz w:val="22"/>
          <w:szCs w:val="22"/>
          <w:lang w:val="pl-PL"/>
        </w:rPr>
        <w:t xml:space="preserve"> </w:t>
      </w:r>
      <w:r w:rsidR="004A7165" w:rsidRPr="009B60F8">
        <w:rPr>
          <w:sz w:val="22"/>
          <w:szCs w:val="22"/>
        </w:rPr>
        <w:t xml:space="preserve">e-mail </w:t>
      </w:r>
      <w:r w:rsidRPr="009B60F8">
        <w:rPr>
          <w:sz w:val="22"/>
          <w:szCs w:val="22"/>
          <w:lang w:val="pl-PL"/>
        </w:rPr>
        <w:t xml:space="preserve"> .....................................</w:t>
      </w:r>
      <w:r w:rsidR="004A7165" w:rsidRPr="009B60F8">
        <w:rPr>
          <w:sz w:val="22"/>
          <w:szCs w:val="22"/>
          <w:lang w:val="pl-PL"/>
        </w:rPr>
        <w:t>..................................</w:t>
      </w:r>
    </w:p>
    <w:p w:rsidR="009A4697" w:rsidRPr="009B60F8" w:rsidRDefault="009A4697" w:rsidP="009A4697">
      <w:pPr>
        <w:rPr>
          <w:sz w:val="22"/>
          <w:szCs w:val="22"/>
        </w:rPr>
      </w:pPr>
    </w:p>
    <w:p w:rsidR="009A4697" w:rsidRPr="009B60F8" w:rsidRDefault="009A4697" w:rsidP="009A4697">
      <w:pPr>
        <w:rPr>
          <w:sz w:val="22"/>
          <w:szCs w:val="22"/>
        </w:rPr>
      </w:pPr>
      <w:r w:rsidRPr="009B60F8">
        <w:rPr>
          <w:sz w:val="22"/>
          <w:szCs w:val="22"/>
        </w:rPr>
        <w:t xml:space="preserve">Numer telefonu ………………….......                 </w:t>
      </w:r>
      <w:r w:rsidR="00B051A7" w:rsidRPr="009B60F8">
        <w:rPr>
          <w:sz w:val="22"/>
          <w:szCs w:val="22"/>
        </w:rPr>
        <w:t xml:space="preserve">  </w:t>
      </w:r>
      <w:r w:rsidRPr="009B60F8">
        <w:rPr>
          <w:sz w:val="22"/>
          <w:szCs w:val="22"/>
        </w:rPr>
        <w:t xml:space="preserve"> e-mail ........................................</w:t>
      </w:r>
      <w:r w:rsidR="00B051A7" w:rsidRPr="009B60F8">
        <w:rPr>
          <w:sz w:val="22"/>
          <w:szCs w:val="22"/>
        </w:rPr>
        <w:t>...............................</w:t>
      </w:r>
      <w:r w:rsidRPr="009B60F8">
        <w:rPr>
          <w:sz w:val="22"/>
          <w:szCs w:val="22"/>
        </w:rPr>
        <w:t xml:space="preserve"> (</w:t>
      </w:r>
      <w:r w:rsidRPr="009B60F8">
        <w:rPr>
          <w:sz w:val="22"/>
          <w:szCs w:val="22"/>
          <w:u w:val="single"/>
        </w:rPr>
        <w:t>do zamówień składanych przez Zamawiajacego</w:t>
      </w:r>
      <w:r w:rsidRPr="009B60F8">
        <w:rPr>
          <w:sz w:val="22"/>
          <w:szCs w:val="22"/>
        </w:rPr>
        <w:t xml:space="preserve">) </w:t>
      </w:r>
    </w:p>
    <w:p w:rsidR="00F353AD" w:rsidRPr="009B60F8" w:rsidRDefault="00F353AD" w:rsidP="009A4697">
      <w:pPr>
        <w:spacing w:after="120"/>
        <w:jc w:val="both"/>
        <w:rPr>
          <w:sz w:val="22"/>
          <w:szCs w:val="22"/>
          <w:lang w:val="pl-PL"/>
        </w:rPr>
      </w:pP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sz w:val="22"/>
          <w:szCs w:val="22"/>
        </w:rPr>
        <w:t xml:space="preserve">3. Czy </w:t>
      </w:r>
      <w:r w:rsidRPr="009B60F8">
        <w:rPr>
          <w:b/>
          <w:bCs/>
          <w:sz w:val="22"/>
          <w:szCs w:val="22"/>
        </w:rPr>
        <w:t>Wykonawca jest: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mikroprzedsiębiorstwem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małym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średnim przedsiębiorstwem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BE532D" w:rsidRPr="009B60F8">
        <w:rPr>
          <w:sz w:val="22"/>
          <w:szCs w:val="22"/>
        </w:rPr>
        <w:t>jednosobowa działaność gospodarcza</w:t>
      </w:r>
    </w:p>
    <w:p w:rsidR="009A4697" w:rsidRPr="009B60F8" w:rsidRDefault="009A4697" w:rsidP="009A4697">
      <w:pPr>
        <w:spacing w:before="60" w:line="276" w:lineRule="auto"/>
        <w:jc w:val="both"/>
        <w:rPr>
          <w:rFonts w:eastAsia="Arial"/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Pr="009B60F8">
        <w:rPr>
          <w:sz w:val="22"/>
          <w:szCs w:val="22"/>
        </w:rPr>
        <w:t>osobą fizyczną nieprowadzącą działalności gospodarczej</w:t>
      </w:r>
    </w:p>
    <w:p w:rsidR="00F353AD" w:rsidRPr="009B60F8" w:rsidRDefault="009A4697" w:rsidP="009A4697">
      <w:pPr>
        <w:spacing w:before="60" w:line="276" w:lineRule="auto"/>
        <w:jc w:val="both"/>
        <w:rPr>
          <w:sz w:val="22"/>
          <w:szCs w:val="22"/>
        </w:rPr>
      </w:pPr>
      <w:r w:rsidRPr="009B60F8">
        <w:rPr>
          <w:rFonts w:eastAsia="Arial"/>
          <w:sz w:val="22"/>
          <w:szCs w:val="22"/>
        </w:rPr>
        <w:t xml:space="preserve">□ </w:t>
      </w:r>
      <w:r w:rsidR="00E870D6" w:rsidRPr="009B60F8">
        <w:rPr>
          <w:sz w:val="22"/>
          <w:szCs w:val="22"/>
        </w:rPr>
        <w:t>inny</w:t>
      </w:r>
      <w:r w:rsidR="00BE532D" w:rsidRPr="009B60F8">
        <w:rPr>
          <w:sz w:val="22"/>
          <w:szCs w:val="22"/>
        </w:rPr>
        <w:t xml:space="preserve"> rodzaj</w:t>
      </w:r>
      <w:r w:rsidRPr="009B60F8">
        <w:rPr>
          <w:sz w:val="22"/>
          <w:szCs w:val="22"/>
        </w:rPr>
        <w:t xml:space="preserve">: ……………………… </w:t>
      </w:r>
    </w:p>
    <w:p w:rsidR="009A4697" w:rsidRPr="009B60F8" w:rsidRDefault="00F353AD" w:rsidP="00F353AD">
      <w:pPr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vertAlign w:val="superscript"/>
          <w:lang w:val="pl-PL"/>
        </w:rPr>
        <w:t xml:space="preserve">     </w:t>
      </w:r>
      <w:r w:rsidR="009A4697" w:rsidRPr="009B60F8">
        <w:rPr>
          <w:sz w:val="22"/>
          <w:szCs w:val="22"/>
          <w:vertAlign w:val="superscript"/>
          <w:lang w:val="pl-PL"/>
        </w:rPr>
        <w:t xml:space="preserve">1) </w:t>
      </w:r>
      <w:r w:rsidR="009A4697" w:rsidRPr="009B60F8">
        <w:rPr>
          <w:b/>
          <w:sz w:val="20"/>
          <w:lang w:val="pl-PL"/>
        </w:rPr>
        <w:t>proszę wskazać właściwe</w:t>
      </w:r>
      <w:r w:rsidR="009A4697" w:rsidRPr="009B60F8">
        <w:rPr>
          <w:sz w:val="22"/>
          <w:szCs w:val="22"/>
          <w:lang w:val="pl-PL"/>
        </w:rPr>
        <w:t xml:space="preserve"> </w:t>
      </w:r>
    </w:p>
    <w:p w:rsidR="00F353AD" w:rsidRPr="005F7ED1" w:rsidRDefault="00F353AD" w:rsidP="00F353AD">
      <w:pPr>
        <w:jc w:val="both"/>
        <w:rPr>
          <w:color w:val="FF0000"/>
          <w:sz w:val="22"/>
          <w:szCs w:val="22"/>
          <w:lang w:val="pl-PL"/>
        </w:rPr>
      </w:pPr>
      <w:r w:rsidRPr="005F7ED1">
        <w:rPr>
          <w:color w:val="FF0000"/>
          <w:sz w:val="22"/>
          <w:szCs w:val="22"/>
          <w:lang w:val="pl-PL"/>
        </w:rPr>
        <w:t xml:space="preserve">                                          </w:t>
      </w:r>
    </w:p>
    <w:p w:rsidR="00F353AD" w:rsidRPr="00C863C4" w:rsidRDefault="009A4697" w:rsidP="009A4697">
      <w:pPr>
        <w:spacing w:after="120"/>
        <w:jc w:val="both"/>
        <w:rPr>
          <w:sz w:val="22"/>
          <w:szCs w:val="22"/>
          <w:lang w:val="pl-PL"/>
        </w:rPr>
      </w:pPr>
      <w:r w:rsidRPr="00C863C4">
        <w:rPr>
          <w:bCs/>
          <w:sz w:val="22"/>
          <w:szCs w:val="22"/>
        </w:rPr>
        <w:t>4.</w:t>
      </w:r>
      <w:r w:rsidR="004A608B" w:rsidRPr="00C863C4">
        <w:rPr>
          <w:b/>
          <w:bCs/>
          <w:sz w:val="22"/>
          <w:szCs w:val="22"/>
        </w:rPr>
        <w:t xml:space="preserve"> </w:t>
      </w:r>
      <w:r w:rsidR="00F353AD" w:rsidRPr="00C863C4">
        <w:rPr>
          <w:b/>
          <w:bCs/>
          <w:sz w:val="22"/>
          <w:szCs w:val="22"/>
        </w:rPr>
        <w:t xml:space="preserve">OŚWIADCZAMY, </w:t>
      </w:r>
      <w:r w:rsidR="00F353AD" w:rsidRPr="00C863C4">
        <w:rPr>
          <w:sz w:val="22"/>
          <w:szCs w:val="22"/>
        </w:rPr>
        <w:t xml:space="preserve">że zapoznaliśmy się i akceptujemy </w:t>
      </w:r>
      <w:r w:rsidR="004A608B" w:rsidRPr="00C863C4">
        <w:rPr>
          <w:sz w:val="22"/>
          <w:szCs w:val="22"/>
        </w:rPr>
        <w:t>p</w:t>
      </w:r>
      <w:r w:rsidR="00F353AD" w:rsidRPr="00C863C4">
        <w:rPr>
          <w:sz w:val="22"/>
          <w:szCs w:val="22"/>
        </w:rPr>
        <w:t xml:space="preserve">rojekt </w:t>
      </w:r>
      <w:r w:rsidR="004A608B" w:rsidRPr="00C863C4">
        <w:rPr>
          <w:sz w:val="22"/>
          <w:szCs w:val="22"/>
        </w:rPr>
        <w:t>u</w:t>
      </w:r>
      <w:r w:rsidR="00F353AD" w:rsidRPr="00C863C4">
        <w:rPr>
          <w:sz w:val="22"/>
          <w:szCs w:val="22"/>
        </w:rPr>
        <w:t xml:space="preserve">mowy, stanowiący Załącznik nr </w:t>
      </w:r>
      <w:r w:rsidR="000572FF">
        <w:rPr>
          <w:sz w:val="22"/>
          <w:szCs w:val="22"/>
        </w:rPr>
        <w:t>....</w:t>
      </w:r>
      <w:r w:rsidR="00F353AD" w:rsidRPr="00C863C4">
        <w:rPr>
          <w:sz w:val="22"/>
          <w:szCs w:val="22"/>
        </w:rPr>
        <w:t xml:space="preserve"> do Specyfikacji Warunków Zamówienia.</w:t>
      </w:r>
    </w:p>
    <w:p w:rsidR="00F353AD" w:rsidRPr="009B60F8" w:rsidRDefault="009A4697" w:rsidP="009A4697">
      <w:pPr>
        <w:widowControl/>
        <w:spacing w:before="280" w:after="28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5</w:t>
      </w:r>
      <w:r w:rsidRPr="009B60F8">
        <w:rPr>
          <w:b/>
          <w:sz w:val="22"/>
          <w:szCs w:val="22"/>
          <w:lang w:val="pl-PL"/>
        </w:rPr>
        <w:t>.</w:t>
      </w:r>
      <w:r w:rsidR="004A608B" w:rsidRPr="009B60F8">
        <w:rPr>
          <w:b/>
          <w:sz w:val="22"/>
          <w:szCs w:val="22"/>
          <w:lang w:val="pl-PL"/>
        </w:rPr>
        <w:t xml:space="preserve"> </w:t>
      </w:r>
      <w:r w:rsidR="00F353AD" w:rsidRPr="009B60F8">
        <w:rPr>
          <w:b/>
          <w:sz w:val="22"/>
          <w:szCs w:val="22"/>
          <w:lang w:val="pl-PL"/>
        </w:rPr>
        <w:t>OŚWIADCZAMY</w:t>
      </w:r>
      <w:r w:rsidR="00F353AD" w:rsidRPr="009B60F8">
        <w:rPr>
          <w:sz w:val="22"/>
          <w:szCs w:val="22"/>
          <w:lang w:val="pl-PL"/>
        </w:rPr>
        <w:t>, że wypełniliśmy obowiązki informacyjne przewidziane w art. 13 lub art. 14 RODO</w:t>
      </w:r>
      <w:r w:rsidRPr="009B60F8">
        <w:rPr>
          <w:sz w:val="22"/>
          <w:szCs w:val="22"/>
          <w:vertAlign w:val="superscript"/>
          <w:lang w:val="pl-PL"/>
        </w:rPr>
        <w:t>2</w:t>
      </w:r>
      <w:r w:rsidR="00F353AD" w:rsidRPr="009B60F8">
        <w:rPr>
          <w:sz w:val="22"/>
          <w:szCs w:val="22"/>
          <w:vertAlign w:val="superscript"/>
          <w:lang w:val="pl-PL"/>
        </w:rPr>
        <w:t>)</w:t>
      </w:r>
      <w:r w:rsidR="00F353AD" w:rsidRPr="009B60F8">
        <w:rPr>
          <w:sz w:val="22"/>
          <w:szCs w:val="22"/>
          <w:lang w:val="pl-P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C33656" w:rsidRPr="009B60F8" w:rsidRDefault="00362456" w:rsidP="009A4697">
      <w:pPr>
        <w:pStyle w:val="Tekstpodstawowy"/>
        <w:widowControl/>
        <w:suppressAutoHyphens w:val="0"/>
        <w:overflowPunct/>
        <w:autoSpaceDE/>
        <w:autoSpaceDN/>
        <w:adjustRightInd/>
        <w:spacing w:after="0"/>
        <w:jc w:val="both"/>
        <w:textAlignment w:val="auto"/>
        <w:rPr>
          <w:sz w:val="22"/>
          <w:szCs w:val="22"/>
        </w:rPr>
      </w:pPr>
      <w:r w:rsidRPr="009B60F8">
        <w:rPr>
          <w:sz w:val="22"/>
          <w:szCs w:val="22"/>
          <w:lang w:val="pl-PL"/>
        </w:rPr>
        <w:lastRenderedPageBreak/>
        <w:t>6</w:t>
      </w:r>
      <w:r w:rsidR="009A4697" w:rsidRPr="009B60F8">
        <w:rPr>
          <w:sz w:val="22"/>
          <w:szCs w:val="22"/>
          <w:lang w:val="pl-PL"/>
        </w:rPr>
        <w:t>.</w:t>
      </w:r>
      <w:r w:rsidR="00EE2199" w:rsidRPr="009B60F8">
        <w:rPr>
          <w:sz w:val="22"/>
          <w:szCs w:val="22"/>
          <w:lang w:val="pl-PL"/>
        </w:rPr>
        <w:t xml:space="preserve"> </w:t>
      </w:r>
      <w:r w:rsidR="00C33656" w:rsidRPr="009B60F8">
        <w:rPr>
          <w:sz w:val="22"/>
          <w:szCs w:val="22"/>
        </w:rPr>
        <w:t xml:space="preserve">Oferujemy dostawę towaru o parametrach określonych w załączniku nr 1 do SWZ, zgodnie </w:t>
      </w:r>
      <w:r w:rsidR="003253BD" w:rsidRPr="009B60F8">
        <w:rPr>
          <w:sz w:val="22"/>
          <w:szCs w:val="22"/>
        </w:rPr>
        <w:t xml:space="preserve">z </w:t>
      </w:r>
      <w:r w:rsidR="00C33656" w:rsidRPr="009B60F8">
        <w:rPr>
          <w:sz w:val="22"/>
          <w:szCs w:val="22"/>
        </w:rPr>
        <w:t>formularzem cenowym stanowiącym załącznik do oferty za wynagrodzeniem w kwocie:</w:t>
      </w:r>
    </w:p>
    <w:p w:rsidR="00C33656" w:rsidRPr="009B60F8" w:rsidRDefault="00C33656" w:rsidP="00C33656">
      <w:pPr>
        <w:pStyle w:val="Tekstpodstawowy"/>
        <w:widowControl/>
        <w:suppressAutoHyphens w:val="0"/>
        <w:spacing w:after="0"/>
        <w:ind w:left="420"/>
        <w:jc w:val="both"/>
        <w:rPr>
          <w:sz w:val="22"/>
          <w:szCs w:val="22"/>
        </w:rPr>
      </w:pPr>
    </w:p>
    <w:p w:rsidR="00F353AD" w:rsidRPr="009B60F8" w:rsidRDefault="00C33656" w:rsidP="00C33656">
      <w:pPr>
        <w:pStyle w:val="Tekstpodstawowy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u w:val="single"/>
        </w:rPr>
        <w:t xml:space="preserve">dla pakietu nr …….. </w:t>
      </w:r>
      <w:r w:rsidRPr="009B60F8">
        <w:rPr>
          <w:i/>
          <w:sz w:val="22"/>
          <w:szCs w:val="22"/>
          <w:u w:val="single"/>
        </w:rPr>
        <w:t xml:space="preserve">(należy kolejno wymienić wszystkie pakiety, na które Wykonawca składa ofertę) </w:t>
      </w:r>
    </w:p>
    <w:p w:rsidR="00F353AD" w:rsidRPr="009B60F8" w:rsidRDefault="00F353AD" w:rsidP="00F353AD">
      <w:pPr>
        <w:spacing w:after="120"/>
        <w:jc w:val="both"/>
        <w:rPr>
          <w:sz w:val="22"/>
          <w:szCs w:val="22"/>
          <w:u w:val="single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„netto” ...................... PLN, (słownie: .....................................................................................................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 złotych),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podatek VAT – …….. %: .................. PLN,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„brutto” ........................ PLN, (słownie: ...................................................................................................</w:t>
      </w:r>
    </w:p>
    <w:p w:rsidR="00F353AD" w:rsidRPr="009B60F8" w:rsidRDefault="00F353AD" w:rsidP="00F353AD">
      <w:pPr>
        <w:spacing w:after="120"/>
        <w:ind w:left="420"/>
        <w:jc w:val="both"/>
        <w:rPr>
          <w:sz w:val="22"/>
          <w:szCs w:val="22"/>
          <w:lang w:val="pl-PL"/>
        </w:rPr>
      </w:pPr>
    </w:p>
    <w:p w:rsidR="009A4697" w:rsidRPr="009B60F8" w:rsidRDefault="00F353AD" w:rsidP="009A4697">
      <w:pPr>
        <w:spacing w:after="12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 złotych).</w:t>
      </w:r>
    </w:p>
    <w:p w:rsidR="00B15D2E" w:rsidRPr="00322BE1" w:rsidRDefault="00B15D2E" w:rsidP="00B15D2E">
      <w:pPr>
        <w:pStyle w:val="Lista"/>
        <w:jc w:val="both"/>
        <w:rPr>
          <w:b w:val="0"/>
          <w:i/>
          <w:sz w:val="22"/>
          <w:szCs w:val="22"/>
        </w:rPr>
      </w:pPr>
      <w:r w:rsidRPr="00E70DFC">
        <w:rPr>
          <w:b w:val="0"/>
          <w:sz w:val="22"/>
          <w:szCs w:val="22"/>
        </w:rPr>
        <w:t>7. Gwarantujemy uzupełnienie zużytych implantów od momentu ich wszczepienia w terminie do</w:t>
      </w:r>
      <w:r w:rsidRPr="00597B7C">
        <w:rPr>
          <w:sz w:val="22"/>
          <w:szCs w:val="22"/>
        </w:rPr>
        <w:t xml:space="preserve"> </w:t>
      </w:r>
      <w:r w:rsidRPr="00C51FAB">
        <w:rPr>
          <w:b w:val="0"/>
          <w:sz w:val="22"/>
          <w:szCs w:val="22"/>
        </w:rPr>
        <w:t>………</w:t>
      </w:r>
      <w:r w:rsidRPr="00597B7C">
        <w:rPr>
          <w:sz w:val="22"/>
          <w:szCs w:val="22"/>
        </w:rPr>
        <w:t xml:space="preserve"> </w:t>
      </w:r>
      <w:r w:rsidRPr="00BA3A28">
        <w:rPr>
          <w:b w:val="0"/>
          <w:sz w:val="22"/>
          <w:szCs w:val="22"/>
        </w:rPr>
        <w:t>godzin**</w:t>
      </w:r>
      <w:r w:rsidRPr="00597B7C">
        <w:rPr>
          <w:sz w:val="22"/>
          <w:szCs w:val="22"/>
        </w:rPr>
        <w:t xml:space="preserve"> </w:t>
      </w:r>
      <w:r w:rsidRPr="00322BE1">
        <w:rPr>
          <w:b w:val="0"/>
          <w:i/>
          <w:sz w:val="22"/>
          <w:szCs w:val="22"/>
        </w:rPr>
        <w:t xml:space="preserve">(dotyczy pakietu nr od 1- </w:t>
      </w:r>
      <w:r w:rsidR="00FD583F">
        <w:rPr>
          <w:b w:val="0"/>
          <w:i/>
          <w:sz w:val="22"/>
          <w:szCs w:val="22"/>
        </w:rPr>
        <w:t>29</w:t>
      </w:r>
      <w:r w:rsidRPr="00322BE1">
        <w:rPr>
          <w:b w:val="0"/>
          <w:i/>
          <w:sz w:val="22"/>
          <w:szCs w:val="22"/>
        </w:rPr>
        <w:t>).</w:t>
      </w:r>
      <w:r w:rsidR="004B3A99" w:rsidRPr="004B3A99">
        <w:rPr>
          <w:bCs/>
          <w:i/>
          <w:kern w:val="0"/>
          <w:sz w:val="22"/>
          <w:szCs w:val="22"/>
        </w:rPr>
        <w:t xml:space="preserve"> </w:t>
      </w:r>
    </w:p>
    <w:p w:rsidR="00B15D2E" w:rsidRPr="00597B7C" w:rsidRDefault="00B15D2E" w:rsidP="00B15D2E">
      <w:pPr>
        <w:pStyle w:val="Tekstpodstawowy"/>
        <w:jc w:val="both"/>
        <w:rPr>
          <w:sz w:val="22"/>
          <w:szCs w:val="22"/>
        </w:rPr>
      </w:pPr>
      <w:r w:rsidRPr="00597B7C">
        <w:rPr>
          <w:sz w:val="22"/>
          <w:szCs w:val="22"/>
        </w:rPr>
        <w:t>5. Gwarantujemy ……. dniowy termin dostawy przedmiotu zamówienia dla zamówień bieżących liczony od momentu przyjęcia zamówienia**</w:t>
      </w:r>
      <w:r>
        <w:rPr>
          <w:sz w:val="22"/>
          <w:szCs w:val="22"/>
        </w:rPr>
        <w:t>*</w:t>
      </w:r>
      <w:r w:rsidRPr="00597B7C">
        <w:rPr>
          <w:sz w:val="22"/>
          <w:szCs w:val="22"/>
        </w:rPr>
        <w:t xml:space="preserve"> </w:t>
      </w:r>
      <w:r w:rsidRPr="00597B7C">
        <w:rPr>
          <w:i/>
          <w:iCs/>
          <w:kern w:val="0"/>
          <w:sz w:val="22"/>
          <w:szCs w:val="22"/>
        </w:rPr>
        <w:t xml:space="preserve">(dotyczy pakietu nr </w:t>
      </w:r>
      <w:r w:rsidR="004B3A99">
        <w:rPr>
          <w:i/>
          <w:iCs/>
          <w:kern w:val="0"/>
          <w:sz w:val="22"/>
          <w:szCs w:val="22"/>
        </w:rPr>
        <w:t xml:space="preserve">30, </w:t>
      </w:r>
      <w:r w:rsidRPr="00597B7C">
        <w:rPr>
          <w:i/>
          <w:iCs/>
          <w:kern w:val="0"/>
          <w:sz w:val="22"/>
          <w:szCs w:val="22"/>
        </w:rPr>
        <w:t>3</w:t>
      </w:r>
      <w:r w:rsidR="004B3A99">
        <w:rPr>
          <w:i/>
          <w:iCs/>
          <w:kern w:val="0"/>
          <w:sz w:val="22"/>
          <w:szCs w:val="22"/>
        </w:rPr>
        <w:t>2</w:t>
      </w:r>
      <w:r w:rsidRPr="00597B7C">
        <w:rPr>
          <w:i/>
          <w:iCs/>
          <w:kern w:val="0"/>
          <w:sz w:val="22"/>
          <w:szCs w:val="22"/>
        </w:rPr>
        <w:t>).</w:t>
      </w:r>
    </w:p>
    <w:p w:rsidR="00B15D2E" w:rsidRDefault="00B15D2E" w:rsidP="00B15D2E">
      <w:pPr>
        <w:widowControl/>
        <w:suppressAutoHyphens w:val="0"/>
        <w:jc w:val="both"/>
        <w:rPr>
          <w:kern w:val="0"/>
          <w:sz w:val="22"/>
          <w:szCs w:val="22"/>
        </w:rPr>
      </w:pPr>
      <w:r w:rsidRPr="00EA7FF5">
        <w:rPr>
          <w:sz w:val="22"/>
          <w:szCs w:val="22"/>
        </w:rPr>
        <w:t xml:space="preserve">6. </w:t>
      </w:r>
      <w:r w:rsidRPr="00EA7FF5">
        <w:rPr>
          <w:kern w:val="0"/>
          <w:sz w:val="22"/>
          <w:szCs w:val="22"/>
        </w:rPr>
        <w:t>Udzielamy.....</w:t>
      </w:r>
      <w:r w:rsidR="008C0861">
        <w:rPr>
          <w:kern w:val="0"/>
          <w:sz w:val="22"/>
          <w:szCs w:val="22"/>
        </w:rPr>
        <w:t>....</w:t>
      </w:r>
      <w:r w:rsidRPr="00EA7FF5">
        <w:rPr>
          <w:kern w:val="0"/>
          <w:sz w:val="22"/>
          <w:szCs w:val="22"/>
        </w:rPr>
        <w:t>. miesi</w:t>
      </w:r>
      <w:r w:rsidRPr="00EA7FF5">
        <w:rPr>
          <w:rFonts w:eastAsia="TimesNewRoman"/>
          <w:kern w:val="0"/>
          <w:sz w:val="22"/>
          <w:szCs w:val="22"/>
        </w:rPr>
        <w:t>ę</w:t>
      </w:r>
      <w:r w:rsidRPr="00EA7FF5">
        <w:rPr>
          <w:kern w:val="0"/>
          <w:sz w:val="22"/>
          <w:szCs w:val="22"/>
        </w:rPr>
        <w:t>cznego terminu gwarancji na przedmiot zamówienia***</w:t>
      </w:r>
      <w:r>
        <w:rPr>
          <w:kern w:val="0"/>
          <w:sz w:val="22"/>
          <w:szCs w:val="22"/>
        </w:rPr>
        <w:t>*</w:t>
      </w:r>
      <w:r w:rsidRPr="00EA7FF5">
        <w:rPr>
          <w:i/>
          <w:iCs/>
          <w:kern w:val="0"/>
          <w:sz w:val="22"/>
          <w:szCs w:val="22"/>
        </w:rPr>
        <w:t>(dotyczy pakietu nr 3</w:t>
      </w:r>
      <w:r w:rsidR="004B3A99">
        <w:rPr>
          <w:i/>
          <w:iCs/>
          <w:kern w:val="0"/>
          <w:sz w:val="22"/>
          <w:szCs w:val="22"/>
        </w:rPr>
        <w:t>1</w:t>
      </w:r>
      <w:r w:rsidRPr="00EA7FF5">
        <w:rPr>
          <w:i/>
          <w:iCs/>
          <w:kern w:val="0"/>
          <w:sz w:val="22"/>
          <w:szCs w:val="22"/>
        </w:rPr>
        <w:t>).</w:t>
      </w:r>
    </w:p>
    <w:p w:rsidR="00F353AD" w:rsidRPr="005F7ED1" w:rsidRDefault="00F353AD" w:rsidP="00F353AD">
      <w:pPr>
        <w:spacing w:after="120"/>
        <w:ind w:left="420"/>
        <w:jc w:val="both"/>
        <w:rPr>
          <w:color w:val="FF0000"/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suppressAutoHyphens w:val="0"/>
        <w:spacing w:after="120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Załączniki do oferty (zgodnie z SWZ dla Wykonawców):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1E4E40">
      <w:pPr>
        <w:widowControl/>
        <w:numPr>
          <w:ilvl w:val="0"/>
          <w:numId w:val="4"/>
        </w:numPr>
        <w:suppressAutoHyphens w:val="0"/>
        <w:jc w:val="both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>..............................................................................................................................</w:t>
      </w:r>
    </w:p>
    <w:p w:rsidR="00F353AD" w:rsidRPr="009B60F8" w:rsidRDefault="00F353AD" w:rsidP="00F353AD">
      <w:pPr>
        <w:widowControl/>
        <w:suppressAutoHyphens w:val="0"/>
        <w:ind w:left="420"/>
        <w:jc w:val="both"/>
        <w:rPr>
          <w:sz w:val="22"/>
          <w:szCs w:val="22"/>
          <w:lang w:val="pl-PL"/>
        </w:rPr>
      </w:pPr>
    </w:p>
    <w:p w:rsidR="00F353AD" w:rsidRPr="009B60F8" w:rsidRDefault="00F353AD" w:rsidP="00F353AD">
      <w:pPr>
        <w:widowControl/>
        <w:tabs>
          <w:tab w:val="left" w:pos="3705"/>
        </w:tabs>
        <w:suppressAutoHyphens w:val="0"/>
        <w:spacing w:after="120"/>
        <w:ind w:left="283"/>
        <w:rPr>
          <w:sz w:val="22"/>
          <w:szCs w:val="22"/>
          <w:lang w:val="pl-PL"/>
        </w:rPr>
      </w:pPr>
      <w:r w:rsidRPr="009B60F8">
        <w:rPr>
          <w:sz w:val="22"/>
          <w:szCs w:val="22"/>
          <w:lang w:val="pl-PL"/>
        </w:rPr>
        <w:t xml:space="preserve"> (</w:t>
      </w:r>
      <w:r w:rsidRPr="00526422">
        <w:rPr>
          <w:i/>
          <w:sz w:val="20"/>
          <w:lang w:val="pl-PL"/>
        </w:rPr>
        <w:t>rozszerzyć zgodnie z wymaganiami</w:t>
      </w:r>
      <w:r w:rsidRPr="00526422">
        <w:rPr>
          <w:sz w:val="20"/>
          <w:lang w:val="pl-PL"/>
        </w:rPr>
        <w:t>)</w:t>
      </w:r>
      <w:r w:rsidRPr="009B60F8">
        <w:rPr>
          <w:sz w:val="22"/>
          <w:szCs w:val="22"/>
          <w:lang w:val="pl-PL"/>
        </w:rPr>
        <w:tab/>
      </w:r>
    </w:p>
    <w:p w:rsidR="00857D44" w:rsidRPr="009B60F8" w:rsidRDefault="00857D44" w:rsidP="00857D44">
      <w:pPr>
        <w:widowControl/>
        <w:suppressAutoHyphens w:val="0"/>
        <w:spacing w:after="120"/>
        <w:ind w:left="4956"/>
        <w:jc w:val="center"/>
        <w:rPr>
          <w:sz w:val="22"/>
          <w:szCs w:val="22"/>
          <w:lang w:val="pl-PL"/>
        </w:rPr>
      </w:pPr>
    </w:p>
    <w:p w:rsidR="001E5350" w:rsidRPr="009B60F8" w:rsidRDefault="00F353AD" w:rsidP="001E5350">
      <w:pPr>
        <w:widowControl/>
        <w:suppressAutoHyphens w:val="0"/>
        <w:spacing w:after="120"/>
        <w:ind w:left="4956"/>
        <w:jc w:val="center"/>
        <w:rPr>
          <w:sz w:val="20"/>
          <w:lang w:val="pl-PL"/>
        </w:rPr>
      </w:pPr>
      <w:r w:rsidRPr="009B60F8">
        <w:rPr>
          <w:sz w:val="22"/>
          <w:szCs w:val="22"/>
          <w:lang w:val="pl-PL"/>
        </w:rPr>
        <w:t xml:space="preserve">.................................................................                      </w:t>
      </w:r>
      <w:r w:rsidR="00857D44" w:rsidRPr="009B60F8">
        <w:rPr>
          <w:sz w:val="22"/>
          <w:szCs w:val="22"/>
          <w:lang w:val="pl-PL"/>
        </w:rPr>
        <w:t xml:space="preserve">         </w:t>
      </w:r>
      <w:r w:rsidRPr="009B60F8">
        <w:rPr>
          <w:sz w:val="20"/>
          <w:lang w:val="pl-PL"/>
        </w:rPr>
        <w:t>(podpis Wykonawcy lub osób                          upoważnionych przez Wykonawcę)</w:t>
      </w:r>
    </w:p>
    <w:p w:rsidR="009A4697" w:rsidRPr="009B60F8" w:rsidRDefault="00F353AD" w:rsidP="001E5350">
      <w:pPr>
        <w:widowControl/>
        <w:suppressAutoHyphens w:val="0"/>
        <w:spacing w:after="120"/>
        <w:rPr>
          <w:sz w:val="20"/>
          <w:lang w:val="pl-PL"/>
        </w:rPr>
      </w:pPr>
      <w:r w:rsidRPr="009B60F8">
        <w:rPr>
          <w:sz w:val="20"/>
          <w:lang w:val="pl-PL"/>
        </w:rPr>
        <w:t>______________</w:t>
      </w:r>
    </w:p>
    <w:p w:rsidR="009A4697" w:rsidRPr="009B60F8" w:rsidRDefault="009A4697" w:rsidP="00BE532D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1)</w:t>
      </w:r>
      <w:r w:rsidR="00BE532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Mikroprzedsiębiorstwo 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– przedsiębiorstwo, które zatrudnia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10 osób</w:t>
      </w:r>
      <w:r w:rsidR="00BE532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="00BE532D"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2 milionów EUR.</w:t>
      </w:r>
    </w:p>
    <w:p w:rsidR="001A66E9" w:rsidRPr="009B60F8" w:rsidRDefault="001A66E9" w:rsidP="001A66E9">
      <w:pPr>
        <w:widowControl/>
        <w:rPr>
          <w:rFonts w:eastAsia="Calibri"/>
          <w:b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Małe przedsiębiorstwo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- przedsiębiorstwo, które zatrudnia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którego roczny obrót lub roczna suma bilansowa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nie przekracza 10 milionów EUR.</w:t>
      </w:r>
    </w:p>
    <w:p w:rsidR="001A66E9" w:rsidRPr="009B60F8" w:rsidRDefault="001A66E9" w:rsidP="00BE532D">
      <w:pPr>
        <w:widowControl/>
        <w:rPr>
          <w:rFonts w:eastAsia="Calibri"/>
          <w:i/>
          <w:kern w:val="0"/>
          <w:sz w:val="18"/>
          <w:szCs w:val="18"/>
          <w:lang w:val="pl-PL" w:eastAsia="en-US"/>
        </w:rPr>
      </w:pP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Średnie przedsiębiorstwo –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przedsiębiorstwa, które nie są mikroprzedsiębiorstwami ani małymi przedsiębiorstwami i które zatrudniają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>mniej niż 250 osób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 i których roczny obrót 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nie przekracza 50 milionów EUR </w:t>
      </w:r>
      <w:r w:rsidRPr="009B60F8">
        <w:rPr>
          <w:rFonts w:eastAsia="Calibri"/>
          <w:i/>
          <w:kern w:val="0"/>
          <w:sz w:val="18"/>
          <w:szCs w:val="18"/>
          <w:lang w:val="pl-PL" w:eastAsia="en-US"/>
        </w:rPr>
        <w:t>lub roczna suma bilansowa</w:t>
      </w:r>
      <w:r w:rsidRPr="009B60F8">
        <w:rPr>
          <w:rFonts w:eastAsia="Calibri"/>
          <w:b/>
          <w:i/>
          <w:kern w:val="0"/>
          <w:sz w:val="18"/>
          <w:szCs w:val="18"/>
          <w:lang w:val="pl-PL" w:eastAsia="en-US"/>
        </w:rPr>
        <w:t xml:space="preserve"> nie przekracza 43 milionów EUR.</w:t>
      </w:r>
    </w:p>
    <w:p w:rsidR="00F353AD" w:rsidRPr="009B60F8" w:rsidRDefault="009A4697" w:rsidP="001A66E9">
      <w:pPr>
        <w:widowControl/>
        <w:spacing w:before="280"/>
        <w:rPr>
          <w:sz w:val="20"/>
          <w:u w:val="single"/>
          <w:lang w:val="pl-PL"/>
        </w:rPr>
      </w:pPr>
      <w:r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>2</w:t>
      </w:r>
      <w:r w:rsidR="00F353AD" w:rsidRPr="009B60F8">
        <w:rPr>
          <w:rFonts w:eastAsia="Calibri"/>
          <w:i/>
          <w:kern w:val="0"/>
          <w:sz w:val="18"/>
          <w:szCs w:val="18"/>
          <w:vertAlign w:val="superscript"/>
          <w:lang w:val="pl-PL" w:eastAsia="en-US"/>
        </w:rPr>
        <w:t xml:space="preserve">) </w:t>
      </w:r>
      <w:r w:rsidR="00F353AD" w:rsidRPr="009B60F8">
        <w:rPr>
          <w:rFonts w:eastAsia="Calibri"/>
          <w:i/>
          <w:kern w:val="0"/>
          <w:sz w:val="18"/>
          <w:szCs w:val="18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A66E9" w:rsidRDefault="00F353AD" w:rsidP="001A66E9">
      <w:pPr>
        <w:widowControl/>
        <w:spacing w:before="280"/>
        <w:jc w:val="both"/>
        <w:rPr>
          <w:i/>
          <w:sz w:val="18"/>
          <w:szCs w:val="18"/>
          <w:lang w:val="pl-PL"/>
        </w:rPr>
      </w:pPr>
      <w:r w:rsidRPr="009B60F8">
        <w:rPr>
          <w:i/>
          <w:sz w:val="20"/>
          <w:lang w:val="pl-PL"/>
        </w:rPr>
        <w:t xml:space="preserve">     </w:t>
      </w:r>
      <w:r w:rsidRPr="009B60F8">
        <w:rPr>
          <w:i/>
          <w:sz w:val="18"/>
          <w:szCs w:val="18"/>
          <w:lang w:val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07BBF" w:rsidRPr="007E0E11" w:rsidRDefault="00907BBF" w:rsidP="00907BBF">
      <w:pPr>
        <w:spacing w:before="60" w:after="60"/>
        <w:rPr>
          <w:b/>
          <w:sz w:val="20"/>
        </w:rPr>
      </w:pPr>
      <w:r w:rsidRPr="007E0E11">
        <w:rPr>
          <w:i/>
          <w:sz w:val="20"/>
        </w:rPr>
        <w:t>**</w:t>
      </w:r>
      <w:r w:rsidRPr="007E0E11">
        <w:rPr>
          <w:b/>
          <w:i/>
          <w:sz w:val="20"/>
        </w:rPr>
        <w:t xml:space="preserve"> </w:t>
      </w:r>
      <w:r w:rsidRPr="007E0E11">
        <w:rPr>
          <w:i/>
          <w:sz w:val="20"/>
        </w:rPr>
        <w:t>(Maksymalny czas uzupełnienia zużytych implantów od momentu ich wszczepienia do 24 godzin)</w:t>
      </w:r>
    </w:p>
    <w:p w:rsidR="00907BBF" w:rsidRPr="007E0E11" w:rsidRDefault="00907BBF" w:rsidP="00907BBF">
      <w:pPr>
        <w:spacing w:after="120"/>
        <w:jc w:val="both"/>
        <w:rPr>
          <w:i/>
          <w:sz w:val="20"/>
        </w:rPr>
      </w:pPr>
      <w:r w:rsidRPr="007E0E11">
        <w:rPr>
          <w:i/>
          <w:sz w:val="20"/>
        </w:rPr>
        <w:t>***(Maksymalny termin dostawy dla zamówień bieżących liczony o</w:t>
      </w:r>
      <w:r w:rsidR="007E0E11">
        <w:rPr>
          <w:i/>
          <w:sz w:val="20"/>
        </w:rPr>
        <w:t xml:space="preserve">d momentu przyjęcia zamówienia </w:t>
      </w:r>
      <w:r w:rsidRPr="007E0E11">
        <w:rPr>
          <w:i/>
          <w:sz w:val="20"/>
        </w:rPr>
        <w:t xml:space="preserve">5 dni) </w:t>
      </w:r>
    </w:p>
    <w:p w:rsidR="00907BBF" w:rsidRPr="007E0E11" w:rsidRDefault="00907BBF" w:rsidP="00907BBF">
      <w:pPr>
        <w:spacing w:before="120" w:after="120"/>
        <w:jc w:val="both"/>
        <w:rPr>
          <w:i/>
          <w:iCs/>
          <w:kern w:val="0"/>
          <w:sz w:val="20"/>
        </w:rPr>
      </w:pPr>
      <w:r w:rsidRPr="007E0E11">
        <w:rPr>
          <w:i/>
          <w:sz w:val="20"/>
        </w:rPr>
        <w:t>****(M</w:t>
      </w:r>
      <w:r w:rsidRPr="007E0E11">
        <w:rPr>
          <w:i/>
          <w:iCs/>
          <w:kern w:val="0"/>
          <w:sz w:val="20"/>
        </w:rPr>
        <w:t>inimalny okres</w:t>
      </w:r>
      <w:r w:rsidRPr="007E0E11">
        <w:rPr>
          <w:kern w:val="0"/>
          <w:sz w:val="20"/>
        </w:rPr>
        <w:t xml:space="preserve"> </w:t>
      </w:r>
      <w:r w:rsidRPr="007E0E11">
        <w:rPr>
          <w:i/>
          <w:kern w:val="0"/>
          <w:sz w:val="20"/>
        </w:rPr>
        <w:t>terminu gwarancji</w:t>
      </w:r>
      <w:r w:rsidRPr="007E0E11">
        <w:rPr>
          <w:i/>
          <w:iCs/>
          <w:kern w:val="0"/>
          <w:sz w:val="20"/>
        </w:rPr>
        <w:t xml:space="preserve"> – 12 miesięcy)</w:t>
      </w: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lastRenderedPageBreak/>
        <w:t xml:space="preserve">Załącznik nr </w:t>
      </w:r>
      <w:r w:rsidR="00E00A7F"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>4</w:t>
      </w:r>
      <w:r w:rsidRPr="009B60F8">
        <w:rPr>
          <w:rFonts w:eastAsia="Arial Unicode MS" w:cs="Arial Unicode MS"/>
          <w:i/>
          <w:kern w:val="2"/>
          <w:sz w:val="22"/>
          <w:szCs w:val="22"/>
          <w:lang w:val="pl-PL" w:eastAsia="hi-IN" w:bidi="hi-IN"/>
        </w:rPr>
        <w:t xml:space="preserve">  do SWZ </w:t>
      </w:r>
    </w:p>
    <w:p w:rsidR="0026247F" w:rsidRPr="009B60F8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 Unicode MS"/>
          <w:kern w:val="2"/>
          <w:szCs w:val="24"/>
          <w:lang w:val="pl-PL" w:eastAsia="hi-IN" w:bidi="hi-IN"/>
        </w:rPr>
      </w:pPr>
    </w:p>
    <w:p w:rsidR="0026247F" w:rsidRPr="009B60F8" w:rsidRDefault="0026247F" w:rsidP="0026247F">
      <w:pPr>
        <w:widowControl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caps/>
          <w:kern w:val="0"/>
          <w:sz w:val="20"/>
          <w:lang w:val="pl-PL" w:eastAsia="en-GB"/>
        </w:rPr>
        <w:t>Standardowy formularz jednolitego europejskiego dokumentu zamówienia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kern w:val="0"/>
          <w:sz w:val="20"/>
          <w:lang w:val="pl-PL" w:eastAsia="en-GB"/>
        </w:rPr>
        <w:t>Część I: Informacje dotyczące postępowania o udzielenie zamówienia oraz instytucji zamawiającej lub podmiotu zamawiającego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1"/>
      </w:r>
      <w:r w:rsidRPr="009B60F8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Adres publikacyjny stosownego ogłoszenia</w:t>
      </w:r>
      <w:r w:rsidRPr="009B60F8">
        <w:rPr>
          <w:rFonts w:ascii="Arial" w:eastAsia="Arial Unicode MS" w:hAnsi="Arial" w:cs="Arial"/>
          <w:b/>
          <w:i/>
          <w:kern w:val="2"/>
          <w:sz w:val="20"/>
          <w:vertAlign w:val="superscript"/>
          <w:lang w:val="pl-PL" w:eastAsia="hi-IN" w:bidi="hi-IN"/>
        </w:rPr>
        <w:footnoteReference w:id="2"/>
      </w: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Dzienniku Urzędowym Unii Europejskiej:</w:t>
      </w:r>
    </w:p>
    <w:p w:rsidR="0026247F" w:rsidRPr="009B60F8" w:rsidRDefault="004509B4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Dz.U. UE S numer[]</w:t>
      </w:r>
      <w:r w:rsidR="00DF3108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, data</w:t>
      </w:r>
      <w:r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>[]</w:t>
      </w:r>
      <w:r w:rsidR="0026247F" w:rsidRPr="009B60F8">
        <w:rPr>
          <w:rFonts w:ascii="Arial" w:eastAsia="Arial Unicode MS" w:hAnsi="Arial" w:cs="Arial"/>
          <w:b/>
          <w:kern w:val="2"/>
          <w:sz w:val="20"/>
          <w:lang w:val="en-US" w:eastAsia="hi-IN" w:bidi="hi-IN"/>
        </w:rPr>
        <w:t xml:space="preserve">, strona [],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Numer og</w:t>
      </w:r>
      <w:r w:rsidR="006849AD"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łoszenia w Dz.U. S: 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26247F" w:rsidRPr="009B60F8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9B60F8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Informacje na temat postępowania o udzielenie zamówienia</w:t>
      </w:r>
    </w:p>
    <w:p w:rsidR="0026247F" w:rsidRPr="009B60F8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9B60F8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Tożsamość zamawiającego</w:t>
            </w: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vertAlign w:val="superscript"/>
                <w:lang w:val="pl-PL" w:eastAsia="hi-IN" w:bidi="hi-IN"/>
              </w:rPr>
              <w:footnoteReference w:id="3"/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9B60F8" w:rsidTr="0026247F">
        <w:trPr>
          <w:trHeight w:val="349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Nazwa: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Specjalistyczny Szpital im. dra Alfreda Sokołowskiego</w:t>
            </w:r>
          </w:p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9B60F8" w:rsidTr="0026247F">
        <w:trPr>
          <w:trHeight w:val="485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Jakiego zamówienia dotyczy niniejszy dokument?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b/>
                <w:i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804013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Tytuł lub krótki opis udzielanego zamówienia</w:t>
            </w:r>
            <w:r w:rsidRPr="00804013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4"/>
            </w:r>
            <w:r w:rsidRPr="00804013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67D8" w:rsidRPr="00AB1E61" w:rsidRDefault="002125DD" w:rsidP="00804013">
            <w:pPr>
              <w:jc w:val="center"/>
              <w:rPr>
                <w:rFonts w:ascii="Arial" w:hAnsi="Arial" w:cs="Arial"/>
                <w:b/>
                <w:kern w:val="0"/>
                <w:sz w:val="20"/>
                <w:lang w:val="pl-PL"/>
              </w:rPr>
            </w:pPr>
            <w:r w:rsidRPr="00AB1E61">
              <w:rPr>
                <w:rFonts w:ascii="Arial" w:hAnsi="Arial" w:cs="Arial"/>
                <w:b/>
                <w:sz w:val="20"/>
              </w:rPr>
              <w:t>Dostawa implantów i akcesoriów do endoprotezoplastyki pierwotnej, rewizyjnej i resekcyjnej</w:t>
            </w:r>
            <w:r w:rsidRPr="00AB1E61">
              <w:rPr>
                <w:rFonts w:ascii="Arial" w:hAnsi="Arial" w:cs="Arial"/>
                <w:b/>
                <w:bCs/>
                <w:i/>
                <w:color w:val="000000"/>
                <w:sz w:val="20"/>
              </w:rPr>
              <w:t>”</w:t>
            </w:r>
            <w:r w:rsidRPr="00AB1E61">
              <w:rPr>
                <w:rFonts w:ascii="Arial" w:hAnsi="Arial" w:cs="Arial"/>
                <w:b/>
                <w:kern w:val="0"/>
                <w:sz w:val="20"/>
                <w:lang w:val="pl-PL"/>
              </w:rPr>
              <w:t xml:space="preserve"> </w:t>
            </w:r>
            <w:r w:rsidR="00192DC2" w:rsidRPr="00AB1E61">
              <w:rPr>
                <w:rFonts w:ascii="Arial" w:hAnsi="Arial" w:cs="Arial"/>
                <w:b/>
                <w:kern w:val="0"/>
                <w:sz w:val="20"/>
                <w:lang w:val="pl-PL"/>
              </w:rPr>
              <w:t xml:space="preserve"> </w:t>
            </w:r>
          </w:p>
          <w:p w:rsidR="0026247F" w:rsidRPr="00AB1E61" w:rsidRDefault="009B19E9" w:rsidP="00385838">
            <w:pPr>
              <w:jc w:val="both"/>
              <w:rPr>
                <w:rFonts w:ascii="Arial" w:hAnsi="Arial" w:cs="Arial"/>
                <w:b/>
                <w:color w:val="FF0000"/>
                <w:sz w:val="20"/>
              </w:rPr>
            </w:pPr>
            <w:r w:rsidRPr="00AB1E61">
              <w:rPr>
                <w:rFonts w:ascii="Arial" w:hAnsi="Arial" w:cs="Arial"/>
                <w:b/>
                <w:color w:val="FF0000"/>
                <w:sz w:val="20"/>
              </w:rPr>
              <w:t xml:space="preserve"> </w:t>
            </w:r>
          </w:p>
        </w:tc>
      </w:tr>
      <w:tr w:rsidR="005F7ED1" w:rsidRPr="005F7ED1" w:rsidTr="0063014F">
        <w:trPr>
          <w:trHeight w:val="48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9B60F8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Numer referencyjny nadany sprawie przez instytucję zamawiającą lub podmiot zamawiający (</w:t>
            </w:r>
            <w:r w:rsidRPr="009B60F8">
              <w:rPr>
                <w:rFonts w:ascii="Arial" w:eastAsia="Arial Unicode MS" w:hAnsi="Arial" w:cs="Arial"/>
                <w:i/>
                <w:kern w:val="2"/>
                <w:sz w:val="20"/>
                <w:lang w:val="pl-PL" w:eastAsia="hi-IN" w:bidi="hi-IN"/>
              </w:rPr>
              <w:t>jeżeli dotyczy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)</w:t>
            </w:r>
            <w:r w:rsidRPr="009B60F8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5"/>
            </w:r>
            <w:r w:rsidRPr="009B60F8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47F" w:rsidRPr="00AB1E61" w:rsidRDefault="0026247F" w:rsidP="0026247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  <w:p w:rsidR="0026247F" w:rsidRPr="00AB1E61" w:rsidRDefault="002125DD" w:rsidP="002125DD">
            <w:pPr>
              <w:overflowPunct/>
              <w:autoSpaceDE/>
              <w:autoSpaceDN/>
              <w:adjustRightInd/>
              <w:jc w:val="center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AB1E61">
              <w:rPr>
                <w:rFonts w:ascii="Arial" w:hAnsi="Arial" w:cs="Arial"/>
                <w:b/>
                <w:color w:val="000000" w:themeColor="text1"/>
                <w:sz w:val="20"/>
              </w:rPr>
              <w:t>Zp/57/PN-57/21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Wszystkie pozostałe informacje we wszystkich sekcjach jednolitego europejskiego dokumentu zamówienia powinien wypełnić wykonawca</w:t>
      </w:r>
      <w:r w:rsidRPr="006670A1">
        <w:rPr>
          <w:rFonts w:ascii="Arial" w:eastAsia="Arial Unicode MS" w:hAnsi="Arial" w:cs="Arial"/>
          <w:b/>
          <w:i/>
          <w:kern w:val="2"/>
          <w:sz w:val="20"/>
          <w:lang w:val="pl-PL" w:eastAsia="hi-IN" w:bidi="hi-IN"/>
        </w:rPr>
        <w:t>.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II: Informacje dotyczące wykonawcy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Informacje na temat wykonawcy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Identyfikacja: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Nazwa: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Numer VAT, jeżeli dotyczy: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Adres pocztowy: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Osoba lub osoby wyznaczone do kontaktów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6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Telefon: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e-mail: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Adres internetowy (adres www) (</w:t>
            </w:r>
            <w:r w:rsidRPr="006670A1"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  <w:t>jeżeli dotyczy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Informacje ogólne: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mikroprzedsiębiorstwem bądź małym lub średnim przedsiębiorstwem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Jedynie w przypadku gdy zamówienie jest zastrzeżone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vertAlign w:val="superscript"/>
                <w:lang w:val="pl-PL" w:eastAsia="en-GB"/>
              </w:rPr>
              <w:footnoteReference w:id="8"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u w:val="single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jest zakładem pracy chronionej, „przedsiębiorstwem społecznym”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czy będzie realizował zamówienie w ramach programów zatrudnienia chronionego?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tak,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jaki jest odpowiedni odsetek pracowników niepełnosprawnych lub defaworyzowanych?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[….]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(wstępnego) kwalifikowania)?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[] Tak [] Nie [] Nie dotyczy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Proszę podać nazwę wykazu lub zaświadczenia i odpowiedni numer rejestracyjny lub numer zaświadczenia, jeżeli dotyczy: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Jeżeli poświadczenie wpisu do wykazu lub wydania zaświadczenia jest dostępne w formie elektronicznej, proszę podać: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Czy wpis do wykazu lub wydane zaświadczenie obejmują wszystkie wymagane kryteria kwalifikacji?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nie: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Proszę dodatkowo uzupełnić brakujące informacje w części IV w sekcjach A, B, C lub D, w zależności od przypadku.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WYŁĄCZNIE jeżeli jest to wymagane w stosownym ogłoszeniu lub dokumentach zamówienia:</w:t>
            </w:r>
            <w:r w:rsidRPr="006670A1"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a)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b) 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[] Tak [] 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[……][……][……][……]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Rodzaj uczestnictwa: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bierze udział w postępowaniu o udzielenie zamówienia wspólnie z innymi wykonawcami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11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</w:tc>
      </w:tr>
      <w:tr w:rsidR="005F7ED1" w:rsidRPr="006670A1" w:rsidTr="0026247F">
        <w:tc>
          <w:tcPr>
            <w:tcW w:w="9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a) Proszę wskazać rolę wykonawcy w grupie (lider, odpowiedzialny za określone zadania itd.):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 Proszę wskazać pozostałych wykonawców biorących wspólnie udział w postępowaniu o udzielenie zamówienia: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W stosownych przypadkach nazwa grupy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biorącej udział: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br/>
              <w:t>a):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b): 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c):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lastRenderedPageBreak/>
              <w:t>Części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   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Informacje na temat przedstawicieli wykonawcy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overflowPunct/>
        <w:autoSpaceDE/>
        <w:autoSpaceDN/>
        <w:adjustRightInd/>
        <w:textAlignment w:val="auto"/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20"/>
          <w:lang w:val="pl-PL" w:eastAsia="hi-IN" w:bidi="hi-IN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Osoby upoważnione do reprezentowania, o ile istnieją: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Imię i nazwisko,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wraz z datą i miejscem urodzenia, jeżeli są wymagane: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[……],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Stanowisko/Działający(-a) jako: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pocztowy: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Telefon: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Adres e-mail: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Informacje na temat polegania na zdolności innych podmiotów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Zależność od innych podmiotów: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Jeżeli tak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proszę przedstawić –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dla każdego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z podmiotów, których to dotyczy – odrębny formularz jednolitego europejskiego dokumentu zamówienia zawierający informacje wymagane w 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niniejszej części sekcja A i B oraz w części III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, należycie wypełniony i podpisany przez dane podmioty.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6670A1">
        <w:rPr>
          <w:rFonts w:ascii="Arial" w:eastAsia="Arial Unicode MS" w:hAnsi="Arial" w:cs="Arial"/>
          <w:kern w:val="2"/>
          <w:sz w:val="20"/>
          <w:vertAlign w:val="superscript"/>
          <w:lang w:val="pl-PL" w:eastAsia="hi-IN" w:bidi="hi-IN"/>
        </w:rPr>
        <w:footnoteReference w:id="12"/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.</w:t>
      </w: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6670A1" w:rsidRDefault="006670A1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u w:val="single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Informacje dotyczące podwykonawców, na których zdolności wykonawca nie polega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(Sekcja, którą należy wypełnić jedynie w przypadku gdy instytucja zamawiająca lub podmiot zamawiający wprost tego zażąda.)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Podwykonawstwo: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Czy wykonawca zamierza zlecić osobom trzecim podwykonawstwo jakiejkolwiek części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Jeżeli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tak i o ile jest to wiadome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podać wykaz proponowanych podwykonawców: 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[…]</w:t>
            </w:r>
          </w:p>
        </w:tc>
      </w:tr>
    </w:tbl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uppressAutoHyphens w:val="0"/>
        <w:overflowPunct/>
        <w:autoSpaceDE/>
        <w:autoSpaceDN/>
        <w:adjustRightInd/>
        <w:spacing w:before="120" w:after="120"/>
        <w:jc w:val="both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 xml:space="preserve">Jeżeli instytucja zamawiająca lub podmiot zamawiający wyraźnie żąda przedstawienia tych informacji 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oprócz informacji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26247F" w:rsidRPr="006670A1" w:rsidRDefault="0026247F" w:rsidP="0026247F">
      <w:pPr>
        <w:overflowPunct/>
        <w:autoSpaceDE/>
        <w:autoSpaceDN/>
        <w:adjustRightInd/>
        <w:spacing w:after="160" w:line="259" w:lineRule="auto"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III: Podstawy wykluczenia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A: Podstawy związane z wyrokami skazującymi za przestępstwo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W art. 57 ust. 1 dyrektywy 2014/24/UE określono następujące powody wykluczenia: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udział w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organizacji przestępczej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3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korupcja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4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bookmarkStart w:id="5" w:name="_DV_M1264"/>
      <w:bookmarkEnd w:id="5"/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nadużycie finansowe</w:t>
      </w:r>
      <w:bookmarkStart w:id="6" w:name="_DV_M1266"/>
      <w:bookmarkEnd w:id="6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5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;</w:t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przestępstwa terrorystyczne lub przestępstwa związane z działalnością terrorystyczną</w:t>
      </w:r>
      <w:bookmarkStart w:id="7" w:name="_DV_M1268"/>
      <w:bookmarkEnd w:id="7"/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6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fr-BE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pranie pieniędzy lub finansowanie terroryzmu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7"/>
      </w:r>
    </w:p>
    <w:p w:rsidR="0026247F" w:rsidRPr="006670A1" w:rsidRDefault="0026247F" w:rsidP="0026247F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850"/>
        </w:tabs>
        <w:suppressAutoHyphens w:val="0"/>
        <w:overflowPunct/>
        <w:autoSpaceDE/>
        <w:autoSpaceDN/>
        <w:adjustRightInd/>
        <w:spacing w:before="120" w:after="120"/>
        <w:ind w:left="850" w:hanging="850"/>
        <w:textAlignment w:val="auto"/>
        <w:rPr>
          <w:rFonts w:ascii="Arial" w:eastAsia="Calibri" w:hAnsi="Arial" w:cs="Arial"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praca dzieci</w:t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 xml:space="preserve"> i inne formy </w:t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handlu ludźmi</w:t>
      </w:r>
      <w:r w:rsidRPr="006670A1">
        <w:rPr>
          <w:rFonts w:ascii="Arial" w:eastAsia="Calibri" w:hAnsi="Arial" w:cs="Arial"/>
          <w:b/>
          <w:kern w:val="0"/>
          <w:sz w:val="20"/>
          <w:vertAlign w:val="superscript"/>
          <w:lang w:val="pl-PL" w:eastAsia="en-GB"/>
        </w:rPr>
        <w:footnoteReference w:id="18"/>
      </w:r>
      <w:r w:rsidRPr="006670A1">
        <w:rPr>
          <w:rFonts w:ascii="Arial" w:eastAsia="Calibri" w:hAnsi="Arial" w:cs="Arial"/>
          <w:kern w:val="0"/>
          <w:sz w:val="20"/>
          <w:lang w:val="pl-PL" w:eastAsia="en-GB"/>
        </w:rPr>
        <w:t>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 stosunku do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samego wykonawcy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bądź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jakiejkolwiek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wydany został prawomocny wyrok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19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lastRenderedPageBreak/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0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datę wyroku, określić, których spośród punktów 1–6 on dotyczy, oraz podać powód(-ody) skazania;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wskazać, kto został skazany [ ];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c) w zakresie, w jakim zostało to bezpośrednio ustalone w wyroku: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data: [   ], punkt(-y): [   ], powód(-ody): [   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długość okresu wykluczenia [……] oraz punkt(-y), którego(-ych) to dotyczy.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W przypadku skazania, czy wykonawca przedsięwziął środki w celu wykazania swojej rzetelności pomimo istnienia odpowiedniej podstawy wykluczenia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2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(„</w:t>
            </w: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samooczyszczenie”)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[] Tak [] Nie 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3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 xml:space="preserve">B: Podstawy związane z płatnością podatków lub składek na ubezpieczenie społeczne </w:t>
      </w:r>
    </w:p>
    <w:tbl>
      <w:tblPr>
        <w:tblW w:w="9290" w:type="dxa"/>
        <w:tblInd w:w="-216" w:type="dxa"/>
        <w:tblLook w:val="04A0" w:firstRow="1" w:lastRow="0" w:firstColumn="1" w:lastColumn="0" w:noHBand="0" w:noVBand="1"/>
      </w:tblPr>
      <w:tblGrid>
        <w:gridCol w:w="4644"/>
        <w:gridCol w:w="2310"/>
        <w:gridCol w:w="2336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Płatność podatków lub składek na ubezpieczenie społeczne: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 wywiązał się ze wszystkich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obowiązków dotyczących płatności podatków lub składek na ubezpieczenie społeczne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br/>
              <w:t>Jeżeli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wskazać: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państwo lub państwo członkowskie, którego to dotyczy;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jakiej kwoty to dotyczy?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c) w jaki sposób zostało ustalone to naruszenie obowiązków: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1) w trybie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decyzji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sądowej lub administracyjnej: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ta decyzja jest ostateczna i wiążąca?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datę wyroku lub decyzji.</w:t>
            </w:r>
          </w:p>
          <w:p w:rsidR="0026247F" w:rsidRPr="006670A1" w:rsidRDefault="0026247F" w:rsidP="0026247F">
            <w:pPr>
              <w:widowControl/>
              <w:tabs>
                <w:tab w:val="left" w:pos="1417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W przypadku wyroku,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o ile została w nim bezpośrednio określona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długość okresu wykluczenia: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2) w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inny sposób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 Proszę sprecyzować, w jaki:</w:t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Podatki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Składki na ubezpieczenia społeczne</w:t>
            </w:r>
          </w:p>
        </w:tc>
      </w:tr>
      <w:tr w:rsidR="005F7ED1" w:rsidRPr="006670A1" w:rsidTr="0026247F">
        <w:trPr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b) 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c1) 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[] Tak [] Nie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c2) [ 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d)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podać szczegółowe informacje na ten temat: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24"/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C: Podstawy związane z niewypłacalnością, konfliktem interesów lub wykroczeniami zawodowymi</w:t>
      </w:r>
      <w:r w:rsidRPr="006670A1">
        <w:rPr>
          <w:rFonts w:ascii="Arial" w:eastAsia="Calibri" w:hAnsi="Arial" w:cs="Arial"/>
          <w:b/>
          <w:smallCaps/>
          <w:kern w:val="0"/>
          <w:sz w:val="20"/>
          <w:vertAlign w:val="superscript"/>
          <w:lang w:val="pl-PL" w:eastAsia="en-GB"/>
        </w:rPr>
        <w:footnoteReference w:id="25"/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Informacje dotyczące ewentualnej niewypłacalności, konfliktu interesów lub wykroczeń zawodowych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rPr>
          <w:trHeight w:val="406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wykonawca,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wedle własnej wiedzy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naruszył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swoje obowiązki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w dziedzinie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prawa środowiska, prawa socjalnego i prawa pracy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vertAlign w:val="superscript"/>
                <w:lang w:val="pl-PL" w:eastAsia="hi-IN" w:bidi="hi-IN"/>
              </w:rPr>
              <w:footnoteReference w:id="26"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  <w:tr w:rsidR="005F7ED1" w:rsidRPr="006670A1" w:rsidTr="0026247F">
        <w:trPr>
          <w:trHeight w:val="405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wykazania swojej rzetelności pomimo istnienia odpowiedniej podstawy wykluczenia („samooczyszczenie”)?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znajduje się w jednej z następujących sytuacji: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a)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zbankrutował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prowadzone jest wobec niego postępowanie upadłościowe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lub likwidacyjne;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c) zawarł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układ z wierzycielami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7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e) jego aktywami zarządza likwidator lub sąd; lub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f) jego działalność gospodarcza jest zawieszona?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szczegółowe informacje: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670A1">
              <w:rPr>
                <w:rFonts w:ascii="Arial" w:eastAsia="Calibri" w:hAnsi="Arial" w:cs="Arial"/>
                <w:kern w:val="0"/>
                <w:sz w:val="20"/>
                <w:vertAlign w:val="superscript"/>
                <w:lang w:val="pl-PL" w:eastAsia="en-GB"/>
              </w:rPr>
              <w:footnoteReference w:id="28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.</w:t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</w:p>
          <w:p w:rsidR="0026247F" w:rsidRPr="006670A1" w:rsidRDefault="0026247F" w:rsidP="0026247F">
            <w:pPr>
              <w:widowControl/>
              <w:tabs>
                <w:tab w:val="left" w:pos="850"/>
              </w:tabs>
              <w:suppressAutoHyphens w:val="0"/>
              <w:overflowPunct/>
              <w:autoSpaceDE/>
              <w:autoSpaceDN/>
              <w:adjustRightInd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[……]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</w:p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 xml:space="preserve">Czy wykonawca jest winien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poważnego wykroczenia zawodowego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29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?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Jeżeli tak,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 xml:space="preserve"> [……]</w:t>
            </w:r>
          </w:p>
        </w:tc>
      </w:tr>
      <w:tr w:rsidR="005F7ED1" w:rsidRPr="006670A1" w:rsidTr="0026247F">
        <w:trPr>
          <w:trHeight w:val="303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515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zawarł z innymi wykonawcami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porozumienia mające na celu zakłócenie konkurencji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514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rPr>
          <w:trHeight w:val="1316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Czy wykonawca wie o jakimkolwiek konflikcie interesów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vertAlign w:val="superscript"/>
                <w:lang w:val="pl-PL" w:eastAsia="en-GB"/>
              </w:rPr>
              <w:footnoteReference w:id="30"/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spowodowanym jego udziałem w postępowaniu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1544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 xml:space="preserve">Czy wykonawca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przedsiębiorstwo związane z wykonawcą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doradzał(-o)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instytucji zamawiającej lub podmiotowi zamawiającemu bądź był(-o) w inny sposób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zaangażowany(-e) w przygotowanie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postępowania o udzielenie zamówienia?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2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rozwiązana przed czasem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lub w której nałożone zostało odszkodowanie bądź inne porównywalne sankcje w związku z tą wcześniejszą umową?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Jeżeli tak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, proszę podać szczegółowe informacje na ten temat: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8B194A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Nie dotyczy</w:t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="0026247F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[…]</w:t>
            </w:r>
          </w:p>
        </w:tc>
      </w:tr>
      <w:tr w:rsidR="005F7ED1" w:rsidRPr="006670A1" w:rsidTr="0026247F">
        <w:trPr>
          <w:trHeight w:val="931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czy wykonawca przedsięwziął środki w celu samooczyszczenia? 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, proszę opisać przedsięwzięte środki: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widowControl/>
              <w:suppressAutoHyphens w:val="0"/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</w:pP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>Czy wykonawca może potwierdzić, że: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jest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winny poważnego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wprowadzenia w błąd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przy dostarczaniu informacji wymaganych do weryfikacji braku podstaw wykluczenia lub do weryfikacji spełnienia kryteriów kwalifikacji;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b) </w:t>
            </w:r>
            <w:r w:rsidRPr="006670A1">
              <w:rPr>
                <w:rFonts w:ascii="Arial" w:eastAsia="Calibri" w:hAnsi="Arial" w:cs="Arial"/>
                <w:b/>
                <w:kern w:val="0"/>
                <w:sz w:val="20"/>
                <w:lang w:val="pl-PL" w:eastAsia="en-GB"/>
              </w:rPr>
              <w:t>nie zataił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t xml:space="preserve"> tych informacji;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</w:t>
            </w:r>
            <w:r w:rsidRPr="006670A1">
              <w:rPr>
                <w:rFonts w:ascii="Arial" w:eastAsia="Calibri" w:hAnsi="Arial" w:cs="Arial"/>
                <w:kern w:val="0"/>
                <w:sz w:val="20"/>
                <w:lang w:val="pl-PL" w:eastAsia="en-GB"/>
              </w:rPr>
              <w:lastRenderedPageBreak/>
              <w:t>udzielenia zamówienia?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lastRenderedPageBreak/>
              <w:t>Nie</w:t>
            </w:r>
            <w:r w:rsidR="008B194A"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dotyczy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Czy mają zastosowanie </w:t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podstawy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 określone w stosownym ogłoszeniu lub w dokumentach zamówienia?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[……][……][……]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vertAlign w:val="superscript"/>
                <w:lang w:val="pl-PL" w:eastAsia="hi-IN" w:bidi="hi-IN"/>
              </w:rPr>
              <w:footnoteReference w:id="31"/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Calibri" w:hAnsi="Arial" w:cs="Arial"/>
                <w:b/>
                <w:kern w:val="2"/>
                <w:sz w:val="20"/>
                <w:lang w:val="pl-PL" w:eastAsia="en-GB" w:bidi="hi-IN"/>
              </w:rPr>
              <w:t>W przypadku gdy ma zastosowanie którakolwiek z podstaw wykluczenia o charakterze wyłącznie krajowym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czy wykonawca przedsięwziął środki w celu samooczyszczenia? 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Jeżeli tak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 xml:space="preserve">, proszę opisać przedsięwzięte środki: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</w:tbl>
    <w:p w:rsidR="0026247F" w:rsidRPr="006670A1" w:rsidRDefault="0026247F" w:rsidP="006670A1">
      <w:pPr>
        <w:overflowPunct/>
        <w:autoSpaceDE/>
        <w:autoSpaceDN/>
        <w:adjustRightInd/>
        <w:textAlignment w:val="auto"/>
        <w:rPr>
          <w:rFonts w:eastAsia="Arial Unicode MS" w:cs="Arial Unicode MS"/>
          <w:kern w:val="2"/>
          <w:szCs w:val="24"/>
          <w:lang w:val="pl-PL" w:eastAsia="hi-IN" w:bidi="hi-IN"/>
        </w:rPr>
      </w:pPr>
      <w:r w:rsidRPr="006670A1">
        <w:rPr>
          <w:rFonts w:eastAsia="Arial Unicode MS" w:cs="Arial Unicode MS"/>
          <w:kern w:val="2"/>
          <w:szCs w:val="24"/>
          <w:lang w:val="pl-PL" w:eastAsia="hi-IN" w:bidi="hi-IN"/>
        </w:rPr>
        <w:br w:type="page"/>
      </w: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lastRenderedPageBreak/>
        <w:t>Część IV: Kryteria kwalifikacji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W odniesieniu do kryteriów kwalifikacji (sekcja </w:t>
      </w:r>
      <w:r w:rsidRPr="006670A1">
        <w:rPr>
          <w:rFonts w:ascii="Symbol" w:eastAsia="Symbol" w:hAnsi="Symbol" w:cs="Symbol"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 xml:space="preserve"> lub sekcje A–D w niniejszej części) wykonawca oświadcza, że:</w:t>
      </w: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Symbol" w:eastAsia="Symbol" w:hAnsi="Symbol" w:cs="Symbol"/>
          <w:b/>
          <w:smallCaps/>
          <w:kern w:val="0"/>
          <w:sz w:val="20"/>
          <w:lang w:val="pl-PL" w:eastAsia="en-GB"/>
        </w:rPr>
        <w:t></w:t>
      </w: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: Ogólne oświadczenie dotyczące wszystkich kryteriów kwalifikacji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670A1">
        <w:rPr>
          <w:rFonts w:ascii="Symbol" w:eastAsia="Symbol" w:hAnsi="Symbol" w:cs="Symbol"/>
          <w:b/>
          <w:kern w:val="2"/>
          <w:sz w:val="20"/>
          <w:lang w:val="pl-PL" w:eastAsia="hi-IN" w:bidi="hi-IN"/>
        </w:rPr>
        <w:t></w:t>
      </w: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 xml:space="preserve"> w części IV i nie musi wypełniać żadnej z pozostałych sekcji w części IV:</w:t>
      </w:r>
    </w:p>
    <w:tbl>
      <w:tblPr>
        <w:tblW w:w="9213" w:type="dxa"/>
        <w:tblInd w:w="-216" w:type="dxa"/>
        <w:tblLook w:val="04A0" w:firstRow="1" w:lastRow="0" w:firstColumn="1" w:lastColumn="0" w:noHBand="0" w:noVBand="1"/>
      </w:tblPr>
      <w:tblGrid>
        <w:gridCol w:w="4606"/>
        <w:gridCol w:w="4607"/>
      </w:tblGrid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Spełnienie wszystkich wymaganych kryteriów kwalifikacji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Spełnia wymagane kryteria kwalifikacji: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kern w:val="2"/>
                <w:sz w:val="20"/>
                <w:lang w:val="pl-PL" w:eastAsia="hi-IN" w:bidi="hi-IN"/>
              </w:rPr>
              <w:t>[] Tak [] Nie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A: Kompetencje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Kompetencje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1) Figuruje w odpowiednim rejestrze zawodowym lub handlowym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prowadzonym w państwie członkowskim siedziby wykonawcy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2) W odniesieniu do zamówień publicznych na usługi: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konieczne jest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posiadanie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zezwolenia lub bycie członkiem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określonej organizacji, aby mieć możliwość świadczenia usługi, o której mowa, w państwie siedziby wykonawcy?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tak, proszę określić, o jakie zezwolenie lub status członkowski chodzi, i wskazać, czy wykonawca je posiada: [ …] 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kern w:val="0"/>
          <w:sz w:val="20"/>
          <w:lang w:val="pl-PL" w:eastAsia="en-GB"/>
        </w:rPr>
        <w:t>B: Sytuacja ekonomiczna i finansowa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Sytuacja ekonomiczna i finansowa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1a) Jego („ogólny”)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roczny obrót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 ciągu określonej liczby lat obrotowych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  <w:t>i/lub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1b)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3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 xml:space="preserve"> (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</w:p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2a) Jego roczny („specyficzny”)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obszarze działalności gospodarczej objętym zamówieniem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określonym w stosownym ogłoszeniu lub dokumentach zamówienia w ciągu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wymaganej liczby lat obrotowych jest następujący: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i/lub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2b)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roczny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obrót w przedmiotowym obszarze i w ciągu określonej liczby lat wymaganej w stosownym ogłoszeniu lub dokumentach zamówienia jest następujący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4"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rok: [……] obrót: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(liczba lat, średni obrót)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[……], 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wskaźników finansowych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(określenie wymaganego wskaźnika – stosunek X do 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6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– oraz wartość):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7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i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5) W ramach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ubezpieczenia z tytułu ryzyka zawodowego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jest ubezpieczony na następującą kwotę: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Calibri" w:hAnsi="Arial" w:cs="Arial"/>
                <w:b/>
                <w:strike/>
                <w:kern w:val="2"/>
                <w:sz w:val="20"/>
                <w:lang w:val="pl-PL" w:eastAsia="en-GB" w:bidi="hi-IN"/>
              </w:rPr>
              <w:t>Jeżeli t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e informacje są dostępne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 […] waluta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innych ewentualnych wymogów ekonomicznych lub finansowych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które mogły zostać określone w stosownym ogłoszeniu lub dokumentach zamówienia, wykonawca oświadcza, że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Jeżeli odnośna dokumentacja, która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mogła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C: Zdolność techniczna i zawodowa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bookmarkStart w:id="8" w:name="_DV_M4301"/>
            <w:bookmarkStart w:id="9" w:name="_DV_M4300"/>
            <w:bookmarkEnd w:id="8"/>
            <w:bookmarkEnd w:id="9"/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Zdolność techniczna i zawodowa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1a)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zamówień publicznych na roboty budowlane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8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wykonał następujące roboty budowlane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: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Liczba lat (okres ten został wskazany w stosownym ogłoszeniu lub dokumentach zamówienia): 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Roboty budowlane: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1b) Jedynie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zamówień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lastRenderedPageBreak/>
              <w:t>publicznych na dostawy i zamówień publicznych na usługi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W okresie odniesienia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39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zrealizował następujące główne dostawy określonego rodzaju lub wyświadczył następujące główne usługi określonego rodzaju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:Przy sporządzaniu wykazu proszę podać kwoty, daty i odbiorców, zarówno publicznych, jak i prywatnych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0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Liczba lat (okres ten został wskazany w stosownym ogłoszeniu lub dokumentach zamówienia): […]</w:t>
            </w:r>
          </w:p>
          <w:tbl>
            <w:tblPr>
              <w:tblW w:w="4145" w:type="dxa"/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3"/>
              <w:gridCol w:w="1150"/>
            </w:tblGrid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Kwoty</w:t>
                  </w: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Daty</w:t>
                  </w: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  <w:r w:rsidRPr="006670A1"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  <w:t>Odbiorcy</w:t>
                  </w:r>
                </w:p>
              </w:tc>
            </w:tr>
            <w:tr w:rsidR="005F7ED1" w:rsidRPr="006670A1" w:rsidTr="0026247F">
              <w:tc>
                <w:tcPr>
                  <w:tcW w:w="13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26247F" w:rsidRPr="006670A1" w:rsidRDefault="0026247F" w:rsidP="0026247F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rFonts w:ascii="Arial" w:eastAsia="Arial Unicode MS" w:hAnsi="Arial" w:cs="Arial"/>
                      <w:strike/>
                      <w:kern w:val="2"/>
                      <w:sz w:val="20"/>
                      <w:lang w:val="pl-PL" w:eastAsia="hi-IN" w:bidi="hi-IN"/>
                    </w:rPr>
                  </w:pPr>
                </w:p>
              </w:tc>
            </w:tr>
          </w:tbl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2) Może skorzystać z usług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pracowników technicznych lub służb technicznych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1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szczególności tych odpowiedzialnych za kontrolę jakości: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3) Korzysta z następujących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urządzeń technicznych oraz środków w celu zapewnienia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jego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zaplecze naukowo-badawcze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jest następujące: 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4) Podczas realizacji zamówienia będzie mógł stosować następujące systemy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zarządzania łańcuchem dostaw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i śledzenia łańcucha dostaw: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>5)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FFFFFF"/>
                <w:lang w:val="pl-PL" w:eastAsia="hi-IN" w:bidi="hi-IN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shd w:val="clear" w:color="auto" w:fill="BFBFBF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zezwoli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przeprowadzenie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2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swoich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produkcyjnych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zdolności technicznych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a w razie konieczności także dostępnych mu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naukowych i badawczych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jak również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środków 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6) Następującym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wykształceniem i kwalifikacjami zawodowymi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legitymuje się: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sam usługodawca lub wykonawca: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lub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(w zależności od wymogów określonych w stosownym ogłoszeniu lub dokumentach zamówienia):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jego kadra kierownicza: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a)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b)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7) Podczas realizacji zamówienia wykonawca będzie mógł stosować następujące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środki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8) Wielkość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średniego rocznego zatrudnienia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Rok, średnie roczne zatrudnienie: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Rok, liczebność kadry kierowniczej: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[……], 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9) Będzie dysponował następującymi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lastRenderedPageBreak/>
              <w:t>narzędziami, wyposażeniem zakładu i urządzeniami technicznymi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 potrzeby realizacji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10) Wykonawca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zamierza ewentualnie zlecić podwykonawcom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3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następującą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część (procentową)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zamówienia: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11)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Wykonawca oświadcza ponadto, że w stosownych przypadkach przedstawi wymagane świadectwa autentyczności.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highlight w:val="lightGray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12) W odniesieniu do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zamówień publicznych na dostawy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Czy wykonawca może przedstawić wymagane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urzędowe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instytuty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lub agencje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kontroli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wskazać, jakie inne środki dowodowe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</w:pPr>
      <w:bookmarkStart w:id="10" w:name="_DV_M4312"/>
      <w:bookmarkStart w:id="11" w:name="_DV_M4311"/>
      <w:bookmarkStart w:id="12" w:name="_DV_M4310"/>
      <w:bookmarkStart w:id="13" w:name="_DV_M4309"/>
      <w:bookmarkStart w:id="14" w:name="_DV_M4308"/>
      <w:bookmarkStart w:id="15" w:name="_DV_M4307"/>
      <w:bookmarkEnd w:id="10"/>
      <w:bookmarkEnd w:id="11"/>
      <w:bookmarkEnd w:id="12"/>
      <w:bookmarkEnd w:id="13"/>
      <w:bookmarkEnd w:id="14"/>
      <w:bookmarkEnd w:id="15"/>
      <w:r w:rsidRPr="006670A1">
        <w:rPr>
          <w:rFonts w:ascii="Arial" w:eastAsia="Calibri" w:hAnsi="Arial" w:cs="Arial"/>
          <w:b/>
          <w:smallCaps/>
          <w:strike/>
          <w:kern w:val="0"/>
          <w:sz w:val="20"/>
          <w:lang w:val="pl-PL" w:eastAsia="en-GB"/>
        </w:rPr>
        <w:t>D: Systemy zapewniania jakości i normy zarządzania środowiskowego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Systemy zapewniania jakości i normy zarządzania środowiskowego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wymaganych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norm zapewniania jakości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w tym w zakresie dostępności dla osób niepełnosprawnych?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, proszę wyjaśnić dlaczego, i określić, jakie inne środki dowodowe dotyczące systemu zapewniania jakości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Czy wykonawca będzie w stanie przedstawić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zaświadczenia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sporządzone przez niezależne jednostki, poświadczające spełnienie przez wykonawcę wymogów określonych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?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Jeżeli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wyjaśnić dlaczego, i określić, 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 xml:space="preserve">jakie inne środki dowodowe dotyczące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systemów lub norm zarządzania środowiskowego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mogą zostać przedstawione: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odnośna dokumentacja jest dostępna w formie elektronicznej, proszę wskazać: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[……] 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lastRenderedPageBreak/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strike/>
          <w:kern w:val="2"/>
          <w:szCs w:val="24"/>
          <w:lang w:val="pl-PL" w:eastAsia="hi-IN" w:bidi="hi-IN"/>
        </w:rPr>
      </w:pPr>
    </w:p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strike/>
          <w:kern w:val="0"/>
          <w:sz w:val="20"/>
          <w:lang w:val="pl-PL" w:eastAsia="en-GB"/>
        </w:rPr>
        <w:t>Część V: Ograniczanie liczby kwalifikujących się kandydatów</w:t>
      </w:r>
    </w:p>
    <w:p w:rsidR="0026247F" w:rsidRPr="006670A1" w:rsidRDefault="0026247F" w:rsidP="0026247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br/>
        <w:t>Dotyczy jedynie procedury ograniczonej, procedury konkurencyjnej z negocjacjami, dialogu konkurencyjnego i partnerstwa innowacyjnego:</w:t>
      </w:r>
    </w:p>
    <w:p w:rsidR="0026247F" w:rsidRPr="006670A1" w:rsidRDefault="0026247F" w:rsidP="0026247F">
      <w:pPr>
        <w:overflowPunct/>
        <w:autoSpaceDE/>
        <w:autoSpaceDN/>
        <w:adjustRightInd/>
        <w:textAlignment w:val="auto"/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</w:pPr>
      <w:r w:rsidRPr="006670A1">
        <w:rPr>
          <w:rFonts w:ascii="Arial" w:eastAsia="Arial Unicode MS" w:hAnsi="Arial" w:cs="Arial"/>
          <w:b/>
          <w:strike/>
          <w:kern w:val="2"/>
          <w:sz w:val="20"/>
          <w:lang w:val="pl-PL" w:eastAsia="hi-IN" w:bidi="hi-IN"/>
        </w:rPr>
        <w:t>Wykonawca oświadcza, że:</w:t>
      </w:r>
    </w:p>
    <w:tbl>
      <w:tblPr>
        <w:tblW w:w="9289" w:type="dxa"/>
        <w:tblInd w:w="-216" w:type="dxa"/>
        <w:tblLook w:val="04A0" w:firstRow="1" w:lastRow="0" w:firstColumn="1" w:lastColumn="0" w:noHBand="0" w:noVBand="1"/>
      </w:tblPr>
      <w:tblGrid>
        <w:gridCol w:w="4644"/>
        <w:gridCol w:w="4645"/>
      </w:tblGrid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Ograniczanie liczby kandydatów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Odpowiedź:</w:t>
            </w:r>
          </w:p>
        </w:tc>
      </w:tr>
      <w:tr w:rsidR="005F7ED1" w:rsidRPr="006670A1" w:rsidTr="0026247F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W następujący sposób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spełnia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obiektywne i niedyskryminacyjne kryteria lub zasady, które mają być stosowane w celu ograniczenia liczby kandydatów: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 xml:space="preserve">W przypadku gdy wymagane są określone zaświadczenia lub inne rodzaje dowodów w formie dokumentów,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nich, czy wykonawca posiada wymagane dokumenty: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Jeżeli niektóre z tych zaświadczeń lub rodzajów dowodów w formie dokumentów są dostępne w postaci elektronicznej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4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, proszę wskazać dla </w:t>
            </w:r>
            <w:r w:rsidRPr="006670A1"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  <w:t>każdego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 xml:space="preserve"> z nich: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47F" w:rsidRPr="006670A1" w:rsidRDefault="0026247F" w:rsidP="0026247F">
            <w:pPr>
              <w:overflowPunct/>
              <w:autoSpaceDE/>
              <w:autoSpaceDN/>
              <w:adjustRightInd/>
              <w:textAlignment w:val="auto"/>
              <w:rPr>
                <w:rFonts w:ascii="Arial" w:eastAsia="Arial Unicode MS" w:hAnsi="Arial" w:cs="Arial"/>
                <w:b/>
                <w:strike/>
                <w:kern w:val="2"/>
                <w:sz w:val="20"/>
                <w:lang w:val="pl-PL" w:eastAsia="hi-IN" w:bidi="hi-IN"/>
              </w:rPr>
            </w:pP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t>[….]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[] Tak [] Nie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5"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lang w:val="pl-PL" w:eastAsia="hi-IN" w:bidi="hi-IN"/>
              </w:rPr>
              <w:br/>
              <w:t>(adres internetowy, wydający urząd lub organ, dokładne dane referencyjne dokumentacji): [……][……][……]</w:t>
            </w:r>
            <w:r w:rsidRPr="006670A1">
              <w:rPr>
                <w:rFonts w:ascii="Arial" w:eastAsia="Arial Unicode MS" w:hAnsi="Arial" w:cs="Arial"/>
                <w:strike/>
                <w:kern w:val="2"/>
                <w:sz w:val="20"/>
                <w:vertAlign w:val="superscript"/>
                <w:lang w:val="pl-PL" w:eastAsia="hi-IN" w:bidi="hi-IN"/>
              </w:rPr>
              <w:footnoteReference w:id="46"/>
            </w:r>
          </w:p>
        </w:tc>
      </w:tr>
    </w:tbl>
    <w:p w:rsidR="0026247F" w:rsidRPr="006670A1" w:rsidRDefault="0026247F" w:rsidP="0026247F">
      <w:pPr>
        <w:keepNext/>
        <w:widowControl/>
        <w:suppressAutoHyphens w:val="0"/>
        <w:overflowPunct/>
        <w:autoSpaceDE/>
        <w:autoSpaceDN/>
        <w:adjustRightInd/>
        <w:spacing w:before="120" w:after="360"/>
        <w:jc w:val="center"/>
        <w:textAlignment w:val="auto"/>
        <w:rPr>
          <w:rFonts w:ascii="Arial" w:eastAsia="Calibri" w:hAnsi="Arial" w:cs="Arial"/>
          <w:b/>
          <w:kern w:val="0"/>
          <w:sz w:val="20"/>
          <w:lang w:val="pl-PL" w:eastAsia="en-GB"/>
        </w:rPr>
      </w:pPr>
      <w:r w:rsidRPr="006670A1">
        <w:rPr>
          <w:rFonts w:ascii="Arial" w:eastAsia="Calibri" w:hAnsi="Arial" w:cs="Arial"/>
          <w:b/>
          <w:kern w:val="0"/>
          <w:sz w:val="20"/>
          <w:lang w:val="pl-PL" w:eastAsia="en-GB"/>
        </w:rPr>
        <w:t>Część VI: Oświadczenia końcowe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7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, lub 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b) najpóźniej od dnia 18 kwietnia 2018 r.</w:t>
      </w:r>
      <w:r w:rsidRPr="006670A1">
        <w:rPr>
          <w:rFonts w:ascii="Arial" w:eastAsia="Arial Unicode MS" w:hAnsi="Arial" w:cs="Arial"/>
          <w:kern w:val="2"/>
          <w:sz w:val="18"/>
          <w:szCs w:val="18"/>
          <w:vertAlign w:val="superscript"/>
          <w:lang w:val="pl-PL" w:eastAsia="hi-IN" w:bidi="hi-IN"/>
        </w:rPr>
        <w:footnoteReference w:id="48"/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, instytucja zamawiająca lub podmiot zamawiający już posiada odpowiednią dokumentację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vanish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 xml:space="preserve">[określić postępowanie o udzielenie zamówienia: (skrócony opis, adres publikacyjny w </w:t>
      </w:r>
      <w:r w:rsidRPr="006670A1"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  <w:t>Dzienniku Urzędowym Unii Europejskiej</w:t>
      </w:r>
      <w:r w:rsidRPr="006670A1">
        <w:rPr>
          <w:rFonts w:ascii="Arial" w:eastAsia="Arial Unicode MS" w:hAnsi="Arial" w:cs="Arial"/>
          <w:kern w:val="2"/>
          <w:sz w:val="18"/>
          <w:szCs w:val="18"/>
          <w:lang w:val="pl-PL" w:eastAsia="hi-IN" w:bidi="hi-IN"/>
        </w:rPr>
        <w:t>, numer referencyjny)].</w:t>
      </w: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kern w:val="2"/>
          <w:sz w:val="20"/>
          <w:lang w:val="pl-PL" w:eastAsia="hi-IN" w:bidi="hi-IN"/>
        </w:rPr>
      </w:pPr>
    </w:p>
    <w:p w:rsidR="0026247F" w:rsidRPr="006670A1" w:rsidRDefault="0026247F" w:rsidP="0026247F">
      <w:pPr>
        <w:overflowPunct/>
        <w:autoSpaceDE/>
        <w:autoSpaceDN/>
        <w:adjustRightInd/>
        <w:jc w:val="both"/>
        <w:textAlignment w:val="auto"/>
        <w:rPr>
          <w:rFonts w:ascii="Arial" w:eastAsia="Arial Unicode MS" w:hAnsi="Arial" w:cs="Arial"/>
          <w:i/>
          <w:kern w:val="2"/>
          <w:sz w:val="18"/>
          <w:szCs w:val="18"/>
          <w:lang w:val="pl-PL" w:eastAsia="hi-IN" w:bidi="hi-IN"/>
        </w:rPr>
      </w:pPr>
      <w:r w:rsidRPr="006670A1">
        <w:rPr>
          <w:rFonts w:ascii="Arial" w:eastAsia="Arial Unicode MS" w:hAnsi="Arial" w:cs="Arial"/>
          <w:kern w:val="2"/>
          <w:sz w:val="20"/>
          <w:lang w:val="pl-PL" w:eastAsia="hi-IN" w:bidi="hi-IN"/>
        </w:rPr>
        <w:t>Data, miejscowość oraz – jeżeli jest to wymagane lub konieczne – podpis(-y): [……]</w:t>
      </w:r>
    </w:p>
    <w:p w:rsidR="0026247F" w:rsidRPr="005F7ED1" w:rsidRDefault="0026247F" w:rsidP="0026247F">
      <w:pPr>
        <w:overflowPunct/>
        <w:autoSpaceDE/>
        <w:autoSpaceDN/>
        <w:adjustRightInd/>
        <w:textAlignment w:val="auto"/>
        <w:rPr>
          <w:rFonts w:eastAsia="Arial Unicode MS" w:cs="Arial Unicode MS"/>
          <w:color w:val="FF0000"/>
          <w:kern w:val="2"/>
          <w:sz w:val="22"/>
          <w:szCs w:val="22"/>
          <w:lang w:val="pl-PL" w:eastAsia="hi-IN" w:bidi="hi-IN"/>
        </w:rPr>
      </w:pPr>
    </w:p>
    <w:p w:rsidR="009049BE" w:rsidRDefault="009049BE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28130F" w:rsidRPr="006670A1" w:rsidRDefault="0028130F" w:rsidP="0028130F">
      <w:pPr>
        <w:rPr>
          <w:i/>
          <w:kern w:val="2"/>
          <w:sz w:val="22"/>
          <w:lang w:val="pl-PL"/>
        </w:rPr>
      </w:pPr>
      <w:r w:rsidRPr="006670A1">
        <w:rPr>
          <w:i/>
          <w:sz w:val="22"/>
          <w:lang w:val="pl-PL"/>
        </w:rPr>
        <w:lastRenderedPageBreak/>
        <w:t>Załącznik nr 5  do SWZ</w:t>
      </w:r>
    </w:p>
    <w:p w:rsidR="0028130F" w:rsidRPr="006670A1" w:rsidRDefault="0028130F" w:rsidP="0028130F">
      <w:pPr>
        <w:rPr>
          <w:i/>
          <w:sz w:val="22"/>
          <w:lang w:val="pl-PL"/>
        </w:rPr>
      </w:pP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 xml:space="preserve">                                                                                                             </w:t>
      </w:r>
    </w:p>
    <w:p w:rsidR="0028130F" w:rsidRPr="006670A1" w:rsidRDefault="0028130F" w:rsidP="0028130F">
      <w:pPr>
        <w:rPr>
          <w:b/>
        </w:rPr>
      </w:pPr>
      <w:r w:rsidRPr="006670A1">
        <w:rPr>
          <w:b/>
        </w:rPr>
        <w:t>Wykonawca:</w:t>
      </w: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b/>
        </w:rPr>
      </w:pPr>
    </w:p>
    <w:p w:rsidR="0028130F" w:rsidRPr="006670A1" w:rsidRDefault="0028130F" w:rsidP="0028130F">
      <w:pPr>
        <w:rPr>
          <w:sz w:val="20"/>
        </w:rPr>
      </w:pPr>
    </w:p>
    <w:p w:rsidR="0028130F" w:rsidRPr="006670A1" w:rsidRDefault="0028130F" w:rsidP="0028130F">
      <w:pPr>
        <w:spacing w:line="480" w:lineRule="auto"/>
        <w:ind w:right="5954"/>
        <w:rPr>
          <w:i/>
          <w:sz w:val="16"/>
        </w:rPr>
      </w:pPr>
      <w:r w:rsidRPr="006670A1">
        <w:rPr>
          <w:sz w:val="20"/>
        </w:rPr>
        <w:t>………………………………………</w:t>
      </w:r>
    </w:p>
    <w:p w:rsidR="0028130F" w:rsidRPr="006670A1" w:rsidRDefault="0028130F" w:rsidP="0028130F">
      <w:pPr>
        <w:rPr>
          <w:rFonts w:ascii="Arial" w:hAnsi="Arial"/>
          <w:sz w:val="21"/>
        </w:rPr>
      </w:pP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o aktualności informacji zawartych w oświadczeniu, o którym mowa w art. 125 ust. 1 ustawy, w zakresie podstaw wykluczenia z postępowania.</w:t>
      </w:r>
    </w:p>
    <w:p w:rsidR="0028130F" w:rsidRPr="006670A1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6670A1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6670A1">
        <w:rPr>
          <w:sz w:val="22"/>
        </w:rPr>
        <w:t xml:space="preserve">Na potrzeby postępowania o udzielenie zamówienia </w:t>
      </w:r>
      <w:r w:rsidRPr="006670A1">
        <w:rPr>
          <w:sz w:val="22"/>
          <w:szCs w:val="22"/>
        </w:rPr>
        <w:t>publicznego</w:t>
      </w:r>
      <w:r w:rsidRPr="005F7ED1">
        <w:rPr>
          <w:color w:val="FF0000"/>
          <w:sz w:val="22"/>
          <w:szCs w:val="22"/>
        </w:rPr>
        <w:t xml:space="preserve"> </w:t>
      </w:r>
      <w:r w:rsidR="006D3FD9" w:rsidRPr="001B18E2">
        <w:rPr>
          <w:b/>
          <w:bCs/>
          <w:i/>
          <w:color w:val="000000"/>
          <w:sz w:val="22"/>
          <w:szCs w:val="22"/>
        </w:rPr>
        <w:t>„</w:t>
      </w:r>
      <w:r w:rsidR="006D3FD9" w:rsidRPr="001B18E2">
        <w:rPr>
          <w:b/>
          <w:sz w:val="22"/>
          <w:szCs w:val="22"/>
        </w:rPr>
        <w:t>Dostawa implantów i akcesoriów do endoprotezoplastyki pierwotnej, rewizyjnej i resekcyjnej</w:t>
      </w:r>
      <w:r w:rsidR="006D3FD9" w:rsidRPr="001B18E2">
        <w:rPr>
          <w:b/>
          <w:bCs/>
          <w:i/>
          <w:color w:val="000000"/>
          <w:sz w:val="22"/>
          <w:szCs w:val="22"/>
        </w:rPr>
        <w:t>”</w:t>
      </w:r>
      <w:r w:rsidR="006D3FD9" w:rsidRPr="001B18E2">
        <w:rPr>
          <w:b/>
          <w:kern w:val="0"/>
          <w:sz w:val="22"/>
          <w:szCs w:val="22"/>
          <w:lang w:val="pl-PL"/>
        </w:rPr>
        <w:t xml:space="preserve"> </w:t>
      </w:r>
      <w:r w:rsidR="006D3FD9" w:rsidRPr="001B18E2">
        <w:rPr>
          <w:b/>
          <w:color w:val="000000" w:themeColor="text1"/>
          <w:sz w:val="22"/>
          <w:szCs w:val="22"/>
        </w:rPr>
        <w:t>- Zp/</w:t>
      </w:r>
      <w:r w:rsidR="006D3FD9">
        <w:rPr>
          <w:b/>
          <w:color w:val="000000" w:themeColor="text1"/>
          <w:sz w:val="22"/>
          <w:szCs w:val="22"/>
        </w:rPr>
        <w:t>57</w:t>
      </w:r>
      <w:r w:rsidR="006D3FD9" w:rsidRPr="001B18E2">
        <w:rPr>
          <w:b/>
          <w:color w:val="000000" w:themeColor="text1"/>
          <w:sz w:val="22"/>
          <w:szCs w:val="22"/>
        </w:rPr>
        <w:t>/PN-</w:t>
      </w:r>
      <w:r w:rsidR="006D3FD9">
        <w:rPr>
          <w:b/>
          <w:color w:val="000000" w:themeColor="text1"/>
          <w:sz w:val="22"/>
          <w:szCs w:val="22"/>
        </w:rPr>
        <w:t>57</w:t>
      </w:r>
      <w:r w:rsidR="006D3FD9" w:rsidRPr="001B18E2">
        <w:rPr>
          <w:b/>
          <w:color w:val="000000" w:themeColor="text1"/>
          <w:sz w:val="22"/>
          <w:szCs w:val="22"/>
        </w:rPr>
        <w:t>/21</w:t>
      </w:r>
      <w:r w:rsidRPr="009B19E9">
        <w:rPr>
          <w:b/>
          <w:sz w:val="22"/>
          <w:szCs w:val="22"/>
        </w:rPr>
        <w:t>,</w:t>
      </w:r>
      <w:r w:rsidRPr="005F7ED1">
        <w:rPr>
          <w:b/>
          <w:color w:val="FF0000"/>
          <w:sz w:val="22"/>
          <w:szCs w:val="22"/>
        </w:rPr>
        <w:t xml:space="preserve"> </w:t>
      </w:r>
      <w:r w:rsidRPr="006670A1">
        <w:rPr>
          <w:sz w:val="22"/>
          <w:szCs w:val="22"/>
        </w:rPr>
        <w:t xml:space="preserve">prowadzonego przez </w:t>
      </w:r>
      <w:r w:rsidRPr="006670A1">
        <w:rPr>
          <w:b/>
          <w:sz w:val="22"/>
          <w:szCs w:val="22"/>
        </w:rPr>
        <w:t>Specjalistyczny Szpital im. dra Alfreda Sokołowskiego w Wałbrzychu</w:t>
      </w:r>
      <w:r w:rsidRPr="006670A1">
        <w:rPr>
          <w:sz w:val="22"/>
          <w:szCs w:val="22"/>
        </w:rPr>
        <w:t xml:space="preserve"> oświadczam, co następuje:</w:t>
      </w:r>
    </w:p>
    <w:p w:rsidR="0028130F" w:rsidRPr="006670A1" w:rsidRDefault="0028130F" w:rsidP="0028130F">
      <w:pPr>
        <w:pStyle w:val="Bezodstpw0"/>
        <w:jc w:val="both"/>
        <w:rPr>
          <w:sz w:val="22"/>
        </w:rPr>
      </w:pP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Informacje zawarte w oświadczeniu, o którym mowa w art. 125 ust. 1 ustawy Pzp w zakresie podstaw wykluczenia z postępowania, o których mowa w: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a) art. 108 ust. 1 pkt 3 ustawy,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b) art. 108 ust. 1 pkt 4 ustawy, dotyczących orzeczenia zakazu ubiegania się o zamówienie publiczne tytułem środka zapobiegawczego,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c) art. 108 ust. 1 pkt 5 ustawy, dotyczących zawarcia z innymi wykonawcami porozumienia mającego na celu zakłócenie konkurencji,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>d) art. 108 ust. 1 pkt 6 ustawy,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6670A1">
        <w:rPr>
          <w:b/>
          <w:sz w:val="22"/>
          <w:lang w:eastAsia="en-US"/>
        </w:rPr>
        <w:t>są nadal aktualne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spacing w:after="120"/>
        <w:jc w:val="both"/>
        <w:rPr>
          <w:sz w:val="22"/>
          <w:lang w:eastAsia="en-US"/>
        </w:rPr>
      </w:pPr>
      <w:r w:rsidRPr="006670A1">
        <w:rPr>
          <w:sz w:val="22"/>
          <w:lang w:eastAsia="en-US"/>
        </w:rPr>
        <w:t xml:space="preserve">oraz: </w:t>
      </w:r>
    </w:p>
    <w:p w:rsidR="0028130F" w:rsidRPr="006670A1" w:rsidRDefault="0028130F" w:rsidP="0028130F">
      <w:pPr>
        <w:spacing w:after="120" w:line="360" w:lineRule="auto"/>
        <w:jc w:val="center"/>
        <w:rPr>
          <w:b/>
          <w:sz w:val="22"/>
          <w:lang w:eastAsia="en-US"/>
        </w:rPr>
      </w:pPr>
      <w:r w:rsidRPr="006670A1">
        <w:rPr>
          <w:b/>
          <w:sz w:val="28"/>
          <w:u w:val="single"/>
        </w:rPr>
        <w:t xml:space="preserve">Oświadczenie wykonawcy </w:t>
      </w:r>
    </w:p>
    <w:p w:rsidR="0028130F" w:rsidRPr="006670A1" w:rsidRDefault="0028130F" w:rsidP="0028130F">
      <w:pPr>
        <w:jc w:val="both"/>
        <w:rPr>
          <w:sz w:val="22"/>
          <w:lang w:eastAsia="en-US"/>
        </w:rPr>
      </w:pPr>
      <w:r w:rsidRPr="006670A1">
        <w:rPr>
          <w:b/>
          <w:sz w:val="22"/>
          <w:lang w:eastAsia="en-US"/>
        </w:rPr>
        <w:t>w zakresie art. 108 ust. 1 pkt 5 ustawy o</w:t>
      </w:r>
      <w:r w:rsidRPr="006670A1">
        <w:rPr>
          <w:sz w:val="22"/>
          <w:lang w:eastAsia="en-US"/>
        </w:rPr>
        <w:t>:</w:t>
      </w:r>
    </w:p>
    <w:p w:rsidR="0028130F" w:rsidRPr="006670A1" w:rsidRDefault="0028130F" w:rsidP="00EB6671">
      <w:pPr>
        <w:pStyle w:val="Akapitzlist0"/>
        <w:numPr>
          <w:ilvl w:val="0"/>
          <w:numId w:val="24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postępowaniu*,</w:t>
      </w:r>
    </w:p>
    <w:p w:rsidR="0028130F" w:rsidRPr="006670A1" w:rsidRDefault="0028130F" w:rsidP="00EB6671">
      <w:pPr>
        <w:pStyle w:val="Akapitzlist0"/>
        <w:numPr>
          <w:ilvl w:val="0"/>
          <w:numId w:val="24"/>
        </w:numPr>
        <w:jc w:val="both"/>
        <w:textAlignment w:val="auto"/>
        <w:rPr>
          <w:sz w:val="22"/>
          <w:lang w:eastAsia="en-US"/>
        </w:rPr>
      </w:pPr>
      <w:r w:rsidRPr="006670A1">
        <w:rPr>
          <w:sz w:val="22"/>
          <w:lang w:eastAsia="en-US"/>
        </w:rPr>
        <w:t>przynależności do tej samej grupy kapitałowej wraz z dokumentami lub informacjami potwierdzającymi przygotowanie oferty, oferty częściowej lub wniosku o dopuszczenie do udziału w postępowaniu niezależnie od innego wykonawcy należącego do tej samej grupy kapitałowej*.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b/>
          <w:i/>
          <w:sz w:val="22"/>
          <w:lang w:eastAsia="en-US"/>
        </w:rPr>
      </w:pPr>
      <w:r w:rsidRPr="006670A1">
        <w:rPr>
          <w:b/>
          <w:i/>
          <w:sz w:val="22"/>
          <w:lang w:eastAsia="en-US"/>
        </w:rPr>
        <w:t>*niepotrzebne skreślić</w:t>
      </w:r>
    </w:p>
    <w:p w:rsidR="0028130F" w:rsidRPr="006670A1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6670A1" w:rsidRDefault="0028130F" w:rsidP="0028130F">
      <w:pPr>
        <w:rPr>
          <w:sz w:val="22"/>
          <w:szCs w:val="22"/>
          <w:lang w:val="pl-PL"/>
        </w:rPr>
      </w:pPr>
      <w:r w:rsidRPr="006670A1">
        <w:rPr>
          <w:sz w:val="22"/>
          <w:szCs w:val="22"/>
          <w:lang w:val="pl-PL"/>
        </w:rPr>
        <w:t>Dnia ………………r.</w:t>
      </w:r>
    </w:p>
    <w:p w:rsidR="0028130F" w:rsidRPr="006670A1" w:rsidRDefault="0028130F" w:rsidP="0028130F">
      <w:pPr>
        <w:rPr>
          <w:i/>
          <w:sz w:val="20"/>
          <w:lang w:val="pl-PL"/>
        </w:rPr>
      </w:pPr>
      <w:r w:rsidRPr="006670A1">
        <w:rPr>
          <w:i/>
          <w:sz w:val="18"/>
          <w:szCs w:val="18"/>
          <w:lang w:val="pl-PL"/>
        </w:rPr>
        <w:t xml:space="preserve">     </w:t>
      </w:r>
    </w:p>
    <w:p w:rsidR="0028130F" w:rsidRPr="006670A1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rFonts w:ascii="Arial" w:hAnsi="Arial"/>
          <w:sz w:val="20"/>
        </w:rPr>
        <w:tab/>
      </w:r>
      <w:r w:rsidRPr="006670A1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6670A1" w:rsidRDefault="0028130F" w:rsidP="0028130F">
      <w:pPr>
        <w:jc w:val="both"/>
        <w:rPr>
          <w:rFonts w:ascii="Arial" w:hAnsi="Arial"/>
          <w:i/>
          <w:sz w:val="16"/>
        </w:rPr>
      </w:pPr>
      <w:r w:rsidRPr="006670A1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Default="0028130F" w:rsidP="0028130F">
      <w:pPr>
        <w:rPr>
          <w:i/>
          <w:color w:val="FF0000"/>
          <w:sz w:val="22"/>
          <w:lang w:val="pl-PL"/>
        </w:rPr>
      </w:pPr>
    </w:p>
    <w:p w:rsidR="00F36F67" w:rsidRPr="005F7ED1" w:rsidRDefault="00F36F67" w:rsidP="0028130F">
      <w:pPr>
        <w:rPr>
          <w:i/>
          <w:color w:val="FF0000"/>
          <w:sz w:val="22"/>
          <w:lang w:val="pl-PL"/>
        </w:rPr>
      </w:pPr>
    </w:p>
    <w:p w:rsidR="00A87E0F" w:rsidRDefault="00A87E0F" w:rsidP="0028130F">
      <w:pPr>
        <w:rPr>
          <w:i/>
          <w:sz w:val="22"/>
          <w:lang w:val="pl-PL"/>
        </w:rPr>
      </w:pPr>
    </w:p>
    <w:p w:rsidR="00FC5A01" w:rsidRDefault="00FC5A01" w:rsidP="0028130F">
      <w:pPr>
        <w:rPr>
          <w:i/>
          <w:sz w:val="22"/>
          <w:lang w:val="pl-PL"/>
        </w:rPr>
      </w:pPr>
    </w:p>
    <w:p w:rsidR="0028130F" w:rsidRPr="003C3936" w:rsidRDefault="00B06F00" w:rsidP="0028130F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t>Załącznik nr 6</w:t>
      </w:r>
      <w:r w:rsidR="0028130F" w:rsidRPr="003C3936">
        <w:rPr>
          <w:i/>
          <w:sz w:val="22"/>
          <w:lang w:val="pl-PL"/>
        </w:rPr>
        <w:t xml:space="preserve">  do SWZ</w:t>
      </w:r>
    </w:p>
    <w:p w:rsidR="0028130F" w:rsidRPr="003C3936" w:rsidRDefault="0028130F" w:rsidP="0028130F">
      <w:pPr>
        <w:rPr>
          <w:i/>
          <w:sz w:val="22"/>
          <w:lang w:val="pl-PL"/>
        </w:rPr>
      </w:pP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 xml:space="preserve">                                                                                                                </w:t>
      </w:r>
    </w:p>
    <w:p w:rsidR="0028130F" w:rsidRPr="003C3936" w:rsidRDefault="0028130F" w:rsidP="0028130F">
      <w:pPr>
        <w:rPr>
          <w:b/>
        </w:rPr>
      </w:pPr>
      <w:r w:rsidRPr="003C3936">
        <w:rPr>
          <w:b/>
        </w:rPr>
        <w:t>Wykonawca:</w:t>
      </w: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b/>
        </w:rPr>
      </w:pPr>
    </w:p>
    <w:p w:rsidR="0028130F" w:rsidRPr="003C3936" w:rsidRDefault="0028130F" w:rsidP="0028130F">
      <w:pPr>
        <w:rPr>
          <w:sz w:val="20"/>
        </w:rPr>
      </w:pPr>
    </w:p>
    <w:p w:rsidR="0028130F" w:rsidRPr="003C3936" w:rsidRDefault="0028130F" w:rsidP="0028130F">
      <w:pPr>
        <w:spacing w:line="480" w:lineRule="auto"/>
        <w:ind w:right="5954"/>
        <w:rPr>
          <w:i/>
          <w:sz w:val="16"/>
        </w:rPr>
      </w:pPr>
      <w:r w:rsidRPr="003C3936">
        <w:rPr>
          <w:sz w:val="20"/>
        </w:rPr>
        <w:t>………………………………………</w:t>
      </w:r>
    </w:p>
    <w:p w:rsidR="0028130F" w:rsidRPr="003C3936" w:rsidRDefault="0028130F" w:rsidP="0028130F">
      <w:pPr>
        <w:rPr>
          <w:rFonts w:ascii="Arial" w:hAnsi="Arial"/>
          <w:sz w:val="21"/>
        </w:rPr>
      </w:pPr>
    </w:p>
    <w:p w:rsidR="0028130F" w:rsidRPr="003C3936" w:rsidRDefault="0028130F" w:rsidP="0028130F">
      <w:pPr>
        <w:spacing w:after="120" w:line="360" w:lineRule="auto"/>
        <w:jc w:val="center"/>
        <w:rPr>
          <w:b/>
          <w:sz w:val="22"/>
        </w:rPr>
      </w:pPr>
      <w:r w:rsidRPr="003C3936">
        <w:rPr>
          <w:b/>
          <w:sz w:val="28"/>
          <w:u w:val="single"/>
        </w:rPr>
        <w:t xml:space="preserve">Oświadczenie wykonawcy </w:t>
      </w:r>
    </w:p>
    <w:p w:rsidR="0028130F" w:rsidRPr="003C3936" w:rsidRDefault="0028130F" w:rsidP="0028130F">
      <w:pPr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o aktualności informacji zawartych w oświadczeniu, o którym mowa w art. 125 ust. 1 ustawy, w zakresie podstaw wykluczenia z postępowania.</w:t>
      </w:r>
    </w:p>
    <w:p w:rsidR="0028130F" w:rsidRPr="003C3936" w:rsidRDefault="0028130F" w:rsidP="0028130F">
      <w:pPr>
        <w:spacing w:line="360" w:lineRule="auto"/>
        <w:ind w:firstLine="708"/>
        <w:jc w:val="center"/>
        <w:rPr>
          <w:sz w:val="22"/>
        </w:rPr>
      </w:pPr>
    </w:p>
    <w:p w:rsidR="0028130F" w:rsidRPr="003C3936" w:rsidRDefault="0028130F" w:rsidP="0028130F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</w:t>
      </w:r>
      <w:r w:rsidRPr="005F7ED1">
        <w:rPr>
          <w:b/>
          <w:color w:val="FF0000"/>
          <w:sz w:val="22"/>
          <w:szCs w:val="22"/>
        </w:rPr>
        <w:t xml:space="preserve"> </w:t>
      </w:r>
      <w:r w:rsidR="006E0497" w:rsidRPr="001B18E2">
        <w:rPr>
          <w:b/>
          <w:bCs/>
          <w:i/>
          <w:color w:val="000000"/>
          <w:sz w:val="22"/>
          <w:szCs w:val="22"/>
        </w:rPr>
        <w:t>„</w:t>
      </w:r>
      <w:r w:rsidR="006E0497" w:rsidRPr="001B18E2">
        <w:rPr>
          <w:b/>
          <w:sz w:val="22"/>
          <w:szCs w:val="22"/>
        </w:rPr>
        <w:t>Dostawa implantów i akcesoriów do endoprotezoplastyki pierwotnej, rewizyjnej i resekcyjnej</w:t>
      </w:r>
      <w:r w:rsidR="006E0497" w:rsidRPr="001B18E2">
        <w:rPr>
          <w:b/>
          <w:bCs/>
          <w:i/>
          <w:color w:val="000000"/>
          <w:sz w:val="22"/>
          <w:szCs w:val="22"/>
        </w:rPr>
        <w:t>”</w:t>
      </w:r>
      <w:r w:rsidR="006E0497" w:rsidRPr="001B18E2">
        <w:rPr>
          <w:b/>
          <w:kern w:val="0"/>
          <w:sz w:val="22"/>
          <w:szCs w:val="22"/>
          <w:lang w:val="pl-PL"/>
        </w:rPr>
        <w:t xml:space="preserve"> </w:t>
      </w:r>
      <w:r w:rsidR="006E0497" w:rsidRPr="001B18E2">
        <w:rPr>
          <w:b/>
          <w:color w:val="000000" w:themeColor="text1"/>
          <w:sz w:val="22"/>
          <w:szCs w:val="22"/>
        </w:rPr>
        <w:t>- Zp/</w:t>
      </w:r>
      <w:r w:rsidR="006E0497">
        <w:rPr>
          <w:b/>
          <w:color w:val="000000" w:themeColor="text1"/>
          <w:sz w:val="22"/>
          <w:szCs w:val="22"/>
        </w:rPr>
        <w:t>57</w:t>
      </w:r>
      <w:r w:rsidR="006E0497" w:rsidRPr="001B18E2">
        <w:rPr>
          <w:b/>
          <w:color w:val="000000" w:themeColor="text1"/>
          <w:sz w:val="22"/>
          <w:szCs w:val="22"/>
        </w:rPr>
        <w:t>/PN-</w:t>
      </w:r>
      <w:r w:rsidR="006E0497">
        <w:rPr>
          <w:b/>
          <w:color w:val="000000" w:themeColor="text1"/>
          <w:sz w:val="22"/>
          <w:szCs w:val="22"/>
        </w:rPr>
        <w:t>57</w:t>
      </w:r>
      <w:r w:rsidR="006E0497" w:rsidRPr="001B18E2">
        <w:rPr>
          <w:b/>
          <w:color w:val="000000" w:themeColor="text1"/>
          <w:sz w:val="22"/>
          <w:szCs w:val="22"/>
        </w:rPr>
        <w:t>/21</w:t>
      </w:r>
      <w:r w:rsidRPr="009B19E9">
        <w:rPr>
          <w:b/>
          <w:sz w:val="22"/>
          <w:szCs w:val="22"/>
        </w:rPr>
        <w:t xml:space="preserve">, </w:t>
      </w:r>
      <w:r w:rsidRPr="009B19E9">
        <w:rPr>
          <w:sz w:val="22"/>
          <w:szCs w:val="22"/>
        </w:rPr>
        <w:t xml:space="preserve"> </w:t>
      </w:r>
      <w:r w:rsidRPr="003C3936">
        <w:rPr>
          <w:sz w:val="22"/>
        </w:rPr>
        <w:t xml:space="preserve">prowadzonego przez </w:t>
      </w:r>
      <w:r w:rsidRPr="003C3936">
        <w:rPr>
          <w:b/>
          <w:sz w:val="22"/>
        </w:rPr>
        <w:t>Specjalistyczny Szpital im. dra Alfreda Sokołowskiego w Wałbrzychu</w:t>
      </w:r>
      <w:r w:rsidRPr="003C3936">
        <w:rPr>
          <w:sz w:val="22"/>
        </w:rPr>
        <w:t xml:space="preserve"> oświadczam, co następuje:</w:t>
      </w: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pStyle w:val="Bezodstpw0"/>
        <w:jc w:val="both"/>
        <w:rPr>
          <w:sz w:val="22"/>
        </w:rPr>
      </w:pPr>
    </w:p>
    <w:p w:rsidR="0028130F" w:rsidRPr="003C3936" w:rsidRDefault="0028130F" w:rsidP="0028130F">
      <w:pPr>
        <w:jc w:val="both"/>
        <w:rPr>
          <w:sz w:val="22"/>
          <w:lang w:eastAsia="en-US"/>
        </w:rPr>
      </w:pPr>
      <w:r w:rsidRPr="003C3936">
        <w:rPr>
          <w:sz w:val="22"/>
          <w:lang w:eastAsia="en-US"/>
        </w:rPr>
        <w:t>Informacje zawarte w oświadczeniu, o którym mowa w art. 125 ust. 1 ustawy Pzp w zakresie podstaw wykluczenia z postępowania , o których mowa w art. 109 ust. 1 pkt 1 ustawy, odnośnie do naruszenia obowiązków dotyczących płatności podatków i opłat lokalnych, o których mowa w ustawie z dnia 12 stycznia 1991 r. o podatkach i opłatach lokalnych (Dz. U. z 2019 r. poz. 1170)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  <w:r w:rsidRPr="003C3936">
        <w:rPr>
          <w:b/>
          <w:sz w:val="22"/>
          <w:lang w:eastAsia="en-US"/>
        </w:rPr>
        <w:t>są nadal aktualne</w:t>
      </w: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b/>
          <w:sz w:val="22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pStyle w:val="Bezodstpw0"/>
        <w:jc w:val="both"/>
        <w:rPr>
          <w:sz w:val="18"/>
          <w:lang w:eastAsia="en-US"/>
        </w:rPr>
      </w:pPr>
    </w:p>
    <w:p w:rsidR="0028130F" w:rsidRPr="003C3936" w:rsidRDefault="0028130F" w:rsidP="0028130F">
      <w:pPr>
        <w:rPr>
          <w:sz w:val="22"/>
          <w:szCs w:val="22"/>
          <w:lang w:val="pl-PL"/>
        </w:rPr>
      </w:pPr>
      <w:r w:rsidRPr="003C3936">
        <w:rPr>
          <w:sz w:val="22"/>
          <w:szCs w:val="22"/>
          <w:lang w:val="pl-PL"/>
        </w:rPr>
        <w:t>Dnia ………………r.</w:t>
      </w:r>
    </w:p>
    <w:p w:rsidR="0028130F" w:rsidRPr="003C3936" w:rsidRDefault="0028130F" w:rsidP="0028130F">
      <w:pPr>
        <w:rPr>
          <w:i/>
          <w:sz w:val="20"/>
          <w:lang w:val="pl-PL"/>
        </w:rPr>
      </w:pPr>
      <w:r w:rsidRPr="003C3936">
        <w:rPr>
          <w:i/>
          <w:sz w:val="18"/>
          <w:szCs w:val="18"/>
          <w:lang w:val="pl-PL"/>
        </w:rPr>
        <w:t xml:space="preserve">     </w:t>
      </w:r>
    </w:p>
    <w:p w:rsidR="0028130F" w:rsidRPr="003C3936" w:rsidRDefault="0028130F" w:rsidP="0028130F">
      <w:pPr>
        <w:spacing w:line="360" w:lineRule="auto"/>
        <w:jc w:val="both"/>
        <w:rPr>
          <w:rFonts w:ascii="Arial" w:hAnsi="Arial"/>
          <w:sz w:val="20"/>
        </w:rPr>
      </w:pP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rFonts w:ascii="Arial" w:hAnsi="Arial"/>
          <w:sz w:val="20"/>
        </w:rPr>
        <w:tab/>
      </w:r>
      <w:r w:rsidRPr="003C3936">
        <w:rPr>
          <w:rFonts w:ascii="Arial" w:hAnsi="Arial"/>
          <w:sz w:val="20"/>
        </w:rPr>
        <w:tab/>
        <w:t xml:space="preserve">                                                                   …………………………………………</w:t>
      </w:r>
    </w:p>
    <w:p w:rsidR="0028130F" w:rsidRPr="003C3936" w:rsidRDefault="0028130F" w:rsidP="0028130F">
      <w:pPr>
        <w:jc w:val="both"/>
        <w:rPr>
          <w:rFonts w:ascii="Arial" w:hAnsi="Arial"/>
          <w:i/>
          <w:sz w:val="16"/>
        </w:rPr>
      </w:pPr>
      <w:r w:rsidRPr="003C3936">
        <w:rPr>
          <w:i/>
          <w:sz w:val="20"/>
        </w:rPr>
        <w:t xml:space="preserve">                                                                                                                                 (podpis)</w:t>
      </w:r>
    </w:p>
    <w:p w:rsidR="0028130F" w:rsidRPr="005F7ED1" w:rsidRDefault="0028130F" w:rsidP="0028130F">
      <w:pPr>
        <w:spacing w:line="360" w:lineRule="auto"/>
        <w:jc w:val="both"/>
        <w:rPr>
          <w:rFonts w:ascii="Arial" w:hAnsi="Arial"/>
          <w:color w:val="FF0000"/>
          <w:sz w:val="20"/>
        </w:rPr>
      </w:pPr>
    </w:p>
    <w:p w:rsidR="0028130F" w:rsidRPr="005F7ED1" w:rsidRDefault="0028130F" w:rsidP="0028130F">
      <w:pPr>
        <w:rPr>
          <w:i/>
          <w:color w:val="FF0000"/>
          <w:szCs w:val="24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28130F" w:rsidRPr="005F7ED1" w:rsidRDefault="0028130F" w:rsidP="0028130F">
      <w:pPr>
        <w:tabs>
          <w:tab w:val="left" w:pos="3225"/>
        </w:tabs>
        <w:overflowPunct/>
        <w:autoSpaceDE/>
        <w:adjustRightInd/>
        <w:jc w:val="both"/>
        <w:rPr>
          <w:rFonts w:eastAsia="Arial Unicode MS" w:cs="Arial Unicode MS"/>
          <w:i/>
          <w:color w:val="FF0000"/>
          <w:szCs w:val="24"/>
          <w:lang w:val="pl-PL" w:eastAsia="hi-IN" w:bidi="hi-IN"/>
        </w:rPr>
      </w:pPr>
    </w:p>
    <w:p w:rsidR="00905F0D" w:rsidRPr="005F7ED1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DA4439" w:rsidRPr="005F7ED1" w:rsidRDefault="00DA4439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8130F" w:rsidRPr="005F7ED1" w:rsidRDefault="0028130F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905F0D" w:rsidRPr="003C3936" w:rsidRDefault="00B06F00" w:rsidP="00AB4D19">
      <w:pPr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lastRenderedPageBreak/>
        <w:t>Załącznik nr 7</w:t>
      </w:r>
      <w:r w:rsidR="00905F0D"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rPr>
          <w:sz w:val="22"/>
          <w:lang w:val="pl-PL"/>
        </w:rPr>
      </w:pPr>
      <w:r w:rsidRPr="003C3936">
        <w:rPr>
          <w:i/>
          <w:sz w:val="22"/>
          <w:lang w:val="pl-PL"/>
        </w:rPr>
        <w:t xml:space="preserve">(jeśli dotyczy) </w:t>
      </w:r>
    </w:p>
    <w:p w:rsidR="00905F0D" w:rsidRPr="003C3936" w:rsidRDefault="00905F0D" w:rsidP="00AB4D19">
      <w:pPr>
        <w:suppressAutoHyphens w:val="0"/>
        <w:rPr>
          <w:b/>
          <w:bCs/>
          <w:sz w:val="22"/>
          <w:szCs w:val="22"/>
        </w:rPr>
      </w:pPr>
    </w:p>
    <w:p w:rsidR="00905F0D" w:rsidRPr="00BF353C" w:rsidRDefault="00905F0D" w:rsidP="00AB4D19">
      <w:pPr>
        <w:suppressAutoHyphens w:val="0"/>
        <w:rPr>
          <w:b/>
          <w:bCs/>
          <w:sz w:val="22"/>
          <w:szCs w:val="22"/>
        </w:rPr>
      </w:pPr>
      <w:r w:rsidRPr="003C3936">
        <w:rPr>
          <w:b/>
          <w:bCs/>
          <w:sz w:val="22"/>
          <w:szCs w:val="22"/>
        </w:rPr>
        <w:t>Wykonawcy wspólnie ubiegający się o udzielenie zamówienia</w:t>
      </w:r>
      <w:r w:rsidR="00BF353C">
        <w:rPr>
          <w:b/>
          <w:bCs/>
          <w:sz w:val="22"/>
          <w:szCs w:val="22"/>
        </w:rPr>
        <w:t xml:space="preserve"> </w:t>
      </w:r>
      <w:r w:rsidR="00BF353C" w:rsidRPr="00BF353C">
        <w:rPr>
          <w:b/>
          <w:sz w:val="22"/>
          <w:szCs w:val="22"/>
        </w:rPr>
        <w:t>(Konsorcjum oraz Spółki Cywilne)</w:t>
      </w:r>
      <w:r w:rsidRPr="00BF353C">
        <w:rPr>
          <w:b/>
          <w:bCs/>
          <w:sz w:val="22"/>
          <w:szCs w:val="22"/>
        </w:rPr>
        <w:t>:</w:t>
      </w:r>
    </w:p>
    <w:p w:rsidR="00BF353C" w:rsidRDefault="00BF353C" w:rsidP="00AB4D19">
      <w:pPr>
        <w:suppressAutoHyphens w:val="0"/>
      </w:pP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2"/>
          <w:szCs w:val="22"/>
        </w:rPr>
        <w:t>.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</w:t>
      </w:r>
      <w:r w:rsidRPr="003C3936">
        <w:rPr>
          <w:sz w:val="20"/>
        </w:rPr>
        <w:t>.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rPr>
          <w:i/>
          <w:iCs/>
          <w:sz w:val="20"/>
        </w:rPr>
        <w:t>(pełna nazwa/firma,adres, w zalezności od podmiotu NIP/PESEL, KRS/CEiDG)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  <w:u w:val="single"/>
        </w:rPr>
      </w:pPr>
      <w:r w:rsidRPr="003C3936">
        <w:rPr>
          <w:b/>
          <w:bCs/>
          <w:szCs w:val="24"/>
          <w:u w:val="single"/>
        </w:rPr>
        <w:t>Oświadczenie Wykonawców wspólnie ubiegających się o udzielenie zamówienia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składane na podstawie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art. 117 ust. 4 ustawy z dnia 11 września 2019 r.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Cs w:val="24"/>
        </w:rPr>
      </w:pPr>
      <w:r w:rsidRPr="003C3936">
        <w:rPr>
          <w:b/>
          <w:bCs/>
          <w:szCs w:val="24"/>
        </w:rPr>
        <w:t>Prawo zamówień publicznych (dalej jako: pzp)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sz w:val="22"/>
          <w:szCs w:val="22"/>
        </w:rPr>
        <w:t>DOTYCZĄCE DOSTAW, USŁUG LUB ROBÓT BUDOWLANYCH,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  <w:r w:rsidRPr="003C3936">
        <w:rPr>
          <w:b/>
          <w:bCs/>
          <w:iCs/>
          <w:sz w:val="22"/>
          <w:szCs w:val="22"/>
        </w:rPr>
        <w:t>KTÓRE WYKONAJĄ POSZCZEGÓLNI WYKONAWCY</w:t>
      </w: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3C3936" w:rsidRDefault="00905F0D" w:rsidP="00AB4D19">
      <w:pPr>
        <w:suppressAutoHyphens w:val="0"/>
        <w:spacing w:line="276" w:lineRule="auto"/>
        <w:jc w:val="center"/>
        <w:rPr>
          <w:sz w:val="22"/>
          <w:szCs w:val="22"/>
        </w:rPr>
      </w:pPr>
    </w:p>
    <w:p w:rsidR="00905F0D" w:rsidRPr="002E6F45" w:rsidRDefault="00905F0D" w:rsidP="00385214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sz w:val="22"/>
          <w:szCs w:val="22"/>
        </w:rPr>
        <w:t>Na potrzeby postępowania o udzielenie zamówienia publicznego pn.</w:t>
      </w:r>
      <w:r w:rsidRPr="005F7ED1">
        <w:rPr>
          <w:color w:val="FF0000"/>
          <w:sz w:val="22"/>
          <w:szCs w:val="22"/>
        </w:rPr>
        <w:t xml:space="preserve"> </w:t>
      </w:r>
      <w:r w:rsidR="00CA171A" w:rsidRPr="001B18E2">
        <w:rPr>
          <w:b/>
          <w:bCs/>
          <w:i/>
          <w:color w:val="000000"/>
          <w:sz w:val="22"/>
          <w:szCs w:val="22"/>
        </w:rPr>
        <w:t>„</w:t>
      </w:r>
      <w:r w:rsidR="00CA171A" w:rsidRPr="001B18E2">
        <w:rPr>
          <w:b/>
          <w:sz w:val="22"/>
          <w:szCs w:val="22"/>
        </w:rPr>
        <w:t>Dostawa implantów i akcesoriów do endoprotezoplastyki pierwotnej, rewizyjnej i resekcyjnej</w:t>
      </w:r>
      <w:r w:rsidR="00CA171A" w:rsidRPr="001B18E2">
        <w:rPr>
          <w:b/>
          <w:bCs/>
          <w:i/>
          <w:color w:val="000000"/>
          <w:sz w:val="22"/>
          <w:szCs w:val="22"/>
        </w:rPr>
        <w:t>”</w:t>
      </w:r>
      <w:r w:rsidR="00CA171A" w:rsidRPr="001B18E2">
        <w:rPr>
          <w:b/>
          <w:color w:val="000000" w:themeColor="text1"/>
          <w:sz w:val="22"/>
          <w:szCs w:val="22"/>
        </w:rPr>
        <w:t>- Zp/</w:t>
      </w:r>
      <w:r w:rsidR="00CA171A">
        <w:rPr>
          <w:b/>
          <w:color w:val="000000" w:themeColor="text1"/>
          <w:sz w:val="22"/>
          <w:szCs w:val="22"/>
        </w:rPr>
        <w:t>57</w:t>
      </w:r>
      <w:r w:rsidR="00CA171A" w:rsidRPr="001B18E2">
        <w:rPr>
          <w:b/>
          <w:color w:val="000000" w:themeColor="text1"/>
          <w:sz w:val="22"/>
          <w:szCs w:val="22"/>
        </w:rPr>
        <w:t>/PN-</w:t>
      </w:r>
      <w:r w:rsidR="00CA171A">
        <w:rPr>
          <w:b/>
          <w:color w:val="000000" w:themeColor="text1"/>
          <w:sz w:val="22"/>
          <w:szCs w:val="22"/>
        </w:rPr>
        <w:t>57</w:t>
      </w:r>
      <w:r w:rsidR="00CA171A" w:rsidRPr="001B18E2">
        <w:rPr>
          <w:b/>
          <w:color w:val="000000" w:themeColor="text1"/>
          <w:sz w:val="22"/>
          <w:szCs w:val="22"/>
        </w:rPr>
        <w:t>/21</w:t>
      </w:r>
      <w:r w:rsidRPr="007F3BCC">
        <w:rPr>
          <w:color w:val="000000" w:themeColor="text1"/>
          <w:sz w:val="22"/>
          <w:szCs w:val="22"/>
          <w:lang w:val="pl-PL"/>
        </w:rPr>
        <w:t>, oświadczam, że:</w:t>
      </w:r>
    </w:p>
    <w:p w:rsidR="00905F0D" w:rsidRPr="005F7ED1" w:rsidRDefault="00905F0D" w:rsidP="00AB4D19">
      <w:pPr>
        <w:suppressAutoHyphens w:val="0"/>
        <w:spacing w:line="276" w:lineRule="auto"/>
        <w:jc w:val="both"/>
        <w:rPr>
          <w:color w:val="FF0000"/>
          <w:sz w:val="22"/>
          <w:szCs w:val="22"/>
        </w:rPr>
      </w:pPr>
    </w:p>
    <w:p w:rsidR="00905F0D" w:rsidRPr="003C3936" w:rsidRDefault="00905F0D" w:rsidP="00AB4D19">
      <w:pPr>
        <w:suppressAutoHyphens w:val="0"/>
        <w:jc w:val="center"/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</w:pPr>
      <w:r w:rsidRPr="003C3936">
        <w:t>……………………………………………………………………………………………...........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jc w:val="center"/>
        <w:rPr>
          <w:i/>
          <w:iCs/>
          <w:sz w:val="20"/>
        </w:rPr>
      </w:pPr>
      <w:r w:rsidRPr="003C3936">
        <w:t>•</w:t>
      </w:r>
      <w:r w:rsidRPr="003C3936">
        <w:rPr>
          <w:sz w:val="22"/>
          <w:szCs w:val="22"/>
        </w:rPr>
        <w:t>Wykonawca………………………………………………………………………………………….......</w:t>
      </w:r>
      <w:r w:rsidRPr="003C3936">
        <w:rPr>
          <w:i/>
          <w:iCs/>
          <w:sz w:val="20"/>
        </w:rPr>
        <w:t>(nazwa i adres Wykonawcy)</w:t>
      </w:r>
    </w:p>
    <w:p w:rsidR="00905F0D" w:rsidRPr="003C3936" w:rsidRDefault="00905F0D" w:rsidP="00AB4D19">
      <w:pPr>
        <w:suppressAutoHyphens w:val="0"/>
        <w:jc w:val="center"/>
      </w:pPr>
    </w:p>
    <w:p w:rsidR="00905F0D" w:rsidRPr="003C3936" w:rsidRDefault="00905F0D" w:rsidP="00AB4D19">
      <w:pPr>
        <w:suppressAutoHyphens w:val="0"/>
      </w:pPr>
      <w:r w:rsidRPr="003C3936">
        <w:rPr>
          <w:sz w:val="22"/>
          <w:szCs w:val="22"/>
        </w:rPr>
        <w:t>zrealizuje następujące dostawy, usługi lub roboty budowlane:</w:t>
      </w: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……………………………………………………………………………………………..........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3C3936" w:rsidRDefault="00905F0D" w:rsidP="00AB4D19">
      <w:pPr>
        <w:suppressAutoHyphens w:val="0"/>
        <w:spacing w:before="100" w:beforeAutospacing="1"/>
      </w:pPr>
      <w:r w:rsidRPr="003C3936">
        <w:t>……………</w:t>
      </w:r>
      <w:r w:rsidRPr="003C3936">
        <w:rPr>
          <w:sz w:val="22"/>
          <w:szCs w:val="22"/>
        </w:rPr>
        <w:t>.…….</w:t>
      </w:r>
      <w:r w:rsidRPr="003C3936">
        <w:rPr>
          <w:i/>
          <w:iCs/>
          <w:sz w:val="22"/>
          <w:szCs w:val="22"/>
        </w:rPr>
        <w:t>(miejscowość),</w:t>
      </w:r>
      <w:r w:rsidRPr="003C3936">
        <w:rPr>
          <w:sz w:val="22"/>
          <w:szCs w:val="22"/>
        </w:rPr>
        <w:t>dnia………….…….r.</w:t>
      </w:r>
    </w:p>
    <w:p w:rsidR="00905F0D" w:rsidRPr="003C3936" w:rsidRDefault="00905F0D" w:rsidP="00AB4D19">
      <w:pPr>
        <w:suppressAutoHyphens w:val="0"/>
        <w:spacing w:before="100" w:beforeAutospacing="1"/>
      </w:pPr>
    </w:p>
    <w:p w:rsidR="00905F0D" w:rsidRPr="005F7ED1" w:rsidRDefault="00905F0D" w:rsidP="00B806FC">
      <w:pPr>
        <w:widowControl/>
        <w:tabs>
          <w:tab w:val="left" w:pos="1068"/>
        </w:tabs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color w:val="FF0000"/>
          <w:sz w:val="22"/>
          <w:lang w:val="pl-PL"/>
        </w:rPr>
      </w:pPr>
    </w:p>
    <w:p w:rsidR="002F3387" w:rsidRDefault="002F3387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i/>
          <w:sz w:val="22"/>
          <w:lang w:val="pl-PL"/>
        </w:rPr>
      </w:pPr>
      <w:r w:rsidRPr="003C3936">
        <w:rPr>
          <w:i/>
          <w:sz w:val="22"/>
          <w:lang w:val="pl-PL"/>
        </w:rPr>
        <w:lastRenderedPageBreak/>
        <w:t xml:space="preserve">Załącznik nr </w:t>
      </w:r>
      <w:r w:rsidR="00B06F00" w:rsidRPr="003C3936">
        <w:rPr>
          <w:i/>
          <w:sz w:val="22"/>
          <w:lang w:val="pl-PL"/>
        </w:rPr>
        <w:t>8</w:t>
      </w:r>
      <w:r w:rsidRPr="003C3936">
        <w:rPr>
          <w:i/>
          <w:sz w:val="22"/>
          <w:lang w:val="pl-PL"/>
        </w:rPr>
        <w:t xml:space="preserve"> do SWZ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contextualSpacing/>
        <w:textAlignment w:val="auto"/>
        <w:rPr>
          <w:i/>
          <w:sz w:val="22"/>
          <w:lang w:val="pl-PL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Wykonawca udostępniający zasoby </w:t>
      </w:r>
      <w:r w:rsidRPr="003C3936">
        <w:rPr>
          <w:rFonts w:eastAsia="Calibri"/>
          <w:i/>
          <w:kern w:val="0"/>
          <w:sz w:val="20"/>
          <w:lang w:val="pl-PL" w:eastAsia="en-US"/>
        </w:rPr>
        <w:t>(jeżeli dotyczy)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(pełna nazwa/firma,adres,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NIP, Nr KRS/CEIDG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u w:val="single"/>
          <w:lang w:val="pl-PL" w:eastAsia="en-US"/>
        </w:rPr>
      </w:pPr>
      <w:r w:rsidRPr="003C3936">
        <w:rPr>
          <w:rFonts w:eastAsia="Calibri"/>
          <w:kern w:val="0"/>
          <w:sz w:val="20"/>
          <w:u w:val="single"/>
          <w:lang w:val="pl-PL" w:eastAsia="en-US"/>
        </w:rPr>
        <w:t>reprezentowany przez: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..............................................................................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…………………………………………………..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 xml:space="preserve">                   </w:t>
      </w: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(imię i nazwisko,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57"/>
        <w:contextualSpacing/>
        <w:textAlignment w:val="auto"/>
        <w:rPr>
          <w:rFonts w:eastAsia="Calibri"/>
          <w:i/>
          <w:kern w:val="0"/>
          <w:sz w:val="20"/>
          <w:lang w:val="pl-PL" w:eastAsia="en-US"/>
        </w:rPr>
      </w:pPr>
      <w:r w:rsidRPr="003C3936">
        <w:rPr>
          <w:rFonts w:eastAsia="Calibri"/>
          <w:i/>
          <w:kern w:val="0"/>
          <w:sz w:val="18"/>
          <w:szCs w:val="18"/>
          <w:lang w:val="pl-PL" w:eastAsia="en-US"/>
        </w:rPr>
        <w:t>stanowisko/podstawa do reprezentacji</w:t>
      </w:r>
      <w:r w:rsidRPr="003C3936">
        <w:rPr>
          <w:rFonts w:eastAsia="Calibri"/>
          <w:i/>
          <w:kern w:val="0"/>
          <w:sz w:val="20"/>
          <w:lang w:val="pl-PL" w:eastAsia="en-US"/>
        </w:rPr>
        <w:t>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kern w:val="0"/>
          <w:sz w:val="20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Cs w:val="24"/>
          <w:u w:val="single"/>
          <w:lang w:val="pl-PL" w:eastAsia="en-US"/>
        </w:rPr>
      </w:pPr>
      <w:r w:rsidRPr="003C3936">
        <w:rPr>
          <w:rFonts w:eastAsia="Calibri"/>
          <w:b/>
          <w:kern w:val="0"/>
          <w:szCs w:val="24"/>
          <w:u w:val="single"/>
          <w:lang w:val="pl-PL" w:eastAsia="en-US"/>
        </w:rPr>
        <w:t>ZOBOWIĄZANIE PODMIOTU UDOSTĘPNIAJĄCEGO ZASOBY WYKONAWCY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Na podstawie art. 118 ust.3 Ustawy z dnia 11 września 2019 roku –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b/>
          <w:kern w:val="0"/>
          <w:sz w:val="22"/>
          <w:szCs w:val="22"/>
          <w:lang w:val="pl-PL" w:eastAsia="en-US"/>
        </w:rPr>
        <w:t>Prawo zamówień publicznych(Dz.U. z 2021r. poz. 1129 z późn.zm.)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jc w:val="center"/>
        <w:textAlignment w:val="auto"/>
        <w:rPr>
          <w:rFonts w:eastAsia="Calibri"/>
          <w:b/>
          <w:kern w:val="0"/>
          <w:sz w:val="22"/>
          <w:szCs w:val="22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Oświadczam, że udostępniam swoje zasoby Wykonawcy:……………………………………………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before="120" w:after="160" w:line="259" w:lineRule="auto"/>
        <w:contextualSpacing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</w:t>
      </w:r>
    </w:p>
    <w:p w:rsidR="00E369C4" w:rsidRDefault="00905F0D" w:rsidP="00A51F8D">
      <w:pPr>
        <w:jc w:val="both"/>
        <w:rPr>
          <w:b/>
          <w:sz w:val="22"/>
          <w:szCs w:val="22"/>
          <w:lang w:val="pl-PL"/>
        </w:rPr>
      </w:pPr>
      <w:r w:rsidRPr="007F3BCC">
        <w:rPr>
          <w:rFonts w:eastAsia="Calibri"/>
          <w:color w:val="000000" w:themeColor="text1"/>
          <w:kern w:val="0"/>
          <w:sz w:val="22"/>
          <w:szCs w:val="22"/>
          <w:lang w:val="pl-PL" w:eastAsia="en-US"/>
        </w:rPr>
        <w:t>przystępującemu do postepowania o udzielenie zamówienia publicznego pod nazwą</w:t>
      </w:r>
      <w:r w:rsidR="00B806FC" w:rsidRPr="007F3BCC">
        <w:rPr>
          <w:b/>
          <w:color w:val="000000" w:themeColor="text1"/>
          <w:sz w:val="22"/>
          <w:szCs w:val="22"/>
        </w:rPr>
        <w:t xml:space="preserve"> </w:t>
      </w:r>
      <w:r w:rsidR="00E369C4" w:rsidRPr="001B18E2">
        <w:rPr>
          <w:b/>
          <w:bCs/>
          <w:i/>
          <w:color w:val="000000"/>
          <w:sz w:val="22"/>
          <w:szCs w:val="22"/>
        </w:rPr>
        <w:t>„</w:t>
      </w:r>
      <w:r w:rsidR="00E369C4" w:rsidRPr="001B18E2">
        <w:rPr>
          <w:b/>
          <w:sz w:val="22"/>
          <w:szCs w:val="22"/>
        </w:rPr>
        <w:t>Dostawa implantów i akcesoriów do endoprotezoplastyki pierwotnej, rewizyjnej i resekcyjnej</w:t>
      </w:r>
      <w:r w:rsidR="00E369C4" w:rsidRPr="001B18E2">
        <w:rPr>
          <w:b/>
          <w:bCs/>
          <w:i/>
          <w:color w:val="000000"/>
          <w:sz w:val="22"/>
          <w:szCs w:val="22"/>
        </w:rPr>
        <w:t>”</w:t>
      </w:r>
      <w:r w:rsidR="00E369C4" w:rsidRPr="001B18E2">
        <w:rPr>
          <w:b/>
          <w:kern w:val="0"/>
          <w:sz w:val="22"/>
          <w:szCs w:val="22"/>
          <w:lang w:val="pl-PL"/>
        </w:rPr>
        <w:t xml:space="preserve"> </w:t>
      </w:r>
      <w:r w:rsidR="00E369C4" w:rsidRPr="001B18E2">
        <w:rPr>
          <w:b/>
          <w:color w:val="000000" w:themeColor="text1"/>
          <w:sz w:val="22"/>
          <w:szCs w:val="22"/>
        </w:rPr>
        <w:t>- Zp/</w:t>
      </w:r>
      <w:r w:rsidR="00E369C4">
        <w:rPr>
          <w:b/>
          <w:color w:val="000000" w:themeColor="text1"/>
          <w:sz w:val="22"/>
          <w:szCs w:val="22"/>
        </w:rPr>
        <w:t>57</w:t>
      </w:r>
      <w:r w:rsidR="00E369C4" w:rsidRPr="001B18E2">
        <w:rPr>
          <w:b/>
          <w:color w:val="000000" w:themeColor="text1"/>
          <w:sz w:val="22"/>
          <w:szCs w:val="22"/>
        </w:rPr>
        <w:t>/PN-</w:t>
      </w:r>
      <w:r w:rsidR="00E369C4">
        <w:rPr>
          <w:b/>
          <w:color w:val="000000" w:themeColor="text1"/>
          <w:sz w:val="22"/>
          <w:szCs w:val="22"/>
        </w:rPr>
        <w:t>57</w:t>
      </w:r>
      <w:r w:rsidR="00E369C4" w:rsidRPr="001B18E2">
        <w:rPr>
          <w:b/>
          <w:color w:val="000000" w:themeColor="text1"/>
          <w:sz w:val="22"/>
          <w:szCs w:val="22"/>
        </w:rPr>
        <w:t>/21</w:t>
      </w:r>
      <w:r w:rsidR="00E369C4">
        <w:rPr>
          <w:b/>
          <w:color w:val="FF0000"/>
          <w:sz w:val="22"/>
          <w:szCs w:val="22"/>
        </w:rPr>
        <w:t xml:space="preserve"> </w:t>
      </w:r>
      <w:r w:rsidR="009B19E9">
        <w:rPr>
          <w:b/>
          <w:color w:val="000000" w:themeColor="text1"/>
          <w:sz w:val="22"/>
          <w:szCs w:val="22"/>
          <w:lang w:val="pl-PL"/>
        </w:rPr>
        <w:t xml:space="preserve">w </w:t>
      </w:r>
      <w:r w:rsidRPr="007F3BCC">
        <w:rPr>
          <w:b/>
          <w:color w:val="000000" w:themeColor="text1"/>
          <w:sz w:val="22"/>
          <w:szCs w:val="22"/>
          <w:lang w:val="pl-PL"/>
        </w:rPr>
        <w:t>zakresie</w:t>
      </w:r>
    </w:p>
    <w:p w:rsidR="00905F0D" w:rsidRPr="00A51F8D" w:rsidRDefault="00905F0D" w:rsidP="00A51F8D">
      <w:pPr>
        <w:jc w:val="both"/>
        <w:rPr>
          <w:b/>
          <w:kern w:val="0"/>
          <w:sz w:val="22"/>
          <w:szCs w:val="22"/>
          <w:lang w:val="pl-PL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3C3936">
        <w:rPr>
          <w:rFonts w:eastAsia="Calibri"/>
          <w:kern w:val="0"/>
          <w:sz w:val="18"/>
          <w:szCs w:val="18"/>
          <w:lang w:val="pl-PL" w:eastAsia="en-US"/>
        </w:rPr>
        <w:t>(podać zakres udostępnianych zasobów).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Jednocześnie oświadczam, iż:</w:t>
      </w:r>
    </w:p>
    <w:p w:rsidR="00905F0D" w:rsidRPr="003C3936" w:rsidRDefault="00905F0D" w:rsidP="00EB6671">
      <w:pPr>
        <w:widowControl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Udostępnione przeze mnie zasoby zostaną wykorzystane przy wykonywaniu zamówienia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720"/>
        <w:contextualSpacing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………………………………………………………………………………………………………  (podać sposób udostępniania i wykorzystania zasobów) w okresie……………………………………….</w:t>
      </w:r>
    </w:p>
    <w:p w:rsidR="00905F0D" w:rsidRPr="003C3936" w:rsidRDefault="00905F0D" w:rsidP="00EB6671">
      <w:pPr>
        <w:widowControl/>
        <w:numPr>
          <w:ilvl w:val="0"/>
          <w:numId w:val="23"/>
        </w:numPr>
        <w:suppressAutoHyphens w:val="0"/>
        <w:overflowPunct/>
        <w:autoSpaceDE/>
        <w:autoSpaceDN/>
        <w:adjustRightInd/>
        <w:spacing w:after="160" w:line="259" w:lineRule="auto"/>
        <w:contextualSpacing/>
        <w:jc w:val="both"/>
        <w:textAlignment w:val="auto"/>
        <w:rPr>
          <w:rFonts w:eastAsia="Calibri"/>
          <w:kern w:val="0"/>
          <w:sz w:val="20"/>
          <w:lang w:val="pl-PL" w:eastAsia="en-US"/>
        </w:rPr>
      </w:pPr>
      <w:r w:rsidRPr="003C3936">
        <w:rPr>
          <w:rFonts w:eastAsia="Calibri"/>
          <w:kern w:val="0"/>
          <w:sz w:val="20"/>
          <w:lang w:val="pl-PL" w:eastAsia="en-US"/>
        </w:rPr>
        <w:t>W odniesieniu do warunków udziału w postępowaniu dotyczących wykształcenia, kwalifikacji zawodowych lub doświadczenia zrealizuje usługę/usługi/roboty budowlane………………………………………………..(podać zakres)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-567"/>
        <w:jc w:val="right"/>
        <w:textAlignment w:val="auto"/>
        <w:rPr>
          <w:rFonts w:eastAsia="Calibri"/>
          <w:kern w:val="0"/>
          <w:sz w:val="16"/>
          <w:szCs w:val="16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22"/>
          <w:szCs w:val="22"/>
          <w:lang w:val="pl-PL" w:eastAsia="en-US"/>
        </w:rPr>
      </w:pPr>
      <w:r w:rsidRPr="003C3936">
        <w:rPr>
          <w:rFonts w:eastAsia="Calibri"/>
          <w:kern w:val="0"/>
          <w:sz w:val="22"/>
          <w:szCs w:val="22"/>
          <w:lang w:val="pl-PL" w:eastAsia="en-US"/>
        </w:rPr>
        <w:t>…………………………………………………………………………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(podpis upełnomocnionych przedstawicieli Wykonawcy)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jc w:val="right"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……………………</w:t>
      </w:r>
    </w:p>
    <w:p w:rsidR="00905F0D" w:rsidRPr="003C3936" w:rsidRDefault="00905F0D" w:rsidP="00AB4D19">
      <w:pPr>
        <w:widowControl/>
        <w:suppressAutoHyphens w:val="0"/>
        <w:overflowPunct/>
        <w:autoSpaceDE/>
        <w:autoSpaceDN/>
        <w:adjustRightInd/>
        <w:spacing w:after="160" w:line="259" w:lineRule="auto"/>
        <w:ind w:left="1080"/>
        <w:contextualSpacing/>
        <w:textAlignment w:val="auto"/>
        <w:rPr>
          <w:rFonts w:eastAsia="Calibri"/>
          <w:kern w:val="0"/>
          <w:sz w:val="18"/>
          <w:szCs w:val="18"/>
          <w:lang w:val="pl-PL" w:eastAsia="en-US"/>
        </w:rPr>
      </w:pPr>
      <w:r w:rsidRPr="003C3936">
        <w:rPr>
          <w:rFonts w:eastAsia="Calibri"/>
          <w:kern w:val="0"/>
          <w:sz w:val="18"/>
          <w:szCs w:val="18"/>
          <w:lang w:val="pl-PL" w:eastAsia="en-US"/>
        </w:rPr>
        <w:t>(Data)</w:t>
      </w:r>
    </w:p>
    <w:p w:rsidR="003861A0" w:rsidRPr="003C3936" w:rsidRDefault="003861A0" w:rsidP="00905F0D">
      <w:pPr>
        <w:tabs>
          <w:tab w:val="left" w:pos="1692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kern w:val="2"/>
          <w:szCs w:val="24"/>
          <w:lang w:val="pl-PL" w:eastAsia="hi-IN" w:bidi="hi-IN"/>
        </w:rPr>
      </w:pPr>
    </w:p>
    <w:p w:rsidR="00625AAA" w:rsidRDefault="00625AAA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745184" w:rsidRDefault="00745184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  <w:bookmarkStart w:id="16" w:name="_GoBack"/>
      <w:bookmarkEnd w:id="16"/>
    </w:p>
    <w:p w:rsidR="009B19E9" w:rsidRDefault="009B19E9" w:rsidP="0026247F">
      <w:pPr>
        <w:tabs>
          <w:tab w:val="left" w:pos="3225"/>
        </w:tabs>
        <w:overflowPunct/>
        <w:autoSpaceDE/>
        <w:autoSpaceDN/>
        <w:adjustRightInd/>
        <w:jc w:val="both"/>
        <w:textAlignment w:val="auto"/>
        <w:rPr>
          <w:rFonts w:eastAsia="Arial Unicode MS" w:cs="Arial Unicode MS"/>
          <w:i/>
          <w:color w:val="FF0000"/>
          <w:kern w:val="2"/>
          <w:szCs w:val="24"/>
          <w:lang w:val="pl-PL" w:eastAsia="hi-IN" w:bidi="hi-IN"/>
        </w:rPr>
      </w:pPr>
    </w:p>
    <w:p w:rsidR="00625AAA" w:rsidRPr="003C3936" w:rsidRDefault="00905F0D" w:rsidP="00625AAA">
      <w:pPr>
        <w:rPr>
          <w:i/>
          <w:kern w:val="2"/>
          <w:lang w:val="pl-PL"/>
        </w:rPr>
      </w:pPr>
      <w:r w:rsidRPr="003C3936">
        <w:rPr>
          <w:i/>
        </w:rPr>
        <w:lastRenderedPageBreak/>
        <w:t xml:space="preserve">Załącznik nr </w:t>
      </w:r>
      <w:r w:rsidR="00B06F00" w:rsidRPr="003C3936">
        <w:rPr>
          <w:i/>
        </w:rPr>
        <w:t>9</w:t>
      </w:r>
      <w:r w:rsidR="00625AAA" w:rsidRPr="003C3936">
        <w:rPr>
          <w:i/>
        </w:rPr>
        <w:t xml:space="preserve"> do </w:t>
      </w:r>
      <w:r w:rsidR="008B194A" w:rsidRPr="003C3936">
        <w:rPr>
          <w:i/>
        </w:rPr>
        <w:t>S</w:t>
      </w:r>
      <w:r w:rsidR="00625AAA" w:rsidRPr="003C3936">
        <w:rPr>
          <w:i/>
        </w:rPr>
        <w:t>WZ</w:t>
      </w:r>
    </w:p>
    <w:p w:rsidR="00625AAA" w:rsidRPr="003C3936" w:rsidRDefault="00625AAA" w:rsidP="00625AAA">
      <w:pPr>
        <w:rPr>
          <w:i/>
        </w:rPr>
      </w:pPr>
    </w:p>
    <w:p w:rsidR="00625AAA" w:rsidRPr="003C3936" w:rsidRDefault="00625AAA" w:rsidP="00625AAA">
      <w:pPr>
        <w:rPr>
          <w:rFonts w:ascii="Arial" w:hAnsi="Arial"/>
        </w:rPr>
      </w:pPr>
    </w:p>
    <w:p w:rsidR="00625AAA" w:rsidRPr="003C3936" w:rsidRDefault="00625AAA" w:rsidP="00625AAA">
      <w:pPr>
        <w:rPr>
          <w:rFonts w:ascii="Arial" w:hAnsi="Arial"/>
        </w:rPr>
      </w:pPr>
      <w:r w:rsidRPr="003C3936">
        <w:rPr>
          <w:rFonts w:ascii="Arial" w:hAnsi="Arial"/>
        </w:rPr>
        <w:t>..................................................</w:t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</w:r>
      <w:r w:rsidRPr="003C3936">
        <w:rPr>
          <w:rFonts w:ascii="Arial" w:hAnsi="Arial"/>
        </w:rPr>
        <w:tab/>
        <w:t xml:space="preserve">             ................................</w:t>
      </w:r>
    </w:p>
    <w:p w:rsidR="00625AAA" w:rsidRPr="003C3936" w:rsidRDefault="00625AAA" w:rsidP="00625AAA">
      <w:pPr>
        <w:rPr>
          <w:sz w:val="18"/>
          <w:szCs w:val="18"/>
        </w:rPr>
      </w:pPr>
      <w:r w:rsidRPr="003C3936">
        <w:rPr>
          <w:rFonts w:ascii="Arial" w:hAnsi="Arial"/>
          <w:sz w:val="16"/>
        </w:rPr>
        <w:t xml:space="preserve">                      </w:t>
      </w:r>
      <w:r w:rsidRPr="003C3936">
        <w:rPr>
          <w:sz w:val="18"/>
          <w:szCs w:val="18"/>
        </w:rPr>
        <w:t>(Wykonawca)                                                                                                            (miejscowość i data)</w:t>
      </w:r>
    </w:p>
    <w:p w:rsidR="00625AAA" w:rsidRPr="003C3936" w:rsidRDefault="00625AAA" w:rsidP="00625AAA">
      <w:pPr>
        <w:rPr>
          <w:rFonts w:cs="Arial Unicode MS"/>
          <w:i/>
          <w:szCs w:val="24"/>
        </w:rPr>
      </w:pPr>
    </w:p>
    <w:p w:rsidR="00625AAA" w:rsidRPr="008648B4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E4697B" w:rsidRPr="003C3936" w:rsidRDefault="00E4697B" w:rsidP="00625AAA">
      <w:pPr>
        <w:pStyle w:val="NormalnyWeb"/>
        <w:spacing w:line="360" w:lineRule="auto"/>
        <w:ind w:firstLine="567"/>
        <w:jc w:val="both"/>
        <w:rPr>
          <w:sz w:val="28"/>
          <w:szCs w:val="28"/>
          <w:lang w:val="fr-FR"/>
        </w:rPr>
      </w:pPr>
      <w:r w:rsidRPr="003C3936">
        <w:rPr>
          <w:sz w:val="28"/>
          <w:szCs w:val="28"/>
          <w:lang w:val="fr-FR"/>
        </w:rPr>
        <w:t xml:space="preserve">                                      </w:t>
      </w:r>
    </w:p>
    <w:p w:rsidR="00625AAA" w:rsidRPr="008648B4" w:rsidRDefault="00DA563D" w:rsidP="00DA563D">
      <w:pPr>
        <w:pStyle w:val="NormalnyWeb"/>
        <w:spacing w:line="360" w:lineRule="auto"/>
        <w:ind w:left="2124" w:firstLine="708"/>
        <w:rPr>
          <w:sz w:val="32"/>
          <w:szCs w:val="32"/>
          <w:lang w:val="pl-PL"/>
        </w:rPr>
      </w:pPr>
      <w:r w:rsidRPr="003C3936">
        <w:rPr>
          <w:sz w:val="28"/>
          <w:szCs w:val="28"/>
          <w:lang w:val="fr-FR"/>
        </w:rPr>
        <w:t xml:space="preserve">           </w:t>
      </w:r>
      <w:r w:rsidR="00E4697B" w:rsidRPr="003C3936">
        <w:rPr>
          <w:sz w:val="32"/>
          <w:szCs w:val="32"/>
          <w:lang w:val="fr-FR"/>
        </w:rPr>
        <w:t>Oświadczenie</w:t>
      </w:r>
    </w:p>
    <w:p w:rsidR="00625AAA" w:rsidRPr="008648B4" w:rsidRDefault="00FA461C" w:rsidP="00FA461C">
      <w:pPr>
        <w:pStyle w:val="NormalnyWeb"/>
        <w:spacing w:line="360" w:lineRule="auto"/>
        <w:jc w:val="both"/>
        <w:rPr>
          <w:sz w:val="22"/>
          <w:szCs w:val="22"/>
          <w:lang w:val="pl-PL"/>
        </w:rPr>
      </w:pPr>
      <w:r w:rsidRPr="003C3936">
        <w:rPr>
          <w:sz w:val="22"/>
          <w:szCs w:val="22"/>
          <w:lang w:val="fr-FR"/>
        </w:rPr>
        <w:t>O</w:t>
      </w:r>
      <w:r w:rsidR="00E4697B" w:rsidRPr="003C3936">
        <w:rPr>
          <w:sz w:val="22"/>
          <w:szCs w:val="22"/>
          <w:lang w:val="fr-FR"/>
        </w:rPr>
        <w:t>świadcza</w:t>
      </w:r>
      <w:r w:rsidRPr="003C3936">
        <w:rPr>
          <w:sz w:val="22"/>
          <w:szCs w:val="22"/>
          <w:lang w:val="fr-FR"/>
        </w:rPr>
        <w:t>my</w:t>
      </w:r>
      <w:r w:rsidR="00E4697B" w:rsidRPr="003C3936">
        <w:rPr>
          <w:sz w:val="22"/>
          <w:szCs w:val="22"/>
          <w:lang w:val="fr-FR"/>
        </w:rPr>
        <w:t xml:space="preserve">, że </w:t>
      </w:r>
      <w:r w:rsidRPr="003C3936">
        <w:rPr>
          <w:sz w:val="22"/>
          <w:szCs w:val="22"/>
          <w:lang w:val="fr-FR"/>
        </w:rPr>
        <w:t xml:space="preserve">oferowany przez naszą firmę przedmiot zamówienia </w:t>
      </w:r>
      <w:r w:rsidR="00E4697B" w:rsidRPr="003C3936">
        <w:rPr>
          <w:sz w:val="22"/>
          <w:szCs w:val="22"/>
          <w:lang w:val="fr-FR"/>
        </w:rPr>
        <w:t>posiada aktualne i ważne przez cały</w:t>
      </w:r>
      <w:r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okres trwania umowy dokumenty dopuszczające do obrot</w:t>
      </w:r>
      <w:r w:rsidRPr="003C3936">
        <w:rPr>
          <w:sz w:val="22"/>
          <w:szCs w:val="22"/>
          <w:lang w:val="fr-FR"/>
        </w:rPr>
        <w:t>u i stosowania na terytorium RP</w:t>
      </w:r>
      <w:r w:rsidR="00E4697B" w:rsidRPr="003C3936">
        <w:rPr>
          <w:sz w:val="22"/>
          <w:szCs w:val="22"/>
          <w:lang w:val="fr-FR"/>
        </w:rPr>
        <w:t>, zgodnie z ustawą z dnia</w:t>
      </w:r>
      <w:r w:rsidR="007E7EDC" w:rsidRPr="003C3936">
        <w:rPr>
          <w:sz w:val="22"/>
          <w:szCs w:val="22"/>
          <w:lang w:val="fr-FR"/>
        </w:rPr>
        <w:t xml:space="preserve"> </w:t>
      </w:r>
      <w:r w:rsidR="00E4697B" w:rsidRPr="003C3936">
        <w:rPr>
          <w:sz w:val="22"/>
          <w:szCs w:val="22"/>
          <w:lang w:val="fr-FR"/>
        </w:rPr>
        <w:t>20</w:t>
      </w:r>
      <w:r w:rsidR="00CF586B" w:rsidRPr="003C3936">
        <w:rPr>
          <w:sz w:val="22"/>
          <w:szCs w:val="22"/>
          <w:lang w:val="fr-FR"/>
        </w:rPr>
        <w:t xml:space="preserve"> maja </w:t>
      </w:r>
      <w:r w:rsidR="00E4697B" w:rsidRPr="003C3936">
        <w:rPr>
          <w:sz w:val="22"/>
          <w:szCs w:val="22"/>
          <w:lang w:val="fr-FR"/>
        </w:rPr>
        <w:t>2010r. o wyrobach medycznych (tj. Dz. U. z 2020r., poz. 186</w:t>
      </w:r>
      <w:r w:rsidR="004A7E36" w:rsidRPr="003C3936">
        <w:rPr>
          <w:sz w:val="22"/>
          <w:szCs w:val="22"/>
          <w:lang w:val="fr-FR"/>
        </w:rPr>
        <w:t xml:space="preserve"> z późn. zm.</w:t>
      </w:r>
      <w:r w:rsidR="00E4697B" w:rsidRPr="003C3936">
        <w:rPr>
          <w:sz w:val="22"/>
          <w:szCs w:val="22"/>
          <w:lang w:val="fr-FR"/>
        </w:rPr>
        <w:t>).</w:t>
      </w:r>
      <w:r w:rsidR="004A7E36" w:rsidRPr="003C3936">
        <w:rPr>
          <w:sz w:val="22"/>
          <w:szCs w:val="22"/>
          <w:lang w:val="fr-FR"/>
        </w:rPr>
        <w:t xml:space="preserve"> </w:t>
      </w:r>
      <w:r w:rsidRPr="003C3936">
        <w:rPr>
          <w:sz w:val="22"/>
          <w:szCs w:val="22"/>
          <w:lang w:val="fr-FR"/>
        </w:rPr>
        <w:t>N</w:t>
      </w:r>
      <w:r w:rsidR="00E4697B" w:rsidRPr="003C3936">
        <w:rPr>
          <w:sz w:val="22"/>
          <w:szCs w:val="22"/>
          <w:lang w:val="fr-FR"/>
        </w:rPr>
        <w:t xml:space="preserve">a każde żądanie Zamawiającego </w:t>
      </w:r>
      <w:r w:rsidRPr="003C3936">
        <w:rPr>
          <w:sz w:val="22"/>
          <w:szCs w:val="22"/>
          <w:lang w:val="fr-FR"/>
        </w:rPr>
        <w:t xml:space="preserve">jesteśmy w stanie </w:t>
      </w:r>
      <w:r w:rsidR="00E4697B" w:rsidRPr="003C3936">
        <w:rPr>
          <w:sz w:val="22"/>
          <w:szCs w:val="22"/>
          <w:lang w:val="fr-FR"/>
        </w:rPr>
        <w:t>przedstawi</w:t>
      </w:r>
      <w:r w:rsidRPr="003C3936">
        <w:rPr>
          <w:sz w:val="22"/>
          <w:szCs w:val="22"/>
          <w:lang w:val="fr-FR"/>
        </w:rPr>
        <w:t>ć</w:t>
      </w:r>
      <w:r w:rsidR="00E4697B" w:rsidRPr="003C3936">
        <w:rPr>
          <w:sz w:val="22"/>
          <w:szCs w:val="22"/>
          <w:lang w:val="fr-FR"/>
        </w:rPr>
        <w:t xml:space="preserve"> stosowne dokumenty.</w:t>
      </w:r>
    </w:p>
    <w:p w:rsidR="00625AAA" w:rsidRPr="008648B4" w:rsidRDefault="00625AAA" w:rsidP="00625AAA">
      <w:pPr>
        <w:pStyle w:val="NormalnyWeb"/>
        <w:spacing w:line="360" w:lineRule="auto"/>
        <w:ind w:firstLine="567"/>
        <w:jc w:val="both"/>
        <w:rPr>
          <w:sz w:val="22"/>
          <w:szCs w:val="22"/>
          <w:lang w:val="pl-PL"/>
        </w:rPr>
      </w:pPr>
    </w:p>
    <w:p w:rsidR="00625AAA" w:rsidRPr="003C3936" w:rsidRDefault="00625AAA" w:rsidP="00625AAA">
      <w:pPr>
        <w:pStyle w:val="Tekstpodstawowywcity"/>
        <w:rPr>
          <w:szCs w:val="24"/>
        </w:rPr>
      </w:pPr>
      <w:r w:rsidRPr="003C3936">
        <w:t xml:space="preserve">                                                                             .................................................................</w:t>
      </w:r>
    </w:p>
    <w:p w:rsidR="00625AAA" w:rsidRPr="003C3936" w:rsidRDefault="00625AAA" w:rsidP="00625AAA">
      <w:pPr>
        <w:pStyle w:val="Tekstpodstawowywcity"/>
        <w:rPr>
          <w:sz w:val="18"/>
          <w:szCs w:val="18"/>
        </w:rPr>
      </w:pPr>
      <w:r w:rsidRPr="003C3936">
        <w:rPr>
          <w:sz w:val="18"/>
          <w:szCs w:val="18"/>
        </w:rPr>
        <w:t xml:space="preserve">                                                                                              ( podpis Wykonawcy lub osób uprawnionych przez niego)</w:t>
      </w:r>
    </w:p>
    <w:p w:rsidR="00625AAA" w:rsidRPr="003C3936" w:rsidRDefault="00625AAA" w:rsidP="00625AAA">
      <w:pPr>
        <w:jc w:val="both"/>
        <w:rPr>
          <w:szCs w:val="24"/>
        </w:rPr>
      </w:pPr>
    </w:p>
    <w:p w:rsidR="00625AAA" w:rsidRPr="003C3936" w:rsidRDefault="00625AAA" w:rsidP="00625AAA">
      <w:pPr>
        <w:jc w:val="both"/>
      </w:pPr>
    </w:p>
    <w:sectPr w:rsidR="00625AAA" w:rsidRPr="003C3936" w:rsidSect="002D136E">
      <w:headerReference w:type="default" r:id="rId10"/>
      <w:footerReference w:type="default" r:id="rId11"/>
      <w:footnotePr>
        <w:pos w:val="beneathText"/>
      </w:footnotePr>
      <w:pgSz w:w="11906" w:h="16838"/>
      <w:pgMar w:top="851" w:right="1418" w:bottom="964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58" w:rsidRDefault="00A70B58" w:rsidP="00652D6D">
      <w:r>
        <w:separator/>
      </w:r>
    </w:p>
  </w:endnote>
  <w:endnote w:type="continuationSeparator" w:id="0">
    <w:p w:rsidR="00A70B58" w:rsidRDefault="00A70B58" w:rsidP="006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 Sans L">
    <w:altName w:val="Yu Gothic"/>
    <w:charset w:val="80"/>
    <w:family w:val="swiss"/>
    <w:pitch w:val="variable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roman"/>
    <w:notTrueType/>
    <w:pitch w:val="default"/>
  </w:font>
  <w:font w:name="TimesNewRoman">
    <w:altName w:val="Yu Gothic UI"/>
    <w:charset w:val="EE"/>
    <w:family w:val="roman"/>
    <w:pitch w:val="variable"/>
  </w:font>
  <w:font w:name="Times-Bold">
    <w:altName w:val="Times New Roman"/>
    <w:panose1 w:val="00000000000000000000"/>
    <w:charset w:val="00"/>
    <w:family w:val="roman"/>
    <w:notTrueType/>
    <w:pitch w:val="default"/>
  </w:font>
  <w:font w:name="TrebuchetMS-Italic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5863942"/>
      <w:docPartObj>
        <w:docPartGallery w:val="Page Numbers (Bottom of Page)"/>
        <w:docPartUnique/>
      </w:docPartObj>
    </w:sdtPr>
    <w:sdtEndPr/>
    <w:sdtContent>
      <w:p w:rsidR="00A70B58" w:rsidRDefault="00A70B58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745184" w:rsidRPr="00745184">
          <w:rPr>
            <w:noProof/>
            <w:sz w:val="18"/>
            <w:szCs w:val="18"/>
            <w:lang w:val="pl-PL"/>
          </w:rPr>
          <w:t>55</w:t>
        </w:r>
        <w:r w:rsidRPr="00652D6D">
          <w:rPr>
            <w:sz w:val="18"/>
            <w:szCs w:val="18"/>
          </w:rPr>
          <w:fldChar w:fldCharType="end"/>
        </w:r>
      </w:p>
    </w:sdtContent>
  </w:sdt>
  <w:p w:rsidR="00A70B58" w:rsidRDefault="00A70B5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9264154"/>
      <w:docPartObj>
        <w:docPartGallery w:val="Page Numbers (Bottom of Page)"/>
        <w:docPartUnique/>
      </w:docPartObj>
    </w:sdtPr>
    <w:sdtEndPr/>
    <w:sdtContent>
      <w:p w:rsidR="00A70B58" w:rsidRDefault="00A70B58">
        <w:pPr>
          <w:pStyle w:val="Stopka"/>
          <w:jc w:val="right"/>
        </w:pPr>
        <w:r w:rsidRPr="00652D6D">
          <w:rPr>
            <w:sz w:val="18"/>
            <w:szCs w:val="18"/>
          </w:rPr>
          <w:fldChar w:fldCharType="begin"/>
        </w:r>
        <w:r w:rsidRPr="00652D6D">
          <w:rPr>
            <w:sz w:val="18"/>
            <w:szCs w:val="18"/>
          </w:rPr>
          <w:instrText>PAGE   \* MERGEFORMAT</w:instrText>
        </w:r>
        <w:r w:rsidRPr="00652D6D">
          <w:rPr>
            <w:sz w:val="18"/>
            <w:szCs w:val="18"/>
          </w:rPr>
          <w:fldChar w:fldCharType="separate"/>
        </w:r>
        <w:r w:rsidR="00745184" w:rsidRPr="00745184">
          <w:rPr>
            <w:noProof/>
            <w:sz w:val="18"/>
            <w:szCs w:val="18"/>
            <w:lang w:val="pl-PL"/>
          </w:rPr>
          <w:t>74</w:t>
        </w:r>
        <w:r w:rsidRPr="00652D6D">
          <w:rPr>
            <w:sz w:val="18"/>
            <w:szCs w:val="18"/>
          </w:rPr>
          <w:fldChar w:fldCharType="end"/>
        </w:r>
      </w:p>
    </w:sdtContent>
  </w:sdt>
  <w:p w:rsidR="00A70B58" w:rsidRDefault="00A70B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58" w:rsidRDefault="00A70B58" w:rsidP="00652D6D">
      <w:r>
        <w:separator/>
      </w:r>
    </w:p>
  </w:footnote>
  <w:footnote w:type="continuationSeparator" w:id="0">
    <w:p w:rsidR="00A70B58" w:rsidRDefault="00A70B58" w:rsidP="00652D6D">
      <w:r>
        <w:continuationSeparator/>
      </w:r>
    </w:p>
  </w:footnote>
  <w:footnote w:id="1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:rsidR="00A70B58" w:rsidRDefault="00A70B58" w:rsidP="00A4762E">
      <w:pPr>
        <w:pStyle w:val="Tekstprzypisudolnego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70B58" w:rsidRDefault="00A70B58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70B58" w:rsidRDefault="00A70B58" w:rsidP="00A4762E">
      <w:pPr>
        <w:pStyle w:val="Tekstprzypisudolnego"/>
        <w:ind w:hanging="12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70B58" w:rsidRDefault="00A70B58" w:rsidP="00A4762E">
      <w:pPr>
        <w:pStyle w:val="Tekstprzypisudolnego"/>
        <w:ind w:hanging="12"/>
        <w:jc w:val="both"/>
      </w:pPr>
      <w:r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:rsidR="00A70B58" w:rsidRDefault="00A70B5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4" w:name="_DV_C939"/>
      <w:r>
        <w:rPr>
          <w:rFonts w:ascii="Arial" w:hAnsi="Arial" w:cs="Arial"/>
          <w:sz w:val="16"/>
          <w:szCs w:val="16"/>
        </w:rPr>
        <w:t>osób</w:t>
      </w:r>
      <w:bookmarkEnd w:id="4"/>
      <w:r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Style w:val="DeltaViewInsertion"/>
          <w:rFonts w:ascii="Arial" w:hAnsi="Arial" w:cs="Arial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:rsidR="00A70B58" w:rsidRDefault="00A70B5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A70B58" w:rsidRDefault="00A70B5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A70B58" w:rsidRDefault="00A70B5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A70B58" w:rsidRDefault="00A70B58" w:rsidP="00A4762E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A70B58" w:rsidRDefault="00A70B58" w:rsidP="0026247F">
      <w:pPr>
        <w:pStyle w:val="Tekstprzypisudolnego"/>
      </w:pPr>
      <w:r>
        <w:rPr>
          <w:rStyle w:val="Znakiprzypiswdolnych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58" w:rsidRPr="00556AEE" w:rsidRDefault="00A70B58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Zp/57/PN-57/21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0B58" w:rsidRPr="00556AEE" w:rsidRDefault="00A70B58">
    <w:pPr>
      <w:pStyle w:val="Nagwek0"/>
      <w:rPr>
        <w:sz w:val="18"/>
        <w:szCs w:val="18"/>
      </w:rPr>
    </w:pPr>
    <w:r w:rsidRPr="00556AEE">
      <w:rPr>
        <w:sz w:val="18"/>
        <w:szCs w:val="18"/>
      </w:rPr>
      <w:ptab w:relativeTo="margin" w:alignment="center" w:leader="none"/>
    </w:r>
    <w:r w:rsidRPr="00556AEE">
      <w:rPr>
        <w:sz w:val="18"/>
        <w:szCs w:val="18"/>
      </w:rPr>
      <w:ptab w:relativeTo="margin" w:alignment="right" w:leader="none"/>
    </w:r>
    <w:r>
      <w:rPr>
        <w:sz w:val="18"/>
        <w:szCs w:val="18"/>
      </w:rPr>
      <w:t>Zp/57/PN-57/21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F669F8E"/>
    <w:lvl w:ilvl="0">
      <w:start w:val="1"/>
      <w:numFmt w:val="none"/>
      <w:pStyle w:val="Nagwek1"/>
      <w:suff w:val="nothing"/>
      <w:lvlText w:val=""/>
      <w:lvlJc w:val="left"/>
      <w:pPr>
        <w:ind w:left="720" w:firstLine="0"/>
      </w:pPr>
    </w:lvl>
    <w:lvl w:ilvl="1">
      <w:start w:val="1"/>
      <w:numFmt w:val="none"/>
      <w:pStyle w:val="Nagwek2"/>
      <w:lvlText w:val=""/>
      <w:legacy w:legacy="1" w:legacySpace="0" w:legacyIndent="0"/>
      <w:lvlJc w:val="left"/>
      <w:pPr>
        <w:ind w:left="576" w:firstLine="0"/>
      </w:pPr>
    </w:lvl>
    <w:lvl w:ilvl="2">
      <w:start w:val="1"/>
      <w:numFmt w:val="none"/>
      <w:pStyle w:val="Nagwek3"/>
      <w:lvlText w:val=""/>
      <w:legacy w:legacy="1" w:legacySpace="0" w:legacyIndent="0"/>
      <w:lvlJc w:val="left"/>
      <w:pPr>
        <w:ind w:left="0" w:firstLine="0"/>
      </w:pPr>
    </w:lvl>
    <w:lvl w:ilvl="3">
      <w:start w:val="1"/>
      <w:numFmt w:val="none"/>
      <w:pStyle w:val="Nagwek4"/>
      <w:lvlText w:val=""/>
      <w:legacy w:legacy="1" w:legacySpace="0" w:legacyIndent="0"/>
      <w:lvlJc w:val="left"/>
      <w:pPr>
        <w:ind w:left="0" w:firstLine="0"/>
      </w:pPr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start w:val="1"/>
      <w:numFmt w:val="none"/>
      <w:pStyle w:val="Nagwek6"/>
      <w:lvlText w:val=""/>
      <w:legacy w:legacy="1" w:legacySpace="0" w:legacyIndent="0"/>
      <w:lvlJc w:val="left"/>
      <w:pPr>
        <w:ind w:left="0" w:firstLine="0"/>
      </w:pPr>
    </w:lvl>
    <w:lvl w:ilvl="6">
      <w:start w:val="1"/>
      <w:numFmt w:val="none"/>
      <w:pStyle w:val="Nagwek7"/>
      <w:lvlText w:val=""/>
      <w:legacy w:legacy="1" w:legacySpace="0" w:legacyIndent="0"/>
      <w:lvlJc w:val="left"/>
      <w:pPr>
        <w:ind w:left="0" w:firstLine="0"/>
      </w:pPr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FFFFFFFE"/>
    <w:multiLevelType w:val="singleLevel"/>
    <w:tmpl w:val="A80C7628"/>
    <w:lvl w:ilvl="0">
      <w:numFmt w:val="bullet"/>
      <w:lvlText w:val="*"/>
      <w:lvlJc w:val="left"/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"/>
      <w:lvlJc w:val="left"/>
      <w:pPr>
        <w:tabs>
          <w:tab w:val="num" w:pos="720"/>
        </w:tabs>
        <w:ind w:left="0" w:firstLine="0"/>
      </w:pPr>
    </w:lvl>
  </w:abstractNum>
  <w:abstractNum w:abstractNumId="3" w15:restartNumberingAfterBreak="0">
    <w:nsid w:val="059609A7"/>
    <w:multiLevelType w:val="multilevel"/>
    <w:tmpl w:val="32BA8F0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0B340492"/>
    <w:multiLevelType w:val="multilevel"/>
    <w:tmpl w:val="2EE0D096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BE56F91"/>
    <w:multiLevelType w:val="multilevel"/>
    <w:tmpl w:val="C2F6144E"/>
    <w:styleLink w:val="WWNum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13196CD6"/>
    <w:multiLevelType w:val="hybridMultilevel"/>
    <w:tmpl w:val="068C9F36"/>
    <w:lvl w:ilvl="0" w:tplc="4E020A9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CB2223"/>
    <w:multiLevelType w:val="hybridMultilevel"/>
    <w:tmpl w:val="CD861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F5A59"/>
    <w:multiLevelType w:val="hybridMultilevel"/>
    <w:tmpl w:val="30906A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304C9"/>
    <w:multiLevelType w:val="multilevel"/>
    <w:tmpl w:val="720CD68C"/>
    <w:styleLink w:val="WWNum3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82C76"/>
    <w:multiLevelType w:val="multilevel"/>
    <w:tmpl w:val="E670D936"/>
    <w:styleLink w:val="WWNum4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1EE60C06"/>
    <w:multiLevelType w:val="multilevel"/>
    <w:tmpl w:val="D8920CC8"/>
    <w:styleLink w:val="WWNum10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EE90C98"/>
    <w:multiLevelType w:val="multilevel"/>
    <w:tmpl w:val="9DA06BEE"/>
    <w:styleLink w:val="WWNum7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224859AC"/>
    <w:multiLevelType w:val="hybridMultilevel"/>
    <w:tmpl w:val="D7EE40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BB78A3"/>
    <w:multiLevelType w:val="hybridMultilevel"/>
    <w:tmpl w:val="B466386C"/>
    <w:lvl w:ilvl="0" w:tplc="15BC31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32A7B"/>
    <w:multiLevelType w:val="hybridMultilevel"/>
    <w:tmpl w:val="C58CFEF0"/>
    <w:lvl w:ilvl="0" w:tplc="FCDC2A18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832C6C"/>
    <w:multiLevelType w:val="hybridMultilevel"/>
    <w:tmpl w:val="3F4A4C62"/>
    <w:lvl w:ilvl="0" w:tplc="A7063C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227546"/>
    <w:multiLevelType w:val="hybridMultilevel"/>
    <w:tmpl w:val="639CC218"/>
    <w:lvl w:ilvl="0" w:tplc="955A05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71AD2"/>
    <w:multiLevelType w:val="hybridMultilevel"/>
    <w:tmpl w:val="6CBE54CA"/>
    <w:lvl w:ilvl="0" w:tplc="4192DD86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570AD"/>
    <w:multiLevelType w:val="hybridMultilevel"/>
    <w:tmpl w:val="BECAC3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D040C7"/>
    <w:multiLevelType w:val="multilevel"/>
    <w:tmpl w:val="473AE6E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259C4"/>
    <w:multiLevelType w:val="multilevel"/>
    <w:tmpl w:val="0F744C48"/>
    <w:styleLink w:val="WWNum5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424E773B"/>
    <w:multiLevelType w:val="hybridMultilevel"/>
    <w:tmpl w:val="1526A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213B6"/>
    <w:multiLevelType w:val="singleLevel"/>
    <w:tmpl w:val="8AFA35A2"/>
    <w:lvl w:ilvl="0">
      <w:start w:val="1"/>
      <w:numFmt w:val="decimal"/>
      <w:lvlText w:val="%1."/>
      <w:legacy w:legacy="1" w:legacySpace="0" w:legacyIndent="0"/>
      <w:lvlJc w:val="left"/>
      <w:pPr>
        <w:ind w:left="283" w:firstLine="0"/>
      </w:pPr>
    </w:lvl>
  </w:abstractNum>
  <w:abstractNum w:abstractNumId="24" w15:restartNumberingAfterBreak="0">
    <w:nsid w:val="4927123B"/>
    <w:multiLevelType w:val="hybridMultilevel"/>
    <w:tmpl w:val="8E246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0173B"/>
    <w:multiLevelType w:val="multilevel"/>
    <w:tmpl w:val="E916AC2E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4DC8341A"/>
    <w:multiLevelType w:val="hybridMultilevel"/>
    <w:tmpl w:val="1C9E617E"/>
    <w:lvl w:ilvl="0" w:tplc="8C90E150">
      <w:start w:val="3"/>
      <w:numFmt w:val="bullet"/>
      <w:lvlText w:val="-"/>
      <w:lvlJc w:val="left"/>
      <w:pPr>
        <w:ind w:left="36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51829"/>
    <w:multiLevelType w:val="hybridMultilevel"/>
    <w:tmpl w:val="0F2A3770"/>
    <w:lvl w:ilvl="0" w:tplc="522819CE">
      <w:start w:val="1"/>
      <w:numFmt w:val="bullet"/>
      <w:lvlText w:val="%1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514FBC"/>
    <w:multiLevelType w:val="hybridMultilevel"/>
    <w:tmpl w:val="1F100E36"/>
    <w:lvl w:ilvl="0" w:tplc="B0D45A8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A3454D8"/>
    <w:multiLevelType w:val="hybridMultilevel"/>
    <w:tmpl w:val="4E5C8B74"/>
    <w:lvl w:ilvl="0" w:tplc="8C90E150">
      <w:start w:val="3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7E6B79"/>
    <w:multiLevelType w:val="multilevel"/>
    <w:tmpl w:val="A1D63C10"/>
    <w:styleLink w:val="WWNum1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5B75601F"/>
    <w:multiLevelType w:val="multilevel"/>
    <w:tmpl w:val="82E2757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2" w15:restartNumberingAfterBreak="0">
    <w:nsid w:val="5B8E0D85"/>
    <w:multiLevelType w:val="hybridMultilevel"/>
    <w:tmpl w:val="188C13D4"/>
    <w:lvl w:ilvl="0" w:tplc="B2B2CC0A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A63ED0"/>
    <w:multiLevelType w:val="multilevel"/>
    <w:tmpl w:val="CCDCA4F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 w15:restartNumberingAfterBreak="0">
    <w:nsid w:val="5F1C7B2C"/>
    <w:multiLevelType w:val="singleLevel"/>
    <w:tmpl w:val="F3AE1CB0"/>
    <w:name w:val="Tiret 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i w:val="0"/>
      </w:rPr>
    </w:lvl>
  </w:abstractNum>
  <w:abstractNum w:abstractNumId="35" w15:restartNumberingAfterBreak="0">
    <w:nsid w:val="686F3EFA"/>
    <w:multiLevelType w:val="hybridMultilevel"/>
    <w:tmpl w:val="F12A9F0C"/>
    <w:lvl w:ilvl="0" w:tplc="B564302E">
      <w:start w:val="1"/>
      <w:numFmt w:val="lowerLetter"/>
      <w:lvlText w:val="%1)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6" w15:restartNumberingAfterBreak="0">
    <w:nsid w:val="699A0F63"/>
    <w:multiLevelType w:val="hybridMultilevel"/>
    <w:tmpl w:val="1526A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060A4C"/>
    <w:multiLevelType w:val="hybridMultilevel"/>
    <w:tmpl w:val="7AE2A576"/>
    <w:lvl w:ilvl="0" w:tplc="00000001">
      <w:start w:val="3"/>
      <w:numFmt w:val="bullet"/>
      <w:lvlText w:val="-"/>
      <w:lvlJc w:val="left"/>
      <w:pPr>
        <w:ind w:left="360" w:hanging="360"/>
      </w:pPr>
      <w:rPr>
        <w:rFonts w:ascii="Times New Roman" w:hAnsi="Times New Roman" w:cs="Symbol" w:hint="default"/>
        <w:sz w:val="20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3610D7"/>
    <w:multiLevelType w:val="multilevel"/>
    <w:tmpl w:val="89E492B2"/>
    <w:styleLink w:val="WWNum6"/>
    <w:lvl w:ilvl="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9" w15:restartNumberingAfterBreak="0">
    <w:nsid w:val="701638DF"/>
    <w:multiLevelType w:val="hybridMultilevel"/>
    <w:tmpl w:val="BC9E8CFA"/>
    <w:lvl w:ilvl="0" w:tplc="DBC494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25678B"/>
    <w:multiLevelType w:val="hybridMultilevel"/>
    <w:tmpl w:val="DD9066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9055A"/>
    <w:multiLevelType w:val="hybridMultilevel"/>
    <w:tmpl w:val="1526A1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20"/>
  </w:num>
  <w:num w:numId="4">
    <w:abstractNumId w:val="23"/>
  </w:num>
  <w:num w:numId="5">
    <w:abstractNumId w:val="40"/>
  </w:num>
  <w:num w:numId="6">
    <w:abstractNumId w:val="19"/>
  </w:num>
  <w:num w:numId="7">
    <w:abstractNumId w:val="16"/>
  </w:num>
  <w:num w:numId="8">
    <w:abstractNumId w:val="29"/>
  </w:num>
  <w:num w:numId="9">
    <w:abstractNumId w:val="17"/>
  </w:num>
  <w:num w:numId="10">
    <w:abstractNumId w:val="18"/>
  </w:num>
  <w:num w:numId="11">
    <w:abstractNumId w:val="27"/>
  </w:num>
  <w:num w:numId="12">
    <w:abstractNumId w:val="26"/>
  </w:num>
  <w:num w:numId="13">
    <w:abstractNumId w:val="13"/>
  </w:num>
  <w:num w:numId="14">
    <w:abstractNumId w:val="6"/>
  </w:num>
  <w:num w:numId="15">
    <w:abstractNumId w:val="28"/>
  </w:num>
  <w:num w:numId="16">
    <w:abstractNumId w:val="32"/>
  </w:num>
  <w:num w:numId="17">
    <w:abstractNumId w:val="15"/>
  </w:num>
  <w:num w:numId="18">
    <w:abstractNumId w:val="1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35"/>
  </w:num>
  <w:num w:numId="22">
    <w:abstractNumId w:val="33"/>
  </w:num>
  <w:num w:numId="23">
    <w:abstractNumId w:val="7"/>
  </w:num>
  <w:num w:numId="24">
    <w:abstractNumId w:val="37"/>
  </w:num>
  <w:num w:numId="25">
    <w:abstractNumId w:val="5"/>
  </w:num>
  <w:num w:numId="26">
    <w:abstractNumId w:val="9"/>
  </w:num>
  <w:num w:numId="27">
    <w:abstractNumId w:val="10"/>
  </w:num>
  <w:num w:numId="28">
    <w:abstractNumId w:val="21"/>
  </w:num>
  <w:num w:numId="29">
    <w:abstractNumId w:val="38"/>
  </w:num>
  <w:num w:numId="30">
    <w:abstractNumId w:val="12"/>
  </w:num>
  <w:num w:numId="31">
    <w:abstractNumId w:val="4"/>
  </w:num>
  <w:num w:numId="32">
    <w:abstractNumId w:val="31"/>
  </w:num>
  <w:num w:numId="33">
    <w:abstractNumId w:val="11"/>
  </w:num>
  <w:num w:numId="34">
    <w:abstractNumId w:val="30"/>
  </w:num>
  <w:num w:numId="35">
    <w:abstractNumId w:val="25"/>
  </w:num>
  <w:num w:numId="36">
    <w:abstractNumId w:val="3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sz w:val="20"/>
          <w:szCs w:val="20"/>
        </w:rPr>
      </w:lvl>
    </w:lvlOverride>
  </w:num>
  <w:num w:numId="37">
    <w:abstractNumId w:val="3"/>
  </w:num>
  <w:num w:numId="38">
    <w:abstractNumId w:val="8"/>
  </w:num>
  <w:num w:numId="39">
    <w:abstractNumId w:val="24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22"/>
  </w:num>
  <w:num w:numId="43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95265"/>
  </w:hdrShapeDefaults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1C0D24"/>
    <w:rsid w:val="000001EF"/>
    <w:rsid w:val="00000788"/>
    <w:rsid w:val="00000AF0"/>
    <w:rsid w:val="00000BBC"/>
    <w:rsid w:val="00001077"/>
    <w:rsid w:val="0000115B"/>
    <w:rsid w:val="000020BB"/>
    <w:rsid w:val="00002659"/>
    <w:rsid w:val="00002E50"/>
    <w:rsid w:val="00003E42"/>
    <w:rsid w:val="00003F9C"/>
    <w:rsid w:val="00004382"/>
    <w:rsid w:val="000046D5"/>
    <w:rsid w:val="00004762"/>
    <w:rsid w:val="0000517F"/>
    <w:rsid w:val="000054CF"/>
    <w:rsid w:val="00005CEE"/>
    <w:rsid w:val="00006092"/>
    <w:rsid w:val="00006910"/>
    <w:rsid w:val="00006A76"/>
    <w:rsid w:val="00006C2E"/>
    <w:rsid w:val="00006EFA"/>
    <w:rsid w:val="00007227"/>
    <w:rsid w:val="000078BE"/>
    <w:rsid w:val="00007AD1"/>
    <w:rsid w:val="0001104E"/>
    <w:rsid w:val="00011490"/>
    <w:rsid w:val="0001184D"/>
    <w:rsid w:val="00011C1F"/>
    <w:rsid w:val="00011CC1"/>
    <w:rsid w:val="00012DBB"/>
    <w:rsid w:val="00012E11"/>
    <w:rsid w:val="00012E2B"/>
    <w:rsid w:val="000131E7"/>
    <w:rsid w:val="000135D8"/>
    <w:rsid w:val="0001362A"/>
    <w:rsid w:val="0001480A"/>
    <w:rsid w:val="00014FBE"/>
    <w:rsid w:val="0001517C"/>
    <w:rsid w:val="0001590E"/>
    <w:rsid w:val="00015B62"/>
    <w:rsid w:val="00015EA1"/>
    <w:rsid w:val="000160AF"/>
    <w:rsid w:val="00016474"/>
    <w:rsid w:val="000164B8"/>
    <w:rsid w:val="000169DB"/>
    <w:rsid w:val="00016DCA"/>
    <w:rsid w:val="00017CD1"/>
    <w:rsid w:val="00020C28"/>
    <w:rsid w:val="00020C95"/>
    <w:rsid w:val="00021000"/>
    <w:rsid w:val="00021021"/>
    <w:rsid w:val="00021AB6"/>
    <w:rsid w:val="00022055"/>
    <w:rsid w:val="000222A0"/>
    <w:rsid w:val="000222E1"/>
    <w:rsid w:val="00022517"/>
    <w:rsid w:val="000226B0"/>
    <w:rsid w:val="000226EA"/>
    <w:rsid w:val="00022F3D"/>
    <w:rsid w:val="00022F76"/>
    <w:rsid w:val="0002314F"/>
    <w:rsid w:val="00023242"/>
    <w:rsid w:val="000236C2"/>
    <w:rsid w:val="00023703"/>
    <w:rsid w:val="00023783"/>
    <w:rsid w:val="00023931"/>
    <w:rsid w:val="00023A06"/>
    <w:rsid w:val="00023A7E"/>
    <w:rsid w:val="00023A89"/>
    <w:rsid w:val="00024083"/>
    <w:rsid w:val="000245C6"/>
    <w:rsid w:val="00024713"/>
    <w:rsid w:val="00024E47"/>
    <w:rsid w:val="00025663"/>
    <w:rsid w:val="000258B2"/>
    <w:rsid w:val="000258E8"/>
    <w:rsid w:val="00025ABA"/>
    <w:rsid w:val="00025BE9"/>
    <w:rsid w:val="0002602A"/>
    <w:rsid w:val="00026241"/>
    <w:rsid w:val="00027ADA"/>
    <w:rsid w:val="00027C88"/>
    <w:rsid w:val="00030428"/>
    <w:rsid w:val="00030CDB"/>
    <w:rsid w:val="00031D01"/>
    <w:rsid w:val="000320F1"/>
    <w:rsid w:val="00032666"/>
    <w:rsid w:val="00032EE7"/>
    <w:rsid w:val="000332DC"/>
    <w:rsid w:val="000336C3"/>
    <w:rsid w:val="0003382C"/>
    <w:rsid w:val="000340E8"/>
    <w:rsid w:val="00034B64"/>
    <w:rsid w:val="00034ED3"/>
    <w:rsid w:val="00035806"/>
    <w:rsid w:val="00035846"/>
    <w:rsid w:val="00035856"/>
    <w:rsid w:val="00035C5A"/>
    <w:rsid w:val="00035D75"/>
    <w:rsid w:val="00036828"/>
    <w:rsid w:val="00036849"/>
    <w:rsid w:val="00036871"/>
    <w:rsid w:val="00036C31"/>
    <w:rsid w:val="000370E5"/>
    <w:rsid w:val="0003714A"/>
    <w:rsid w:val="00037217"/>
    <w:rsid w:val="00037525"/>
    <w:rsid w:val="00040F37"/>
    <w:rsid w:val="00041BDB"/>
    <w:rsid w:val="00041DA4"/>
    <w:rsid w:val="00042889"/>
    <w:rsid w:val="00042B68"/>
    <w:rsid w:val="00042DFB"/>
    <w:rsid w:val="00043B77"/>
    <w:rsid w:val="00043BA6"/>
    <w:rsid w:val="00044189"/>
    <w:rsid w:val="00044779"/>
    <w:rsid w:val="00044B97"/>
    <w:rsid w:val="00044C7F"/>
    <w:rsid w:val="000455EF"/>
    <w:rsid w:val="00045641"/>
    <w:rsid w:val="000467C5"/>
    <w:rsid w:val="00046856"/>
    <w:rsid w:val="00046B3F"/>
    <w:rsid w:val="00046DC3"/>
    <w:rsid w:val="00046DCA"/>
    <w:rsid w:val="00046F70"/>
    <w:rsid w:val="000472BA"/>
    <w:rsid w:val="0004755D"/>
    <w:rsid w:val="00047798"/>
    <w:rsid w:val="00047A35"/>
    <w:rsid w:val="00047CD9"/>
    <w:rsid w:val="00047FD5"/>
    <w:rsid w:val="00050D1E"/>
    <w:rsid w:val="00051044"/>
    <w:rsid w:val="00051065"/>
    <w:rsid w:val="0005113D"/>
    <w:rsid w:val="000513AE"/>
    <w:rsid w:val="00052401"/>
    <w:rsid w:val="000529D7"/>
    <w:rsid w:val="00052A80"/>
    <w:rsid w:val="00053491"/>
    <w:rsid w:val="00053C4D"/>
    <w:rsid w:val="00053F2E"/>
    <w:rsid w:val="00053F4C"/>
    <w:rsid w:val="00053F69"/>
    <w:rsid w:val="000542F5"/>
    <w:rsid w:val="000543F0"/>
    <w:rsid w:val="0005482E"/>
    <w:rsid w:val="0005489C"/>
    <w:rsid w:val="00055858"/>
    <w:rsid w:val="00055B36"/>
    <w:rsid w:val="00055FEF"/>
    <w:rsid w:val="000561BE"/>
    <w:rsid w:val="000569E6"/>
    <w:rsid w:val="00056E70"/>
    <w:rsid w:val="000572A7"/>
    <w:rsid w:val="000572FF"/>
    <w:rsid w:val="0005740C"/>
    <w:rsid w:val="000574BE"/>
    <w:rsid w:val="000577B9"/>
    <w:rsid w:val="00057B0F"/>
    <w:rsid w:val="00057C1C"/>
    <w:rsid w:val="00057C66"/>
    <w:rsid w:val="0006006E"/>
    <w:rsid w:val="00060AA2"/>
    <w:rsid w:val="00060B18"/>
    <w:rsid w:val="00060D68"/>
    <w:rsid w:val="00061359"/>
    <w:rsid w:val="00061591"/>
    <w:rsid w:val="000615F9"/>
    <w:rsid w:val="00061BC8"/>
    <w:rsid w:val="00062259"/>
    <w:rsid w:val="000633E6"/>
    <w:rsid w:val="000634D9"/>
    <w:rsid w:val="00063951"/>
    <w:rsid w:val="00063A9C"/>
    <w:rsid w:val="000647CF"/>
    <w:rsid w:val="00064B70"/>
    <w:rsid w:val="000650B0"/>
    <w:rsid w:val="00065619"/>
    <w:rsid w:val="0006592B"/>
    <w:rsid w:val="00065956"/>
    <w:rsid w:val="0006621D"/>
    <w:rsid w:val="00066316"/>
    <w:rsid w:val="0006645E"/>
    <w:rsid w:val="00066C38"/>
    <w:rsid w:val="00066CB3"/>
    <w:rsid w:val="00066DDE"/>
    <w:rsid w:val="00066E8A"/>
    <w:rsid w:val="00066F22"/>
    <w:rsid w:val="00067273"/>
    <w:rsid w:val="000675F2"/>
    <w:rsid w:val="00070161"/>
    <w:rsid w:val="0007061B"/>
    <w:rsid w:val="00070E56"/>
    <w:rsid w:val="0007112A"/>
    <w:rsid w:val="00071334"/>
    <w:rsid w:val="0007184A"/>
    <w:rsid w:val="00071B40"/>
    <w:rsid w:val="00072095"/>
    <w:rsid w:val="0007278E"/>
    <w:rsid w:val="00072F23"/>
    <w:rsid w:val="00073003"/>
    <w:rsid w:val="00073043"/>
    <w:rsid w:val="000733DB"/>
    <w:rsid w:val="000734AF"/>
    <w:rsid w:val="000734F6"/>
    <w:rsid w:val="00073A83"/>
    <w:rsid w:val="000742DA"/>
    <w:rsid w:val="0007455A"/>
    <w:rsid w:val="0007459B"/>
    <w:rsid w:val="0007469F"/>
    <w:rsid w:val="00074AB8"/>
    <w:rsid w:val="00075002"/>
    <w:rsid w:val="0007532F"/>
    <w:rsid w:val="0007540B"/>
    <w:rsid w:val="000756EA"/>
    <w:rsid w:val="00075C0C"/>
    <w:rsid w:val="00076816"/>
    <w:rsid w:val="00076A5B"/>
    <w:rsid w:val="000770F2"/>
    <w:rsid w:val="00077CA3"/>
    <w:rsid w:val="00077F13"/>
    <w:rsid w:val="00080385"/>
    <w:rsid w:val="000803AA"/>
    <w:rsid w:val="00080745"/>
    <w:rsid w:val="000810C4"/>
    <w:rsid w:val="00081181"/>
    <w:rsid w:val="0008121B"/>
    <w:rsid w:val="000812B0"/>
    <w:rsid w:val="00081F76"/>
    <w:rsid w:val="0008216F"/>
    <w:rsid w:val="0008238A"/>
    <w:rsid w:val="00082409"/>
    <w:rsid w:val="0008281A"/>
    <w:rsid w:val="00082FEA"/>
    <w:rsid w:val="00083844"/>
    <w:rsid w:val="00083FBE"/>
    <w:rsid w:val="000842A2"/>
    <w:rsid w:val="00084820"/>
    <w:rsid w:val="000849BD"/>
    <w:rsid w:val="00084AA6"/>
    <w:rsid w:val="00085190"/>
    <w:rsid w:val="000854BA"/>
    <w:rsid w:val="000854D2"/>
    <w:rsid w:val="0008561A"/>
    <w:rsid w:val="00085AD4"/>
    <w:rsid w:val="0008609E"/>
    <w:rsid w:val="00086526"/>
    <w:rsid w:val="0008673A"/>
    <w:rsid w:val="00086B65"/>
    <w:rsid w:val="00086BCE"/>
    <w:rsid w:val="00086D67"/>
    <w:rsid w:val="00086EB6"/>
    <w:rsid w:val="000870FF"/>
    <w:rsid w:val="000876C8"/>
    <w:rsid w:val="00087C27"/>
    <w:rsid w:val="000909D0"/>
    <w:rsid w:val="00090BC8"/>
    <w:rsid w:val="00090CEA"/>
    <w:rsid w:val="000915FA"/>
    <w:rsid w:val="0009187E"/>
    <w:rsid w:val="00091C98"/>
    <w:rsid w:val="00092345"/>
    <w:rsid w:val="00092757"/>
    <w:rsid w:val="00092E22"/>
    <w:rsid w:val="00092EAF"/>
    <w:rsid w:val="000931DF"/>
    <w:rsid w:val="00093417"/>
    <w:rsid w:val="000936B0"/>
    <w:rsid w:val="00093802"/>
    <w:rsid w:val="0009420E"/>
    <w:rsid w:val="000948B7"/>
    <w:rsid w:val="00094CCB"/>
    <w:rsid w:val="00094D9D"/>
    <w:rsid w:val="00095051"/>
    <w:rsid w:val="000956A3"/>
    <w:rsid w:val="00096649"/>
    <w:rsid w:val="00096883"/>
    <w:rsid w:val="00097437"/>
    <w:rsid w:val="000975BE"/>
    <w:rsid w:val="000977A2"/>
    <w:rsid w:val="000A0560"/>
    <w:rsid w:val="000A0611"/>
    <w:rsid w:val="000A0A42"/>
    <w:rsid w:val="000A13B9"/>
    <w:rsid w:val="000A1499"/>
    <w:rsid w:val="000A2DB5"/>
    <w:rsid w:val="000A2DDD"/>
    <w:rsid w:val="000A3BCB"/>
    <w:rsid w:val="000A4445"/>
    <w:rsid w:val="000A4916"/>
    <w:rsid w:val="000A4932"/>
    <w:rsid w:val="000A4F14"/>
    <w:rsid w:val="000A60A2"/>
    <w:rsid w:val="000A71F7"/>
    <w:rsid w:val="000A7987"/>
    <w:rsid w:val="000B02CB"/>
    <w:rsid w:val="000B031B"/>
    <w:rsid w:val="000B0432"/>
    <w:rsid w:val="000B0512"/>
    <w:rsid w:val="000B0784"/>
    <w:rsid w:val="000B1C31"/>
    <w:rsid w:val="000B25F7"/>
    <w:rsid w:val="000B2D46"/>
    <w:rsid w:val="000B2F10"/>
    <w:rsid w:val="000B3178"/>
    <w:rsid w:val="000B32F0"/>
    <w:rsid w:val="000B3EB3"/>
    <w:rsid w:val="000B4699"/>
    <w:rsid w:val="000B4947"/>
    <w:rsid w:val="000B4D23"/>
    <w:rsid w:val="000B4FDE"/>
    <w:rsid w:val="000B54D4"/>
    <w:rsid w:val="000B60A4"/>
    <w:rsid w:val="000B6563"/>
    <w:rsid w:val="000B6F95"/>
    <w:rsid w:val="000B7ABA"/>
    <w:rsid w:val="000C0080"/>
    <w:rsid w:val="000C01AD"/>
    <w:rsid w:val="000C050C"/>
    <w:rsid w:val="000C08B4"/>
    <w:rsid w:val="000C0DE3"/>
    <w:rsid w:val="000C114A"/>
    <w:rsid w:val="000C144F"/>
    <w:rsid w:val="000C1DD9"/>
    <w:rsid w:val="000C1DF1"/>
    <w:rsid w:val="000C1F45"/>
    <w:rsid w:val="000C28C0"/>
    <w:rsid w:val="000C2A18"/>
    <w:rsid w:val="000C2CCE"/>
    <w:rsid w:val="000C34BB"/>
    <w:rsid w:val="000C38BD"/>
    <w:rsid w:val="000C3B19"/>
    <w:rsid w:val="000C41B3"/>
    <w:rsid w:val="000C45C2"/>
    <w:rsid w:val="000C49E3"/>
    <w:rsid w:val="000C49E9"/>
    <w:rsid w:val="000C5C9E"/>
    <w:rsid w:val="000C5FFD"/>
    <w:rsid w:val="000C6CDA"/>
    <w:rsid w:val="000C7263"/>
    <w:rsid w:val="000C7E0E"/>
    <w:rsid w:val="000C7FBD"/>
    <w:rsid w:val="000D002F"/>
    <w:rsid w:val="000D0183"/>
    <w:rsid w:val="000D0317"/>
    <w:rsid w:val="000D06A6"/>
    <w:rsid w:val="000D0C50"/>
    <w:rsid w:val="000D0F1D"/>
    <w:rsid w:val="000D129B"/>
    <w:rsid w:val="000D196C"/>
    <w:rsid w:val="000D1BFF"/>
    <w:rsid w:val="000D1E15"/>
    <w:rsid w:val="000D25D7"/>
    <w:rsid w:val="000D26E7"/>
    <w:rsid w:val="000D27B6"/>
    <w:rsid w:val="000D2807"/>
    <w:rsid w:val="000D332C"/>
    <w:rsid w:val="000D382E"/>
    <w:rsid w:val="000D386D"/>
    <w:rsid w:val="000D3A20"/>
    <w:rsid w:val="000D4195"/>
    <w:rsid w:val="000D44E4"/>
    <w:rsid w:val="000D5C31"/>
    <w:rsid w:val="000D5D8A"/>
    <w:rsid w:val="000D603B"/>
    <w:rsid w:val="000D62D6"/>
    <w:rsid w:val="000D67EE"/>
    <w:rsid w:val="000D7797"/>
    <w:rsid w:val="000D7826"/>
    <w:rsid w:val="000D7A53"/>
    <w:rsid w:val="000D7CD9"/>
    <w:rsid w:val="000E08A1"/>
    <w:rsid w:val="000E0D19"/>
    <w:rsid w:val="000E0D97"/>
    <w:rsid w:val="000E18A1"/>
    <w:rsid w:val="000E1EF1"/>
    <w:rsid w:val="000E225C"/>
    <w:rsid w:val="000E227E"/>
    <w:rsid w:val="000E28CD"/>
    <w:rsid w:val="000E2CD5"/>
    <w:rsid w:val="000E2E1C"/>
    <w:rsid w:val="000E316F"/>
    <w:rsid w:val="000E42BB"/>
    <w:rsid w:val="000E45F5"/>
    <w:rsid w:val="000E4CAB"/>
    <w:rsid w:val="000E4F57"/>
    <w:rsid w:val="000E5912"/>
    <w:rsid w:val="000E6EEE"/>
    <w:rsid w:val="000E7659"/>
    <w:rsid w:val="000E7682"/>
    <w:rsid w:val="000E7FF0"/>
    <w:rsid w:val="000F0142"/>
    <w:rsid w:val="000F03DD"/>
    <w:rsid w:val="000F0804"/>
    <w:rsid w:val="000F0862"/>
    <w:rsid w:val="000F0E7E"/>
    <w:rsid w:val="000F0E8D"/>
    <w:rsid w:val="000F1356"/>
    <w:rsid w:val="000F2B60"/>
    <w:rsid w:val="000F3514"/>
    <w:rsid w:val="000F35E4"/>
    <w:rsid w:val="000F362C"/>
    <w:rsid w:val="000F379C"/>
    <w:rsid w:val="000F4E78"/>
    <w:rsid w:val="000F5426"/>
    <w:rsid w:val="000F5667"/>
    <w:rsid w:val="000F57A8"/>
    <w:rsid w:val="000F593E"/>
    <w:rsid w:val="000F5C14"/>
    <w:rsid w:val="000F5D14"/>
    <w:rsid w:val="000F5DAB"/>
    <w:rsid w:val="000F62A6"/>
    <w:rsid w:val="000F683C"/>
    <w:rsid w:val="000F6928"/>
    <w:rsid w:val="000F6E49"/>
    <w:rsid w:val="000F7D5A"/>
    <w:rsid w:val="0010098F"/>
    <w:rsid w:val="00101015"/>
    <w:rsid w:val="00101511"/>
    <w:rsid w:val="00101561"/>
    <w:rsid w:val="00101ED9"/>
    <w:rsid w:val="00102603"/>
    <w:rsid w:val="00102B7C"/>
    <w:rsid w:val="00102C63"/>
    <w:rsid w:val="0010327A"/>
    <w:rsid w:val="001036C2"/>
    <w:rsid w:val="00103965"/>
    <w:rsid w:val="00103D61"/>
    <w:rsid w:val="00103D92"/>
    <w:rsid w:val="00104A13"/>
    <w:rsid w:val="00104DB3"/>
    <w:rsid w:val="00105F26"/>
    <w:rsid w:val="0010629F"/>
    <w:rsid w:val="001064EB"/>
    <w:rsid w:val="00106B09"/>
    <w:rsid w:val="00106EFB"/>
    <w:rsid w:val="001073CB"/>
    <w:rsid w:val="0010762D"/>
    <w:rsid w:val="0010765C"/>
    <w:rsid w:val="00107800"/>
    <w:rsid w:val="00107945"/>
    <w:rsid w:val="00107A66"/>
    <w:rsid w:val="0011054D"/>
    <w:rsid w:val="001107CD"/>
    <w:rsid w:val="001113E8"/>
    <w:rsid w:val="00111CAF"/>
    <w:rsid w:val="001121BC"/>
    <w:rsid w:val="00112CC8"/>
    <w:rsid w:val="00113045"/>
    <w:rsid w:val="0011307E"/>
    <w:rsid w:val="00113CED"/>
    <w:rsid w:val="001143FC"/>
    <w:rsid w:val="0011482F"/>
    <w:rsid w:val="00114967"/>
    <w:rsid w:val="00115015"/>
    <w:rsid w:val="001153D1"/>
    <w:rsid w:val="001154B7"/>
    <w:rsid w:val="00117C74"/>
    <w:rsid w:val="00117FC1"/>
    <w:rsid w:val="00120196"/>
    <w:rsid w:val="00120621"/>
    <w:rsid w:val="00120972"/>
    <w:rsid w:val="00120A04"/>
    <w:rsid w:val="00120DFB"/>
    <w:rsid w:val="00120ED9"/>
    <w:rsid w:val="00120F3F"/>
    <w:rsid w:val="0012118A"/>
    <w:rsid w:val="00121190"/>
    <w:rsid w:val="00121365"/>
    <w:rsid w:val="00121CA4"/>
    <w:rsid w:val="001220BB"/>
    <w:rsid w:val="00122AB4"/>
    <w:rsid w:val="00122E2B"/>
    <w:rsid w:val="00122FC1"/>
    <w:rsid w:val="001230E7"/>
    <w:rsid w:val="001232A4"/>
    <w:rsid w:val="001232B5"/>
    <w:rsid w:val="00123BF8"/>
    <w:rsid w:val="0012436A"/>
    <w:rsid w:val="0012460A"/>
    <w:rsid w:val="00124F08"/>
    <w:rsid w:val="00124F67"/>
    <w:rsid w:val="00124FF8"/>
    <w:rsid w:val="001251DC"/>
    <w:rsid w:val="001253E5"/>
    <w:rsid w:val="001256A9"/>
    <w:rsid w:val="00125F43"/>
    <w:rsid w:val="00125FD1"/>
    <w:rsid w:val="00126388"/>
    <w:rsid w:val="00127023"/>
    <w:rsid w:val="001304BB"/>
    <w:rsid w:val="001308CF"/>
    <w:rsid w:val="0013095E"/>
    <w:rsid w:val="00130979"/>
    <w:rsid w:val="0013125F"/>
    <w:rsid w:val="00131752"/>
    <w:rsid w:val="001319B4"/>
    <w:rsid w:val="00131CBD"/>
    <w:rsid w:val="0013221B"/>
    <w:rsid w:val="001324CA"/>
    <w:rsid w:val="00132847"/>
    <w:rsid w:val="00132E13"/>
    <w:rsid w:val="001336DC"/>
    <w:rsid w:val="0013392E"/>
    <w:rsid w:val="0013479D"/>
    <w:rsid w:val="00134A3D"/>
    <w:rsid w:val="00134AAB"/>
    <w:rsid w:val="00134AEA"/>
    <w:rsid w:val="00134E59"/>
    <w:rsid w:val="001356C0"/>
    <w:rsid w:val="0013577B"/>
    <w:rsid w:val="00135DE9"/>
    <w:rsid w:val="00136231"/>
    <w:rsid w:val="0013648D"/>
    <w:rsid w:val="0013672F"/>
    <w:rsid w:val="00136BAC"/>
    <w:rsid w:val="00136F2A"/>
    <w:rsid w:val="00137B2D"/>
    <w:rsid w:val="0014032B"/>
    <w:rsid w:val="001405EE"/>
    <w:rsid w:val="00140F39"/>
    <w:rsid w:val="00141468"/>
    <w:rsid w:val="001416C3"/>
    <w:rsid w:val="00141907"/>
    <w:rsid w:val="001419C7"/>
    <w:rsid w:val="00142761"/>
    <w:rsid w:val="00142D71"/>
    <w:rsid w:val="00142DC5"/>
    <w:rsid w:val="00142E98"/>
    <w:rsid w:val="00143D6D"/>
    <w:rsid w:val="00144040"/>
    <w:rsid w:val="00144B4F"/>
    <w:rsid w:val="00144C03"/>
    <w:rsid w:val="0014563D"/>
    <w:rsid w:val="001459B4"/>
    <w:rsid w:val="00146469"/>
    <w:rsid w:val="00146F30"/>
    <w:rsid w:val="001473C7"/>
    <w:rsid w:val="001479EF"/>
    <w:rsid w:val="00147A80"/>
    <w:rsid w:val="00147BAC"/>
    <w:rsid w:val="00150219"/>
    <w:rsid w:val="001503D0"/>
    <w:rsid w:val="001505D0"/>
    <w:rsid w:val="0015074D"/>
    <w:rsid w:val="0015080F"/>
    <w:rsid w:val="00150C6E"/>
    <w:rsid w:val="00151494"/>
    <w:rsid w:val="00152143"/>
    <w:rsid w:val="00152211"/>
    <w:rsid w:val="00153282"/>
    <w:rsid w:val="0015350B"/>
    <w:rsid w:val="001537D4"/>
    <w:rsid w:val="00153B34"/>
    <w:rsid w:val="00154030"/>
    <w:rsid w:val="0015425E"/>
    <w:rsid w:val="001542D8"/>
    <w:rsid w:val="00154751"/>
    <w:rsid w:val="00154808"/>
    <w:rsid w:val="00155057"/>
    <w:rsid w:val="0015507A"/>
    <w:rsid w:val="001553B2"/>
    <w:rsid w:val="00155BE4"/>
    <w:rsid w:val="00155DDE"/>
    <w:rsid w:val="00155F00"/>
    <w:rsid w:val="001561A5"/>
    <w:rsid w:val="001563DE"/>
    <w:rsid w:val="00156E03"/>
    <w:rsid w:val="001571D1"/>
    <w:rsid w:val="00160B7F"/>
    <w:rsid w:val="00160F8B"/>
    <w:rsid w:val="001610A5"/>
    <w:rsid w:val="001613AC"/>
    <w:rsid w:val="00161E75"/>
    <w:rsid w:val="0016256C"/>
    <w:rsid w:val="00163A97"/>
    <w:rsid w:val="00163F1B"/>
    <w:rsid w:val="0016437C"/>
    <w:rsid w:val="00164381"/>
    <w:rsid w:val="001645D2"/>
    <w:rsid w:val="00165367"/>
    <w:rsid w:val="00165C22"/>
    <w:rsid w:val="00165CC1"/>
    <w:rsid w:val="00166064"/>
    <w:rsid w:val="00166218"/>
    <w:rsid w:val="00166556"/>
    <w:rsid w:val="001667EA"/>
    <w:rsid w:val="00167397"/>
    <w:rsid w:val="00167721"/>
    <w:rsid w:val="00167A8D"/>
    <w:rsid w:val="00167C63"/>
    <w:rsid w:val="0017064A"/>
    <w:rsid w:val="0017076C"/>
    <w:rsid w:val="001707D3"/>
    <w:rsid w:val="00170F38"/>
    <w:rsid w:val="0017129F"/>
    <w:rsid w:val="00171543"/>
    <w:rsid w:val="001715AD"/>
    <w:rsid w:val="00171687"/>
    <w:rsid w:val="00171718"/>
    <w:rsid w:val="001720F3"/>
    <w:rsid w:val="00172A20"/>
    <w:rsid w:val="0017312E"/>
    <w:rsid w:val="00173C87"/>
    <w:rsid w:val="00173DB9"/>
    <w:rsid w:val="001745F7"/>
    <w:rsid w:val="00174ACF"/>
    <w:rsid w:val="00175618"/>
    <w:rsid w:val="00175932"/>
    <w:rsid w:val="00175B8B"/>
    <w:rsid w:val="00175EAF"/>
    <w:rsid w:val="0017660D"/>
    <w:rsid w:val="0017666F"/>
    <w:rsid w:val="00177416"/>
    <w:rsid w:val="00177A7D"/>
    <w:rsid w:val="00177FF7"/>
    <w:rsid w:val="00180231"/>
    <w:rsid w:val="001802A0"/>
    <w:rsid w:val="00180573"/>
    <w:rsid w:val="00180A4F"/>
    <w:rsid w:val="0018127A"/>
    <w:rsid w:val="00181472"/>
    <w:rsid w:val="001816F3"/>
    <w:rsid w:val="00181C8C"/>
    <w:rsid w:val="0018257C"/>
    <w:rsid w:val="00182D74"/>
    <w:rsid w:val="00182EBA"/>
    <w:rsid w:val="00183571"/>
    <w:rsid w:val="0018379A"/>
    <w:rsid w:val="001838EE"/>
    <w:rsid w:val="00183F09"/>
    <w:rsid w:val="0018445A"/>
    <w:rsid w:val="0018490B"/>
    <w:rsid w:val="001849AE"/>
    <w:rsid w:val="00184B84"/>
    <w:rsid w:val="00184BFB"/>
    <w:rsid w:val="00184DAF"/>
    <w:rsid w:val="00184F3F"/>
    <w:rsid w:val="00185911"/>
    <w:rsid w:val="00185F9A"/>
    <w:rsid w:val="001864B6"/>
    <w:rsid w:val="0018650B"/>
    <w:rsid w:val="001867EF"/>
    <w:rsid w:val="00186828"/>
    <w:rsid w:val="00186E93"/>
    <w:rsid w:val="00187FC7"/>
    <w:rsid w:val="001901CD"/>
    <w:rsid w:val="00190DD8"/>
    <w:rsid w:val="00190E77"/>
    <w:rsid w:val="00191202"/>
    <w:rsid w:val="00191D33"/>
    <w:rsid w:val="001920CA"/>
    <w:rsid w:val="001920FA"/>
    <w:rsid w:val="00192529"/>
    <w:rsid w:val="00192541"/>
    <w:rsid w:val="00192583"/>
    <w:rsid w:val="0019299B"/>
    <w:rsid w:val="00192DC2"/>
    <w:rsid w:val="0019356B"/>
    <w:rsid w:val="001941DF"/>
    <w:rsid w:val="001941EE"/>
    <w:rsid w:val="001944F4"/>
    <w:rsid w:val="0019490B"/>
    <w:rsid w:val="00195318"/>
    <w:rsid w:val="0019587A"/>
    <w:rsid w:val="001958D2"/>
    <w:rsid w:val="00195A7A"/>
    <w:rsid w:val="00195AE1"/>
    <w:rsid w:val="00196086"/>
    <w:rsid w:val="0019662B"/>
    <w:rsid w:val="00196763"/>
    <w:rsid w:val="00196810"/>
    <w:rsid w:val="00196C1D"/>
    <w:rsid w:val="001972CF"/>
    <w:rsid w:val="0019779B"/>
    <w:rsid w:val="00197C07"/>
    <w:rsid w:val="00197D1F"/>
    <w:rsid w:val="001A04A6"/>
    <w:rsid w:val="001A0993"/>
    <w:rsid w:val="001A0C4D"/>
    <w:rsid w:val="001A0E95"/>
    <w:rsid w:val="001A0F90"/>
    <w:rsid w:val="001A112C"/>
    <w:rsid w:val="001A114B"/>
    <w:rsid w:val="001A12C6"/>
    <w:rsid w:val="001A193B"/>
    <w:rsid w:val="001A1DDF"/>
    <w:rsid w:val="001A239C"/>
    <w:rsid w:val="001A2468"/>
    <w:rsid w:val="001A2527"/>
    <w:rsid w:val="001A358B"/>
    <w:rsid w:val="001A3853"/>
    <w:rsid w:val="001A4206"/>
    <w:rsid w:val="001A42B3"/>
    <w:rsid w:val="001A50F9"/>
    <w:rsid w:val="001A5B8F"/>
    <w:rsid w:val="001A5C02"/>
    <w:rsid w:val="001A5D79"/>
    <w:rsid w:val="001A64E6"/>
    <w:rsid w:val="001A66E9"/>
    <w:rsid w:val="001A6762"/>
    <w:rsid w:val="001A71A5"/>
    <w:rsid w:val="001A71EE"/>
    <w:rsid w:val="001A7354"/>
    <w:rsid w:val="001B0140"/>
    <w:rsid w:val="001B0993"/>
    <w:rsid w:val="001B0F5E"/>
    <w:rsid w:val="001B18E2"/>
    <w:rsid w:val="001B19D0"/>
    <w:rsid w:val="001B1B00"/>
    <w:rsid w:val="001B200E"/>
    <w:rsid w:val="001B23CF"/>
    <w:rsid w:val="001B25A3"/>
    <w:rsid w:val="001B25C5"/>
    <w:rsid w:val="001B2C74"/>
    <w:rsid w:val="001B2ED5"/>
    <w:rsid w:val="001B3AA5"/>
    <w:rsid w:val="001B3F3C"/>
    <w:rsid w:val="001B40EB"/>
    <w:rsid w:val="001B49B0"/>
    <w:rsid w:val="001B4D53"/>
    <w:rsid w:val="001B4D5D"/>
    <w:rsid w:val="001B5850"/>
    <w:rsid w:val="001B5AE1"/>
    <w:rsid w:val="001B6366"/>
    <w:rsid w:val="001B63E3"/>
    <w:rsid w:val="001B6D33"/>
    <w:rsid w:val="001B6F93"/>
    <w:rsid w:val="001B7637"/>
    <w:rsid w:val="001B7F47"/>
    <w:rsid w:val="001C02EA"/>
    <w:rsid w:val="001C0531"/>
    <w:rsid w:val="001C0C85"/>
    <w:rsid w:val="001C0D24"/>
    <w:rsid w:val="001C10C2"/>
    <w:rsid w:val="001C11A7"/>
    <w:rsid w:val="001C1434"/>
    <w:rsid w:val="001C1A8E"/>
    <w:rsid w:val="001C1BFD"/>
    <w:rsid w:val="001C1C1D"/>
    <w:rsid w:val="001C1FF4"/>
    <w:rsid w:val="001C2375"/>
    <w:rsid w:val="001C24C0"/>
    <w:rsid w:val="001C2748"/>
    <w:rsid w:val="001C3123"/>
    <w:rsid w:val="001C327B"/>
    <w:rsid w:val="001C342D"/>
    <w:rsid w:val="001C3718"/>
    <w:rsid w:val="001C3722"/>
    <w:rsid w:val="001C37FA"/>
    <w:rsid w:val="001C3946"/>
    <w:rsid w:val="001C550E"/>
    <w:rsid w:val="001C5649"/>
    <w:rsid w:val="001C5653"/>
    <w:rsid w:val="001C57BD"/>
    <w:rsid w:val="001C58EB"/>
    <w:rsid w:val="001C5A48"/>
    <w:rsid w:val="001C5BDA"/>
    <w:rsid w:val="001C6113"/>
    <w:rsid w:val="001C649C"/>
    <w:rsid w:val="001C6580"/>
    <w:rsid w:val="001C6B4F"/>
    <w:rsid w:val="001C6BBA"/>
    <w:rsid w:val="001C6FEC"/>
    <w:rsid w:val="001C75C1"/>
    <w:rsid w:val="001C75FB"/>
    <w:rsid w:val="001C79D7"/>
    <w:rsid w:val="001D0F23"/>
    <w:rsid w:val="001D156D"/>
    <w:rsid w:val="001D18F6"/>
    <w:rsid w:val="001D1D16"/>
    <w:rsid w:val="001D1DD0"/>
    <w:rsid w:val="001D2066"/>
    <w:rsid w:val="001D21BD"/>
    <w:rsid w:val="001D2789"/>
    <w:rsid w:val="001D2B5E"/>
    <w:rsid w:val="001D2B73"/>
    <w:rsid w:val="001D2F05"/>
    <w:rsid w:val="001D350F"/>
    <w:rsid w:val="001D36C2"/>
    <w:rsid w:val="001D3CD5"/>
    <w:rsid w:val="001D3E98"/>
    <w:rsid w:val="001D41A0"/>
    <w:rsid w:val="001D4303"/>
    <w:rsid w:val="001D46C4"/>
    <w:rsid w:val="001D58A2"/>
    <w:rsid w:val="001D58B6"/>
    <w:rsid w:val="001D5961"/>
    <w:rsid w:val="001D5D17"/>
    <w:rsid w:val="001D5FA0"/>
    <w:rsid w:val="001D765E"/>
    <w:rsid w:val="001D7946"/>
    <w:rsid w:val="001D796A"/>
    <w:rsid w:val="001D799F"/>
    <w:rsid w:val="001D7B3A"/>
    <w:rsid w:val="001E00E5"/>
    <w:rsid w:val="001E0215"/>
    <w:rsid w:val="001E0361"/>
    <w:rsid w:val="001E04CF"/>
    <w:rsid w:val="001E06F7"/>
    <w:rsid w:val="001E1BBD"/>
    <w:rsid w:val="001E2434"/>
    <w:rsid w:val="001E2830"/>
    <w:rsid w:val="001E28E4"/>
    <w:rsid w:val="001E38B3"/>
    <w:rsid w:val="001E3AC8"/>
    <w:rsid w:val="001E3B97"/>
    <w:rsid w:val="001E469E"/>
    <w:rsid w:val="001E4B03"/>
    <w:rsid w:val="001E4B42"/>
    <w:rsid w:val="001E4E40"/>
    <w:rsid w:val="001E5151"/>
    <w:rsid w:val="001E5350"/>
    <w:rsid w:val="001E5419"/>
    <w:rsid w:val="001E5521"/>
    <w:rsid w:val="001E5665"/>
    <w:rsid w:val="001E5850"/>
    <w:rsid w:val="001E6167"/>
    <w:rsid w:val="001E6331"/>
    <w:rsid w:val="001E6496"/>
    <w:rsid w:val="001E66B6"/>
    <w:rsid w:val="001E697B"/>
    <w:rsid w:val="001E6B87"/>
    <w:rsid w:val="001E6C27"/>
    <w:rsid w:val="001E759B"/>
    <w:rsid w:val="001E77F2"/>
    <w:rsid w:val="001E7B00"/>
    <w:rsid w:val="001E7BE4"/>
    <w:rsid w:val="001E7C88"/>
    <w:rsid w:val="001F0259"/>
    <w:rsid w:val="001F07BA"/>
    <w:rsid w:val="001F14DC"/>
    <w:rsid w:val="001F152C"/>
    <w:rsid w:val="001F17C5"/>
    <w:rsid w:val="001F1839"/>
    <w:rsid w:val="001F1AA3"/>
    <w:rsid w:val="001F1D31"/>
    <w:rsid w:val="001F2346"/>
    <w:rsid w:val="001F26D3"/>
    <w:rsid w:val="001F34F8"/>
    <w:rsid w:val="001F387A"/>
    <w:rsid w:val="001F3929"/>
    <w:rsid w:val="001F3D7F"/>
    <w:rsid w:val="001F444E"/>
    <w:rsid w:val="001F48E8"/>
    <w:rsid w:val="001F4F41"/>
    <w:rsid w:val="001F532E"/>
    <w:rsid w:val="001F538F"/>
    <w:rsid w:val="001F5D9D"/>
    <w:rsid w:val="001F6860"/>
    <w:rsid w:val="001F74BA"/>
    <w:rsid w:val="001F7564"/>
    <w:rsid w:val="001F7792"/>
    <w:rsid w:val="001F7D0E"/>
    <w:rsid w:val="001F7EB7"/>
    <w:rsid w:val="001F7FF4"/>
    <w:rsid w:val="002009C6"/>
    <w:rsid w:val="00200E18"/>
    <w:rsid w:val="00200EC6"/>
    <w:rsid w:val="0020130F"/>
    <w:rsid w:val="00201838"/>
    <w:rsid w:val="0020183C"/>
    <w:rsid w:val="0020244A"/>
    <w:rsid w:val="00202602"/>
    <w:rsid w:val="00202E32"/>
    <w:rsid w:val="00203766"/>
    <w:rsid w:val="002039F5"/>
    <w:rsid w:val="00203CBB"/>
    <w:rsid w:val="00204038"/>
    <w:rsid w:val="002043A2"/>
    <w:rsid w:val="002045A6"/>
    <w:rsid w:val="00205AD0"/>
    <w:rsid w:val="00205B56"/>
    <w:rsid w:val="00205FEB"/>
    <w:rsid w:val="00207449"/>
    <w:rsid w:val="00207AF0"/>
    <w:rsid w:val="00210355"/>
    <w:rsid w:val="00210412"/>
    <w:rsid w:val="002104FC"/>
    <w:rsid w:val="00210775"/>
    <w:rsid w:val="002107D9"/>
    <w:rsid w:val="00210BBE"/>
    <w:rsid w:val="00210C47"/>
    <w:rsid w:val="00211CD2"/>
    <w:rsid w:val="002121AB"/>
    <w:rsid w:val="002123B8"/>
    <w:rsid w:val="002124E3"/>
    <w:rsid w:val="00212518"/>
    <w:rsid w:val="002125DD"/>
    <w:rsid w:val="00212796"/>
    <w:rsid w:val="00212AED"/>
    <w:rsid w:val="00212B1C"/>
    <w:rsid w:val="002139D9"/>
    <w:rsid w:val="00214048"/>
    <w:rsid w:val="00214E70"/>
    <w:rsid w:val="00215470"/>
    <w:rsid w:val="002157F6"/>
    <w:rsid w:val="00215CA0"/>
    <w:rsid w:val="0021609F"/>
    <w:rsid w:val="00216203"/>
    <w:rsid w:val="0021638C"/>
    <w:rsid w:val="00216460"/>
    <w:rsid w:val="002167C8"/>
    <w:rsid w:val="00216C19"/>
    <w:rsid w:val="00216CC0"/>
    <w:rsid w:val="00217165"/>
    <w:rsid w:val="00217220"/>
    <w:rsid w:val="002175C1"/>
    <w:rsid w:val="002175C8"/>
    <w:rsid w:val="00217818"/>
    <w:rsid w:val="0021785B"/>
    <w:rsid w:val="00217DF5"/>
    <w:rsid w:val="00217F60"/>
    <w:rsid w:val="00221176"/>
    <w:rsid w:val="0022128A"/>
    <w:rsid w:val="00221A16"/>
    <w:rsid w:val="00222250"/>
    <w:rsid w:val="002222A4"/>
    <w:rsid w:val="00222A22"/>
    <w:rsid w:val="00222B3A"/>
    <w:rsid w:val="00223655"/>
    <w:rsid w:val="00224162"/>
    <w:rsid w:val="00224401"/>
    <w:rsid w:val="00224860"/>
    <w:rsid w:val="00224A1E"/>
    <w:rsid w:val="00224A2E"/>
    <w:rsid w:val="00224A77"/>
    <w:rsid w:val="00224BD7"/>
    <w:rsid w:val="00224D75"/>
    <w:rsid w:val="002254CE"/>
    <w:rsid w:val="00225A2A"/>
    <w:rsid w:val="00225B89"/>
    <w:rsid w:val="002263FC"/>
    <w:rsid w:val="002275D7"/>
    <w:rsid w:val="00227960"/>
    <w:rsid w:val="00227AE9"/>
    <w:rsid w:val="00227F0E"/>
    <w:rsid w:val="0023001F"/>
    <w:rsid w:val="0023011B"/>
    <w:rsid w:val="00230DE0"/>
    <w:rsid w:val="00231233"/>
    <w:rsid w:val="00231301"/>
    <w:rsid w:val="002320DB"/>
    <w:rsid w:val="00232293"/>
    <w:rsid w:val="0023250F"/>
    <w:rsid w:val="00232FF9"/>
    <w:rsid w:val="002339FB"/>
    <w:rsid w:val="00233DC5"/>
    <w:rsid w:val="0023485F"/>
    <w:rsid w:val="00234CA5"/>
    <w:rsid w:val="00235846"/>
    <w:rsid w:val="00235CA7"/>
    <w:rsid w:val="00236135"/>
    <w:rsid w:val="002369C0"/>
    <w:rsid w:val="00237356"/>
    <w:rsid w:val="002373FB"/>
    <w:rsid w:val="002374CE"/>
    <w:rsid w:val="002379D3"/>
    <w:rsid w:val="00237AAF"/>
    <w:rsid w:val="00237BCB"/>
    <w:rsid w:val="0024075C"/>
    <w:rsid w:val="002409DC"/>
    <w:rsid w:val="002414B8"/>
    <w:rsid w:val="00241648"/>
    <w:rsid w:val="002416BA"/>
    <w:rsid w:val="00241878"/>
    <w:rsid w:val="00241BCB"/>
    <w:rsid w:val="00242035"/>
    <w:rsid w:val="00242158"/>
    <w:rsid w:val="00242352"/>
    <w:rsid w:val="00242A76"/>
    <w:rsid w:val="00242CC3"/>
    <w:rsid w:val="00243171"/>
    <w:rsid w:val="00243776"/>
    <w:rsid w:val="00243DF4"/>
    <w:rsid w:val="00245489"/>
    <w:rsid w:val="002454FB"/>
    <w:rsid w:val="0024591A"/>
    <w:rsid w:val="0024607F"/>
    <w:rsid w:val="002469A5"/>
    <w:rsid w:val="00246A8D"/>
    <w:rsid w:val="00246BA2"/>
    <w:rsid w:val="00246C09"/>
    <w:rsid w:val="0024790F"/>
    <w:rsid w:val="002479F4"/>
    <w:rsid w:val="00247A55"/>
    <w:rsid w:val="00247C8F"/>
    <w:rsid w:val="00250A2F"/>
    <w:rsid w:val="00250A7C"/>
    <w:rsid w:val="00250FE6"/>
    <w:rsid w:val="00251492"/>
    <w:rsid w:val="0025174B"/>
    <w:rsid w:val="00251891"/>
    <w:rsid w:val="002518B1"/>
    <w:rsid w:val="00251F39"/>
    <w:rsid w:val="00252C9F"/>
    <w:rsid w:val="002531A9"/>
    <w:rsid w:val="002534D2"/>
    <w:rsid w:val="00254A35"/>
    <w:rsid w:val="00254EF8"/>
    <w:rsid w:val="002551E2"/>
    <w:rsid w:val="002555D7"/>
    <w:rsid w:val="002556A0"/>
    <w:rsid w:val="00255917"/>
    <w:rsid w:val="00255D42"/>
    <w:rsid w:val="0025657A"/>
    <w:rsid w:val="002567BD"/>
    <w:rsid w:val="00256945"/>
    <w:rsid w:val="0025706E"/>
    <w:rsid w:val="0025734B"/>
    <w:rsid w:val="0025745A"/>
    <w:rsid w:val="00257BCA"/>
    <w:rsid w:val="00257D49"/>
    <w:rsid w:val="00260BDA"/>
    <w:rsid w:val="00261288"/>
    <w:rsid w:val="002615D1"/>
    <w:rsid w:val="0026241E"/>
    <w:rsid w:val="0026247F"/>
    <w:rsid w:val="00262496"/>
    <w:rsid w:val="002624F1"/>
    <w:rsid w:val="00262B43"/>
    <w:rsid w:val="00262EB1"/>
    <w:rsid w:val="002637E8"/>
    <w:rsid w:val="00263C50"/>
    <w:rsid w:val="00263F33"/>
    <w:rsid w:val="00264165"/>
    <w:rsid w:val="00264BB9"/>
    <w:rsid w:val="002651B7"/>
    <w:rsid w:val="0026520E"/>
    <w:rsid w:val="002653D9"/>
    <w:rsid w:val="002656B4"/>
    <w:rsid w:val="00265A58"/>
    <w:rsid w:val="00265C24"/>
    <w:rsid w:val="00266B69"/>
    <w:rsid w:val="00267092"/>
    <w:rsid w:val="00267559"/>
    <w:rsid w:val="0027020F"/>
    <w:rsid w:val="00270302"/>
    <w:rsid w:val="00270950"/>
    <w:rsid w:val="00270F50"/>
    <w:rsid w:val="00270F67"/>
    <w:rsid w:val="0027153A"/>
    <w:rsid w:val="0027195B"/>
    <w:rsid w:val="00271F5C"/>
    <w:rsid w:val="0027259E"/>
    <w:rsid w:val="00272974"/>
    <w:rsid w:val="00272A7A"/>
    <w:rsid w:val="00272B2D"/>
    <w:rsid w:val="00273748"/>
    <w:rsid w:val="00274292"/>
    <w:rsid w:val="0027457E"/>
    <w:rsid w:val="00274595"/>
    <w:rsid w:val="00274C74"/>
    <w:rsid w:val="00275435"/>
    <w:rsid w:val="002756B5"/>
    <w:rsid w:val="002758AD"/>
    <w:rsid w:val="00275A94"/>
    <w:rsid w:val="00275AC4"/>
    <w:rsid w:val="00275B17"/>
    <w:rsid w:val="00275B4A"/>
    <w:rsid w:val="00275E8D"/>
    <w:rsid w:val="00275F60"/>
    <w:rsid w:val="00276398"/>
    <w:rsid w:val="00276431"/>
    <w:rsid w:val="002769A7"/>
    <w:rsid w:val="002769AB"/>
    <w:rsid w:val="002769B0"/>
    <w:rsid w:val="00277694"/>
    <w:rsid w:val="00277C1B"/>
    <w:rsid w:val="00280198"/>
    <w:rsid w:val="002802B2"/>
    <w:rsid w:val="00280405"/>
    <w:rsid w:val="0028130F"/>
    <w:rsid w:val="00281D04"/>
    <w:rsid w:val="00281EAD"/>
    <w:rsid w:val="00282217"/>
    <w:rsid w:val="00282806"/>
    <w:rsid w:val="0028294E"/>
    <w:rsid w:val="00282F15"/>
    <w:rsid w:val="00283830"/>
    <w:rsid w:val="00283C7E"/>
    <w:rsid w:val="00283DBF"/>
    <w:rsid w:val="0028400C"/>
    <w:rsid w:val="002845BB"/>
    <w:rsid w:val="00284A24"/>
    <w:rsid w:val="0028506D"/>
    <w:rsid w:val="002851F9"/>
    <w:rsid w:val="002854EC"/>
    <w:rsid w:val="00285E2B"/>
    <w:rsid w:val="00286836"/>
    <w:rsid w:val="00286BF1"/>
    <w:rsid w:val="00287516"/>
    <w:rsid w:val="00287A87"/>
    <w:rsid w:val="00290884"/>
    <w:rsid w:val="00290C87"/>
    <w:rsid w:val="00290E9F"/>
    <w:rsid w:val="00291962"/>
    <w:rsid w:val="0029254F"/>
    <w:rsid w:val="002925D1"/>
    <w:rsid w:val="002927C2"/>
    <w:rsid w:val="00292F59"/>
    <w:rsid w:val="00293258"/>
    <w:rsid w:val="002938AB"/>
    <w:rsid w:val="00293AF1"/>
    <w:rsid w:val="00293C57"/>
    <w:rsid w:val="00293EA1"/>
    <w:rsid w:val="002941AF"/>
    <w:rsid w:val="00294F54"/>
    <w:rsid w:val="0029512A"/>
    <w:rsid w:val="002963D1"/>
    <w:rsid w:val="00296500"/>
    <w:rsid w:val="00296BAE"/>
    <w:rsid w:val="00297556"/>
    <w:rsid w:val="00297C4F"/>
    <w:rsid w:val="002A1374"/>
    <w:rsid w:val="002A1399"/>
    <w:rsid w:val="002A1803"/>
    <w:rsid w:val="002A1989"/>
    <w:rsid w:val="002A1D42"/>
    <w:rsid w:val="002A2399"/>
    <w:rsid w:val="002A278D"/>
    <w:rsid w:val="002A2A41"/>
    <w:rsid w:val="002A3192"/>
    <w:rsid w:val="002A31D4"/>
    <w:rsid w:val="002A3837"/>
    <w:rsid w:val="002A3CC4"/>
    <w:rsid w:val="002A3D41"/>
    <w:rsid w:val="002A49B1"/>
    <w:rsid w:val="002A4D78"/>
    <w:rsid w:val="002A50BD"/>
    <w:rsid w:val="002A5351"/>
    <w:rsid w:val="002A575F"/>
    <w:rsid w:val="002A587F"/>
    <w:rsid w:val="002A5940"/>
    <w:rsid w:val="002A5C20"/>
    <w:rsid w:val="002A6044"/>
    <w:rsid w:val="002A6CC8"/>
    <w:rsid w:val="002A6E99"/>
    <w:rsid w:val="002A7A92"/>
    <w:rsid w:val="002B05FD"/>
    <w:rsid w:val="002B0A68"/>
    <w:rsid w:val="002B113E"/>
    <w:rsid w:val="002B1657"/>
    <w:rsid w:val="002B1F46"/>
    <w:rsid w:val="002B227E"/>
    <w:rsid w:val="002B232C"/>
    <w:rsid w:val="002B2721"/>
    <w:rsid w:val="002B2C71"/>
    <w:rsid w:val="002B2EEB"/>
    <w:rsid w:val="002B3258"/>
    <w:rsid w:val="002B364B"/>
    <w:rsid w:val="002B3711"/>
    <w:rsid w:val="002B3820"/>
    <w:rsid w:val="002B3C99"/>
    <w:rsid w:val="002B5452"/>
    <w:rsid w:val="002B54C6"/>
    <w:rsid w:val="002B58BF"/>
    <w:rsid w:val="002B5EC5"/>
    <w:rsid w:val="002B6D84"/>
    <w:rsid w:val="002B6D97"/>
    <w:rsid w:val="002B6F88"/>
    <w:rsid w:val="002B70E9"/>
    <w:rsid w:val="002B7443"/>
    <w:rsid w:val="002C011D"/>
    <w:rsid w:val="002C030D"/>
    <w:rsid w:val="002C05F0"/>
    <w:rsid w:val="002C1445"/>
    <w:rsid w:val="002C17B2"/>
    <w:rsid w:val="002C253F"/>
    <w:rsid w:val="002C2629"/>
    <w:rsid w:val="002C28D4"/>
    <w:rsid w:val="002C2A57"/>
    <w:rsid w:val="002C31F9"/>
    <w:rsid w:val="002C358C"/>
    <w:rsid w:val="002C3B75"/>
    <w:rsid w:val="002C3E12"/>
    <w:rsid w:val="002C4037"/>
    <w:rsid w:val="002C4A79"/>
    <w:rsid w:val="002C4BC3"/>
    <w:rsid w:val="002C4C76"/>
    <w:rsid w:val="002C5F7D"/>
    <w:rsid w:val="002C6A51"/>
    <w:rsid w:val="002C6C6A"/>
    <w:rsid w:val="002C7258"/>
    <w:rsid w:val="002C76E7"/>
    <w:rsid w:val="002C7A81"/>
    <w:rsid w:val="002D0208"/>
    <w:rsid w:val="002D0624"/>
    <w:rsid w:val="002D0690"/>
    <w:rsid w:val="002D0805"/>
    <w:rsid w:val="002D113C"/>
    <w:rsid w:val="002D1167"/>
    <w:rsid w:val="002D136E"/>
    <w:rsid w:val="002D14A5"/>
    <w:rsid w:val="002D1CFC"/>
    <w:rsid w:val="002D1DC4"/>
    <w:rsid w:val="002D1E75"/>
    <w:rsid w:val="002D30A9"/>
    <w:rsid w:val="002D32A6"/>
    <w:rsid w:val="002D38C2"/>
    <w:rsid w:val="002D40A8"/>
    <w:rsid w:val="002D412B"/>
    <w:rsid w:val="002D44DA"/>
    <w:rsid w:val="002D459B"/>
    <w:rsid w:val="002D494F"/>
    <w:rsid w:val="002D5AFA"/>
    <w:rsid w:val="002D5B98"/>
    <w:rsid w:val="002D6040"/>
    <w:rsid w:val="002D6291"/>
    <w:rsid w:val="002D6B9A"/>
    <w:rsid w:val="002D7409"/>
    <w:rsid w:val="002D7702"/>
    <w:rsid w:val="002D7ED4"/>
    <w:rsid w:val="002E03BC"/>
    <w:rsid w:val="002E0530"/>
    <w:rsid w:val="002E0945"/>
    <w:rsid w:val="002E0A15"/>
    <w:rsid w:val="002E0E97"/>
    <w:rsid w:val="002E104E"/>
    <w:rsid w:val="002E1593"/>
    <w:rsid w:val="002E175F"/>
    <w:rsid w:val="002E1AB6"/>
    <w:rsid w:val="002E1C53"/>
    <w:rsid w:val="002E1FC1"/>
    <w:rsid w:val="002E235A"/>
    <w:rsid w:val="002E2747"/>
    <w:rsid w:val="002E2975"/>
    <w:rsid w:val="002E2FC5"/>
    <w:rsid w:val="002E3BAE"/>
    <w:rsid w:val="002E3E25"/>
    <w:rsid w:val="002E3E4E"/>
    <w:rsid w:val="002E47D8"/>
    <w:rsid w:val="002E4813"/>
    <w:rsid w:val="002E4F17"/>
    <w:rsid w:val="002E51FA"/>
    <w:rsid w:val="002E5396"/>
    <w:rsid w:val="002E56B5"/>
    <w:rsid w:val="002E5905"/>
    <w:rsid w:val="002E5CA8"/>
    <w:rsid w:val="002E5EE0"/>
    <w:rsid w:val="002E63C6"/>
    <w:rsid w:val="002E646F"/>
    <w:rsid w:val="002E6829"/>
    <w:rsid w:val="002E6EC5"/>
    <w:rsid w:val="002E6F45"/>
    <w:rsid w:val="002E6FB4"/>
    <w:rsid w:val="002E7898"/>
    <w:rsid w:val="002E7F03"/>
    <w:rsid w:val="002F020F"/>
    <w:rsid w:val="002F0353"/>
    <w:rsid w:val="002F03B9"/>
    <w:rsid w:val="002F0CBE"/>
    <w:rsid w:val="002F1368"/>
    <w:rsid w:val="002F156A"/>
    <w:rsid w:val="002F1997"/>
    <w:rsid w:val="002F1ACA"/>
    <w:rsid w:val="002F1C02"/>
    <w:rsid w:val="002F1E30"/>
    <w:rsid w:val="002F1E4D"/>
    <w:rsid w:val="002F2010"/>
    <w:rsid w:val="002F2697"/>
    <w:rsid w:val="002F2955"/>
    <w:rsid w:val="002F3387"/>
    <w:rsid w:val="002F3A6A"/>
    <w:rsid w:val="002F40C2"/>
    <w:rsid w:val="002F43FD"/>
    <w:rsid w:val="002F49CF"/>
    <w:rsid w:val="002F4AAE"/>
    <w:rsid w:val="002F62E1"/>
    <w:rsid w:val="002F683F"/>
    <w:rsid w:val="002F687E"/>
    <w:rsid w:val="002F6CD0"/>
    <w:rsid w:val="002F6D1B"/>
    <w:rsid w:val="002F6DAB"/>
    <w:rsid w:val="002F7075"/>
    <w:rsid w:val="002F725B"/>
    <w:rsid w:val="002F7332"/>
    <w:rsid w:val="002F767F"/>
    <w:rsid w:val="003001AB"/>
    <w:rsid w:val="00300EBE"/>
    <w:rsid w:val="00301220"/>
    <w:rsid w:val="00301842"/>
    <w:rsid w:val="00301A42"/>
    <w:rsid w:val="00301B3A"/>
    <w:rsid w:val="00301BDE"/>
    <w:rsid w:val="00301E7C"/>
    <w:rsid w:val="0030249A"/>
    <w:rsid w:val="00302610"/>
    <w:rsid w:val="00302622"/>
    <w:rsid w:val="003027EE"/>
    <w:rsid w:val="00302AAA"/>
    <w:rsid w:val="00302C99"/>
    <w:rsid w:val="003034A2"/>
    <w:rsid w:val="00303A82"/>
    <w:rsid w:val="00303B3D"/>
    <w:rsid w:val="00303C8E"/>
    <w:rsid w:val="003041B4"/>
    <w:rsid w:val="003042C2"/>
    <w:rsid w:val="00304AB2"/>
    <w:rsid w:val="00304B8B"/>
    <w:rsid w:val="00304E27"/>
    <w:rsid w:val="00305220"/>
    <w:rsid w:val="00305426"/>
    <w:rsid w:val="003057D7"/>
    <w:rsid w:val="0030591C"/>
    <w:rsid w:val="00305A2A"/>
    <w:rsid w:val="00305B36"/>
    <w:rsid w:val="00306735"/>
    <w:rsid w:val="0030698A"/>
    <w:rsid w:val="00306B2D"/>
    <w:rsid w:val="00306D13"/>
    <w:rsid w:val="00306E48"/>
    <w:rsid w:val="00307434"/>
    <w:rsid w:val="0030776E"/>
    <w:rsid w:val="00307B10"/>
    <w:rsid w:val="00307C94"/>
    <w:rsid w:val="00310712"/>
    <w:rsid w:val="0031096C"/>
    <w:rsid w:val="00310BBB"/>
    <w:rsid w:val="00311399"/>
    <w:rsid w:val="00311D9C"/>
    <w:rsid w:val="00312045"/>
    <w:rsid w:val="003146ED"/>
    <w:rsid w:val="00315332"/>
    <w:rsid w:val="003158D3"/>
    <w:rsid w:val="003158F8"/>
    <w:rsid w:val="00315C0A"/>
    <w:rsid w:val="0031632D"/>
    <w:rsid w:val="00316587"/>
    <w:rsid w:val="00316981"/>
    <w:rsid w:val="00316CB0"/>
    <w:rsid w:val="00317877"/>
    <w:rsid w:val="00317CCC"/>
    <w:rsid w:val="00320185"/>
    <w:rsid w:val="0032058E"/>
    <w:rsid w:val="00320D09"/>
    <w:rsid w:val="0032110F"/>
    <w:rsid w:val="0032173D"/>
    <w:rsid w:val="0032191C"/>
    <w:rsid w:val="00321D46"/>
    <w:rsid w:val="00321D7C"/>
    <w:rsid w:val="003223A9"/>
    <w:rsid w:val="003223D3"/>
    <w:rsid w:val="00322818"/>
    <w:rsid w:val="00322B8D"/>
    <w:rsid w:val="00322BE1"/>
    <w:rsid w:val="00322C67"/>
    <w:rsid w:val="003231CB"/>
    <w:rsid w:val="00324257"/>
    <w:rsid w:val="003253BD"/>
    <w:rsid w:val="00325541"/>
    <w:rsid w:val="0032598D"/>
    <w:rsid w:val="00325B26"/>
    <w:rsid w:val="00325FD9"/>
    <w:rsid w:val="003267E8"/>
    <w:rsid w:val="00326EAA"/>
    <w:rsid w:val="0032747C"/>
    <w:rsid w:val="0032751A"/>
    <w:rsid w:val="00327BBE"/>
    <w:rsid w:val="003300AD"/>
    <w:rsid w:val="00330A6B"/>
    <w:rsid w:val="00330A7E"/>
    <w:rsid w:val="00330BED"/>
    <w:rsid w:val="00330DE5"/>
    <w:rsid w:val="00331414"/>
    <w:rsid w:val="00332037"/>
    <w:rsid w:val="0033255F"/>
    <w:rsid w:val="00332B08"/>
    <w:rsid w:val="00332C81"/>
    <w:rsid w:val="00333197"/>
    <w:rsid w:val="003331E3"/>
    <w:rsid w:val="00333A7D"/>
    <w:rsid w:val="00333C24"/>
    <w:rsid w:val="003348EB"/>
    <w:rsid w:val="00334C66"/>
    <w:rsid w:val="003351DC"/>
    <w:rsid w:val="003355E4"/>
    <w:rsid w:val="00337138"/>
    <w:rsid w:val="00337223"/>
    <w:rsid w:val="003376CF"/>
    <w:rsid w:val="00337907"/>
    <w:rsid w:val="00337B19"/>
    <w:rsid w:val="00337BB0"/>
    <w:rsid w:val="00337DB2"/>
    <w:rsid w:val="00337F26"/>
    <w:rsid w:val="0034028E"/>
    <w:rsid w:val="00340D34"/>
    <w:rsid w:val="00340E4D"/>
    <w:rsid w:val="00340E81"/>
    <w:rsid w:val="003417D3"/>
    <w:rsid w:val="00341CB4"/>
    <w:rsid w:val="00341FB6"/>
    <w:rsid w:val="003420D7"/>
    <w:rsid w:val="00342B59"/>
    <w:rsid w:val="00343427"/>
    <w:rsid w:val="00343F39"/>
    <w:rsid w:val="003448ED"/>
    <w:rsid w:val="00344917"/>
    <w:rsid w:val="00344C33"/>
    <w:rsid w:val="00345022"/>
    <w:rsid w:val="0034655A"/>
    <w:rsid w:val="0034667E"/>
    <w:rsid w:val="00346743"/>
    <w:rsid w:val="003467D8"/>
    <w:rsid w:val="00346F8A"/>
    <w:rsid w:val="0034745F"/>
    <w:rsid w:val="00347488"/>
    <w:rsid w:val="0034758E"/>
    <w:rsid w:val="003476AF"/>
    <w:rsid w:val="00347B1E"/>
    <w:rsid w:val="00350030"/>
    <w:rsid w:val="003503A3"/>
    <w:rsid w:val="003504CB"/>
    <w:rsid w:val="003505C1"/>
    <w:rsid w:val="00350708"/>
    <w:rsid w:val="00350739"/>
    <w:rsid w:val="00350827"/>
    <w:rsid w:val="003509BF"/>
    <w:rsid w:val="00351623"/>
    <w:rsid w:val="003519B1"/>
    <w:rsid w:val="00351AE8"/>
    <w:rsid w:val="00351C1C"/>
    <w:rsid w:val="00353494"/>
    <w:rsid w:val="003541B8"/>
    <w:rsid w:val="00354731"/>
    <w:rsid w:val="00354908"/>
    <w:rsid w:val="00354BB9"/>
    <w:rsid w:val="00355295"/>
    <w:rsid w:val="003554BA"/>
    <w:rsid w:val="003559EE"/>
    <w:rsid w:val="00356047"/>
    <w:rsid w:val="00356427"/>
    <w:rsid w:val="00357370"/>
    <w:rsid w:val="0035795A"/>
    <w:rsid w:val="003604D3"/>
    <w:rsid w:val="0036067D"/>
    <w:rsid w:val="0036091C"/>
    <w:rsid w:val="00360C1F"/>
    <w:rsid w:val="00361D98"/>
    <w:rsid w:val="00362456"/>
    <w:rsid w:val="00362F36"/>
    <w:rsid w:val="0036329F"/>
    <w:rsid w:val="003634CE"/>
    <w:rsid w:val="00363529"/>
    <w:rsid w:val="003639AA"/>
    <w:rsid w:val="0036453B"/>
    <w:rsid w:val="0036492E"/>
    <w:rsid w:val="00365384"/>
    <w:rsid w:val="003657EB"/>
    <w:rsid w:val="00365C2C"/>
    <w:rsid w:val="00365C32"/>
    <w:rsid w:val="0036617C"/>
    <w:rsid w:val="003665CE"/>
    <w:rsid w:val="00366C77"/>
    <w:rsid w:val="003672AD"/>
    <w:rsid w:val="0036744F"/>
    <w:rsid w:val="003678DF"/>
    <w:rsid w:val="00367E3C"/>
    <w:rsid w:val="00370EC5"/>
    <w:rsid w:val="00371AD6"/>
    <w:rsid w:val="00372114"/>
    <w:rsid w:val="0037213B"/>
    <w:rsid w:val="00372302"/>
    <w:rsid w:val="003729C4"/>
    <w:rsid w:val="00372ABB"/>
    <w:rsid w:val="00372BB2"/>
    <w:rsid w:val="00372D6E"/>
    <w:rsid w:val="00373591"/>
    <w:rsid w:val="00373617"/>
    <w:rsid w:val="00373B5A"/>
    <w:rsid w:val="00373C2C"/>
    <w:rsid w:val="00374012"/>
    <w:rsid w:val="00374716"/>
    <w:rsid w:val="003753C1"/>
    <w:rsid w:val="003753ED"/>
    <w:rsid w:val="00375454"/>
    <w:rsid w:val="003758B3"/>
    <w:rsid w:val="00375B2B"/>
    <w:rsid w:val="003762E7"/>
    <w:rsid w:val="00376819"/>
    <w:rsid w:val="00376849"/>
    <w:rsid w:val="00376878"/>
    <w:rsid w:val="00376C9E"/>
    <w:rsid w:val="00376EE8"/>
    <w:rsid w:val="003776A6"/>
    <w:rsid w:val="00377B26"/>
    <w:rsid w:val="00377C75"/>
    <w:rsid w:val="003801F4"/>
    <w:rsid w:val="00380296"/>
    <w:rsid w:val="00380535"/>
    <w:rsid w:val="00380861"/>
    <w:rsid w:val="00380AEB"/>
    <w:rsid w:val="00380D86"/>
    <w:rsid w:val="003813EF"/>
    <w:rsid w:val="003813FA"/>
    <w:rsid w:val="00381D1B"/>
    <w:rsid w:val="00381E57"/>
    <w:rsid w:val="00381F75"/>
    <w:rsid w:val="00382551"/>
    <w:rsid w:val="00383ECE"/>
    <w:rsid w:val="00383FFD"/>
    <w:rsid w:val="0038424F"/>
    <w:rsid w:val="0038445C"/>
    <w:rsid w:val="00384555"/>
    <w:rsid w:val="003847FF"/>
    <w:rsid w:val="00384830"/>
    <w:rsid w:val="00385189"/>
    <w:rsid w:val="00385214"/>
    <w:rsid w:val="003856A8"/>
    <w:rsid w:val="00385800"/>
    <w:rsid w:val="00385838"/>
    <w:rsid w:val="00385CAD"/>
    <w:rsid w:val="003861A0"/>
    <w:rsid w:val="003861BD"/>
    <w:rsid w:val="0038654A"/>
    <w:rsid w:val="00387095"/>
    <w:rsid w:val="0038736D"/>
    <w:rsid w:val="00387C48"/>
    <w:rsid w:val="00387F8F"/>
    <w:rsid w:val="00390035"/>
    <w:rsid w:val="00390155"/>
    <w:rsid w:val="003901D4"/>
    <w:rsid w:val="003905FF"/>
    <w:rsid w:val="003911E5"/>
    <w:rsid w:val="00391862"/>
    <w:rsid w:val="00391D6F"/>
    <w:rsid w:val="00392618"/>
    <w:rsid w:val="003927CB"/>
    <w:rsid w:val="00392DC8"/>
    <w:rsid w:val="003931AD"/>
    <w:rsid w:val="0039336F"/>
    <w:rsid w:val="003939BB"/>
    <w:rsid w:val="00394032"/>
    <w:rsid w:val="0039429F"/>
    <w:rsid w:val="00394C49"/>
    <w:rsid w:val="003954A0"/>
    <w:rsid w:val="003957E3"/>
    <w:rsid w:val="00395A0D"/>
    <w:rsid w:val="00395BBF"/>
    <w:rsid w:val="00396245"/>
    <w:rsid w:val="00396E1B"/>
    <w:rsid w:val="0039728A"/>
    <w:rsid w:val="00397761"/>
    <w:rsid w:val="00397EED"/>
    <w:rsid w:val="003A0796"/>
    <w:rsid w:val="003A08CE"/>
    <w:rsid w:val="003A0E92"/>
    <w:rsid w:val="003A1EA9"/>
    <w:rsid w:val="003A2625"/>
    <w:rsid w:val="003A2B7C"/>
    <w:rsid w:val="003A3DF5"/>
    <w:rsid w:val="003A400D"/>
    <w:rsid w:val="003A40CE"/>
    <w:rsid w:val="003A40EB"/>
    <w:rsid w:val="003A50D2"/>
    <w:rsid w:val="003A53B9"/>
    <w:rsid w:val="003A5AD5"/>
    <w:rsid w:val="003A5F13"/>
    <w:rsid w:val="003A5F2B"/>
    <w:rsid w:val="003A5FDC"/>
    <w:rsid w:val="003A6043"/>
    <w:rsid w:val="003A6227"/>
    <w:rsid w:val="003A63A9"/>
    <w:rsid w:val="003A687F"/>
    <w:rsid w:val="003A6AAF"/>
    <w:rsid w:val="003A6D93"/>
    <w:rsid w:val="003A72A0"/>
    <w:rsid w:val="003A7762"/>
    <w:rsid w:val="003A791E"/>
    <w:rsid w:val="003A7CAA"/>
    <w:rsid w:val="003B00D2"/>
    <w:rsid w:val="003B0ACB"/>
    <w:rsid w:val="003B0E0F"/>
    <w:rsid w:val="003B119E"/>
    <w:rsid w:val="003B155F"/>
    <w:rsid w:val="003B172E"/>
    <w:rsid w:val="003B1AA0"/>
    <w:rsid w:val="003B1C90"/>
    <w:rsid w:val="003B1F45"/>
    <w:rsid w:val="003B287D"/>
    <w:rsid w:val="003B2EFE"/>
    <w:rsid w:val="003B3543"/>
    <w:rsid w:val="003B3A09"/>
    <w:rsid w:val="003B3E0B"/>
    <w:rsid w:val="003B4384"/>
    <w:rsid w:val="003B462F"/>
    <w:rsid w:val="003B4E42"/>
    <w:rsid w:val="003B4F85"/>
    <w:rsid w:val="003B5151"/>
    <w:rsid w:val="003B5757"/>
    <w:rsid w:val="003B5B30"/>
    <w:rsid w:val="003B5E0F"/>
    <w:rsid w:val="003B6368"/>
    <w:rsid w:val="003B6480"/>
    <w:rsid w:val="003B6783"/>
    <w:rsid w:val="003B6877"/>
    <w:rsid w:val="003B6984"/>
    <w:rsid w:val="003B6B4F"/>
    <w:rsid w:val="003B6FB5"/>
    <w:rsid w:val="003B715F"/>
    <w:rsid w:val="003B74AA"/>
    <w:rsid w:val="003B7600"/>
    <w:rsid w:val="003B7732"/>
    <w:rsid w:val="003B7826"/>
    <w:rsid w:val="003B7922"/>
    <w:rsid w:val="003B7A14"/>
    <w:rsid w:val="003B7F1A"/>
    <w:rsid w:val="003C0081"/>
    <w:rsid w:val="003C04DF"/>
    <w:rsid w:val="003C0756"/>
    <w:rsid w:val="003C09AA"/>
    <w:rsid w:val="003C09E9"/>
    <w:rsid w:val="003C0E23"/>
    <w:rsid w:val="003C11DF"/>
    <w:rsid w:val="003C1AAE"/>
    <w:rsid w:val="003C2290"/>
    <w:rsid w:val="003C3004"/>
    <w:rsid w:val="003C3870"/>
    <w:rsid w:val="003C3936"/>
    <w:rsid w:val="003C39DD"/>
    <w:rsid w:val="003C3B5E"/>
    <w:rsid w:val="003C47AC"/>
    <w:rsid w:val="003C4B75"/>
    <w:rsid w:val="003C4FCC"/>
    <w:rsid w:val="003C549D"/>
    <w:rsid w:val="003C554E"/>
    <w:rsid w:val="003C5E98"/>
    <w:rsid w:val="003C66C2"/>
    <w:rsid w:val="003C6784"/>
    <w:rsid w:val="003C6A30"/>
    <w:rsid w:val="003C77B7"/>
    <w:rsid w:val="003C7ADC"/>
    <w:rsid w:val="003C7C1F"/>
    <w:rsid w:val="003C7CDE"/>
    <w:rsid w:val="003D002C"/>
    <w:rsid w:val="003D0710"/>
    <w:rsid w:val="003D1241"/>
    <w:rsid w:val="003D1D28"/>
    <w:rsid w:val="003D1E11"/>
    <w:rsid w:val="003D1E6C"/>
    <w:rsid w:val="003D241E"/>
    <w:rsid w:val="003D27D4"/>
    <w:rsid w:val="003D2944"/>
    <w:rsid w:val="003D2E30"/>
    <w:rsid w:val="003D314E"/>
    <w:rsid w:val="003D3C71"/>
    <w:rsid w:val="003D4417"/>
    <w:rsid w:val="003D44D3"/>
    <w:rsid w:val="003D45C9"/>
    <w:rsid w:val="003D4830"/>
    <w:rsid w:val="003D4DB1"/>
    <w:rsid w:val="003D5E16"/>
    <w:rsid w:val="003D6084"/>
    <w:rsid w:val="003D6530"/>
    <w:rsid w:val="003D6E25"/>
    <w:rsid w:val="003D6E6B"/>
    <w:rsid w:val="003D749B"/>
    <w:rsid w:val="003D754C"/>
    <w:rsid w:val="003D795F"/>
    <w:rsid w:val="003D79F0"/>
    <w:rsid w:val="003D7CC0"/>
    <w:rsid w:val="003E0696"/>
    <w:rsid w:val="003E0A4D"/>
    <w:rsid w:val="003E0CC1"/>
    <w:rsid w:val="003E0E14"/>
    <w:rsid w:val="003E10F4"/>
    <w:rsid w:val="003E12BC"/>
    <w:rsid w:val="003E1971"/>
    <w:rsid w:val="003E1D00"/>
    <w:rsid w:val="003E2D15"/>
    <w:rsid w:val="003E2F64"/>
    <w:rsid w:val="003E3241"/>
    <w:rsid w:val="003E325F"/>
    <w:rsid w:val="003E389F"/>
    <w:rsid w:val="003E3CE8"/>
    <w:rsid w:val="003E3DB8"/>
    <w:rsid w:val="003E3DDE"/>
    <w:rsid w:val="003E4137"/>
    <w:rsid w:val="003E452F"/>
    <w:rsid w:val="003E5008"/>
    <w:rsid w:val="003E5CEE"/>
    <w:rsid w:val="003E5FBB"/>
    <w:rsid w:val="003E6483"/>
    <w:rsid w:val="003E6623"/>
    <w:rsid w:val="003E6D46"/>
    <w:rsid w:val="003E71DD"/>
    <w:rsid w:val="003E7A7A"/>
    <w:rsid w:val="003E7A93"/>
    <w:rsid w:val="003E7AA6"/>
    <w:rsid w:val="003E7AF8"/>
    <w:rsid w:val="003F0AD0"/>
    <w:rsid w:val="003F1042"/>
    <w:rsid w:val="003F1354"/>
    <w:rsid w:val="003F1D3B"/>
    <w:rsid w:val="003F2137"/>
    <w:rsid w:val="003F2993"/>
    <w:rsid w:val="003F2F6F"/>
    <w:rsid w:val="003F35DE"/>
    <w:rsid w:val="003F378B"/>
    <w:rsid w:val="003F37EA"/>
    <w:rsid w:val="003F4264"/>
    <w:rsid w:val="003F462D"/>
    <w:rsid w:val="003F4B93"/>
    <w:rsid w:val="003F53B0"/>
    <w:rsid w:val="003F5F96"/>
    <w:rsid w:val="003F62DA"/>
    <w:rsid w:val="003F6335"/>
    <w:rsid w:val="003F6D53"/>
    <w:rsid w:val="003F7AC1"/>
    <w:rsid w:val="003F7E81"/>
    <w:rsid w:val="00400388"/>
    <w:rsid w:val="004003C3"/>
    <w:rsid w:val="004009F9"/>
    <w:rsid w:val="0040103A"/>
    <w:rsid w:val="0040128B"/>
    <w:rsid w:val="004016C6"/>
    <w:rsid w:val="004017C8"/>
    <w:rsid w:val="00401941"/>
    <w:rsid w:val="00401BFF"/>
    <w:rsid w:val="00402212"/>
    <w:rsid w:val="004029CD"/>
    <w:rsid w:val="00402D1B"/>
    <w:rsid w:val="00402D1C"/>
    <w:rsid w:val="004030B9"/>
    <w:rsid w:val="0040317D"/>
    <w:rsid w:val="0040367D"/>
    <w:rsid w:val="0040487E"/>
    <w:rsid w:val="00404A2E"/>
    <w:rsid w:val="00404CA5"/>
    <w:rsid w:val="00404FF6"/>
    <w:rsid w:val="004051DF"/>
    <w:rsid w:val="0040556F"/>
    <w:rsid w:val="00405611"/>
    <w:rsid w:val="00405684"/>
    <w:rsid w:val="00405F92"/>
    <w:rsid w:val="00406008"/>
    <w:rsid w:val="004069DD"/>
    <w:rsid w:val="0040723B"/>
    <w:rsid w:val="004075C9"/>
    <w:rsid w:val="004077D3"/>
    <w:rsid w:val="00410276"/>
    <w:rsid w:val="0041032B"/>
    <w:rsid w:val="004103CD"/>
    <w:rsid w:val="004106B5"/>
    <w:rsid w:val="00410D94"/>
    <w:rsid w:val="004114F4"/>
    <w:rsid w:val="004115A0"/>
    <w:rsid w:val="0041182A"/>
    <w:rsid w:val="004125BA"/>
    <w:rsid w:val="00412665"/>
    <w:rsid w:val="004126FA"/>
    <w:rsid w:val="00413762"/>
    <w:rsid w:val="004138E6"/>
    <w:rsid w:val="004139F9"/>
    <w:rsid w:val="00413D96"/>
    <w:rsid w:val="0041476C"/>
    <w:rsid w:val="00414A73"/>
    <w:rsid w:val="004150A0"/>
    <w:rsid w:val="00415356"/>
    <w:rsid w:val="004155A3"/>
    <w:rsid w:val="00415820"/>
    <w:rsid w:val="0041630D"/>
    <w:rsid w:val="004173EC"/>
    <w:rsid w:val="00417737"/>
    <w:rsid w:val="0041782F"/>
    <w:rsid w:val="00417D8F"/>
    <w:rsid w:val="004200FE"/>
    <w:rsid w:val="004203C2"/>
    <w:rsid w:val="00420739"/>
    <w:rsid w:val="00420E2B"/>
    <w:rsid w:val="00421A80"/>
    <w:rsid w:val="00421A98"/>
    <w:rsid w:val="00421EFB"/>
    <w:rsid w:val="00422491"/>
    <w:rsid w:val="004225E5"/>
    <w:rsid w:val="00422633"/>
    <w:rsid w:val="004226C8"/>
    <w:rsid w:val="00422FAA"/>
    <w:rsid w:val="00423174"/>
    <w:rsid w:val="00423806"/>
    <w:rsid w:val="00423899"/>
    <w:rsid w:val="00423BF1"/>
    <w:rsid w:val="00423FB4"/>
    <w:rsid w:val="00424100"/>
    <w:rsid w:val="004250DA"/>
    <w:rsid w:val="004251B5"/>
    <w:rsid w:val="00425EAE"/>
    <w:rsid w:val="00425F97"/>
    <w:rsid w:val="00426652"/>
    <w:rsid w:val="0042676F"/>
    <w:rsid w:val="00426DBD"/>
    <w:rsid w:val="00426F50"/>
    <w:rsid w:val="00426FF4"/>
    <w:rsid w:val="00427970"/>
    <w:rsid w:val="00427DCA"/>
    <w:rsid w:val="004303EF"/>
    <w:rsid w:val="00430A70"/>
    <w:rsid w:val="00430B9B"/>
    <w:rsid w:val="00430C15"/>
    <w:rsid w:val="00430E53"/>
    <w:rsid w:val="00430EE4"/>
    <w:rsid w:val="00430F82"/>
    <w:rsid w:val="00431367"/>
    <w:rsid w:val="00431466"/>
    <w:rsid w:val="004315C5"/>
    <w:rsid w:val="00431C22"/>
    <w:rsid w:val="00432288"/>
    <w:rsid w:val="00432452"/>
    <w:rsid w:val="004324DF"/>
    <w:rsid w:val="0043262D"/>
    <w:rsid w:val="00432653"/>
    <w:rsid w:val="00432C05"/>
    <w:rsid w:val="00432D91"/>
    <w:rsid w:val="00432FE0"/>
    <w:rsid w:val="004337FE"/>
    <w:rsid w:val="00433F34"/>
    <w:rsid w:val="00434826"/>
    <w:rsid w:val="0043563D"/>
    <w:rsid w:val="00435813"/>
    <w:rsid w:val="00435880"/>
    <w:rsid w:val="004368A3"/>
    <w:rsid w:val="00437228"/>
    <w:rsid w:val="004372A7"/>
    <w:rsid w:val="00437475"/>
    <w:rsid w:val="004378BD"/>
    <w:rsid w:val="004403C2"/>
    <w:rsid w:val="004406EF"/>
    <w:rsid w:val="0044074E"/>
    <w:rsid w:val="00440783"/>
    <w:rsid w:val="004408D9"/>
    <w:rsid w:val="00441149"/>
    <w:rsid w:val="00441CFC"/>
    <w:rsid w:val="00441E7E"/>
    <w:rsid w:val="004421C1"/>
    <w:rsid w:val="004424B4"/>
    <w:rsid w:val="0044291B"/>
    <w:rsid w:val="00442F44"/>
    <w:rsid w:val="00443401"/>
    <w:rsid w:val="004434C8"/>
    <w:rsid w:val="0044450C"/>
    <w:rsid w:val="00444647"/>
    <w:rsid w:val="00444F76"/>
    <w:rsid w:val="00445143"/>
    <w:rsid w:val="00445410"/>
    <w:rsid w:val="004455CB"/>
    <w:rsid w:val="004455EE"/>
    <w:rsid w:val="00445678"/>
    <w:rsid w:val="00446157"/>
    <w:rsid w:val="00446B4F"/>
    <w:rsid w:val="00446BC1"/>
    <w:rsid w:val="00446D81"/>
    <w:rsid w:val="0044712F"/>
    <w:rsid w:val="004473A3"/>
    <w:rsid w:val="00447615"/>
    <w:rsid w:val="00447623"/>
    <w:rsid w:val="004476FC"/>
    <w:rsid w:val="00447C5A"/>
    <w:rsid w:val="00447DF3"/>
    <w:rsid w:val="004501C7"/>
    <w:rsid w:val="004501E9"/>
    <w:rsid w:val="004509B4"/>
    <w:rsid w:val="00450D66"/>
    <w:rsid w:val="00451238"/>
    <w:rsid w:val="004517EC"/>
    <w:rsid w:val="00451BD7"/>
    <w:rsid w:val="00451F73"/>
    <w:rsid w:val="004523AC"/>
    <w:rsid w:val="004529E7"/>
    <w:rsid w:val="00452E49"/>
    <w:rsid w:val="0045300C"/>
    <w:rsid w:val="0045334A"/>
    <w:rsid w:val="004533FD"/>
    <w:rsid w:val="00453A46"/>
    <w:rsid w:val="00453E79"/>
    <w:rsid w:val="00454806"/>
    <w:rsid w:val="0045519E"/>
    <w:rsid w:val="004551EA"/>
    <w:rsid w:val="0045525E"/>
    <w:rsid w:val="00455ADB"/>
    <w:rsid w:val="00455F69"/>
    <w:rsid w:val="0045637A"/>
    <w:rsid w:val="00456B4F"/>
    <w:rsid w:val="00456EA1"/>
    <w:rsid w:val="0045700E"/>
    <w:rsid w:val="004570C0"/>
    <w:rsid w:val="00457330"/>
    <w:rsid w:val="0045752B"/>
    <w:rsid w:val="00457E9E"/>
    <w:rsid w:val="0046041F"/>
    <w:rsid w:val="004605C8"/>
    <w:rsid w:val="00460A09"/>
    <w:rsid w:val="00460A63"/>
    <w:rsid w:val="004610D8"/>
    <w:rsid w:val="00462985"/>
    <w:rsid w:val="00462B26"/>
    <w:rsid w:val="00462C33"/>
    <w:rsid w:val="00462CC5"/>
    <w:rsid w:val="00463EA5"/>
    <w:rsid w:val="0046432D"/>
    <w:rsid w:val="00464C50"/>
    <w:rsid w:val="00464CAC"/>
    <w:rsid w:val="0046506E"/>
    <w:rsid w:val="004650A9"/>
    <w:rsid w:val="004653AD"/>
    <w:rsid w:val="0046546C"/>
    <w:rsid w:val="00465777"/>
    <w:rsid w:val="00465AB3"/>
    <w:rsid w:val="00465C77"/>
    <w:rsid w:val="00465E93"/>
    <w:rsid w:val="00466CB5"/>
    <w:rsid w:val="00466D49"/>
    <w:rsid w:val="00466DBC"/>
    <w:rsid w:val="00467629"/>
    <w:rsid w:val="00470224"/>
    <w:rsid w:val="004702D9"/>
    <w:rsid w:val="00470654"/>
    <w:rsid w:val="00470A88"/>
    <w:rsid w:val="00470BB5"/>
    <w:rsid w:val="00471098"/>
    <w:rsid w:val="00471164"/>
    <w:rsid w:val="00471165"/>
    <w:rsid w:val="00471E4D"/>
    <w:rsid w:val="0047339F"/>
    <w:rsid w:val="004737D2"/>
    <w:rsid w:val="004739FD"/>
    <w:rsid w:val="00473B15"/>
    <w:rsid w:val="00473DCB"/>
    <w:rsid w:val="00473E92"/>
    <w:rsid w:val="00474436"/>
    <w:rsid w:val="00475198"/>
    <w:rsid w:val="00475DEC"/>
    <w:rsid w:val="00475F88"/>
    <w:rsid w:val="00476253"/>
    <w:rsid w:val="00476687"/>
    <w:rsid w:val="004772C3"/>
    <w:rsid w:val="0047755C"/>
    <w:rsid w:val="0047758B"/>
    <w:rsid w:val="00477FF4"/>
    <w:rsid w:val="00480022"/>
    <w:rsid w:val="00480321"/>
    <w:rsid w:val="004808E7"/>
    <w:rsid w:val="00480CE2"/>
    <w:rsid w:val="00480CE7"/>
    <w:rsid w:val="004810DF"/>
    <w:rsid w:val="004814DF"/>
    <w:rsid w:val="0048197D"/>
    <w:rsid w:val="00481C0F"/>
    <w:rsid w:val="00481D06"/>
    <w:rsid w:val="00481EEB"/>
    <w:rsid w:val="00482BF5"/>
    <w:rsid w:val="00482C49"/>
    <w:rsid w:val="00482FED"/>
    <w:rsid w:val="00483050"/>
    <w:rsid w:val="00483C3F"/>
    <w:rsid w:val="00483CE3"/>
    <w:rsid w:val="00483D62"/>
    <w:rsid w:val="004852F4"/>
    <w:rsid w:val="00485301"/>
    <w:rsid w:val="0048559A"/>
    <w:rsid w:val="004858CA"/>
    <w:rsid w:val="00486171"/>
    <w:rsid w:val="00486226"/>
    <w:rsid w:val="004864D0"/>
    <w:rsid w:val="004869E0"/>
    <w:rsid w:val="00486B06"/>
    <w:rsid w:val="004870F2"/>
    <w:rsid w:val="0048753B"/>
    <w:rsid w:val="0048787B"/>
    <w:rsid w:val="00487AB6"/>
    <w:rsid w:val="00487F27"/>
    <w:rsid w:val="004908AD"/>
    <w:rsid w:val="00490994"/>
    <w:rsid w:val="0049264F"/>
    <w:rsid w:val="00492688"/>
    <w:rsid w:val="00492BC0"/>
    <w:rsid w:val="00493226"/>
    <w:rsid w:val="00493C8F"/>
    <w:rsid w:val="00493FCF"/>
    <w:rsid w:val="00494174"/>
    <w:rsid w:val="004943E8"/>
    <w:rsid w:val="00494731"/>
    <w:rsid w:val="00494A5D"/>
    <w:rsid w:val="00494AC3"/>
    <w:rsid w:val="0049585A"/>
    <w:rsid w:val="00496079"/>
    <w:rsid w:val="00496B18"/>
    <w:rsid w:val="00496CB1"/>
    <w:rsid w:val="00496D4A"/>
    <w:rsid w:val="0049757E"/>
    <w:rsid w:val="004A00E6"/>
    <w:rsid w:val="004A02C2"/>
    <w:rsid w:val="004A1203"/>
    <w:rsid w:val="004A13E9"/>
    <w:rsid w:val="004A14F8"/>
    <w:rsid w:val="004A15B9"/>
    <w:rsid w:val="004A1625"/>
    <w:rsid w:val="004A1A2F"/>
    <w:rsid w:val="004A1F01"/>
    <w:rsid w:val="004A20CC"/>
    <w:rsid w:val="004A2476"/>
    <w:rsid w:val="004A257F"/>
    <w:rsid w:val="004A2F7B"/>
    <w:rsid w:val="004A3154"/>
    <w:rsid w:val="004A37CF"/>
    <w:rsid w:val="004A3885"/>
    <w:rsid w:val="004A3E53"/>
    <w:rsid w:val="004A4205"/>
    <w:rsid w:val="004A4312"/>
    <w:rsid w:val="004A4545"/>
    <w:rsid w:val="004A4760"/>
    <w:rsid w:val="004A5483"/>
    <w:rsid w:val="004A56E5"/>
    <w:rsid w:val="004A585F"/>
    <w:rsid w:val="004A5ED8"/>
    <w:rsid w:val="004A5F1B"/>
    <w:rsid w:val="004A608B"/>
    <w:rsid w:val="004A68DD"/>
    <w:rsid w:val="004A6F63"/>
    <w:rsid w:val="004A7165"/>
    <w:rsid w:val="004A71A3"/>
    <w:rsid w:val="004A748E"/>
    <w:rsid w:val="004A7E36"/>
    <w:rsid w:val="004B016B"/>
    <w:rsid w:val="004B057F"/>
    <w:rsid w:val="004B05AE"/>
    <w:rsid w:val="004B067C"/>
    <w:rsid w:val="004B088A"/>
    <w:rsid w:val="004B1135"/>
    <w:rsid w:val="004B15F1"/>
    <w:rsid w:val="004B178D"/>
    <w:rsid w:val="004B1E28"/>
    <w:rsid w:val="004B272B"/>
    <w:rsid w:val="004B29F4"/>
    <w:rsid w:val="004B2D80"/>
    <w:rsid w:val="004B3A99"/>
    <w:rsid w:val="004B3E14"/>
    <w:rsid w:val="004B41F0"/>
    <w:rsid w:val="004B4236"/>
    <w:rsid w:val="004B43E6"/>
    <w:rsid w:val="004B4552"/>
    <w:rsid w:val="004B4C17"/>
    <w:rsid w:val="004B5174"/>
    <w:rsid w:val="004B5B22"/>
    <w:rsid w:val="004B678C"/>
    <w:rsid w:val="004B697A"/>
    <w:rsid w:val="004B7550"/>
    <w:rsid w:val="004B77F0"/>
    <w:rsid w:val="004B787B"/>
    <w:rsid w:val="004B78CF"/>
    <w:rsid w:val="004B7938"/>
    <w:rsid w:val="004C1217"/>
    <w:rsid w:val="004C1A9F"/>
    <w:rsid w:val="004C1C2A"/>
    <w:rsid w:val="004C223F"/>
    <w:rsid w:val="004C28C9"/>
    <w:rsid w:val="004C2BE7"/>
    <w:rsid w:val="004C2D38"/>
    <w:rsid w:val="004C2DC4"/>
    <w:rsid w:val="004C3466"/>
    <w:rsid w:val="004C38CB"/>
    <w:rsid w:val="004C3D06"/>
    <w:rsid w:val="004C4CED"/>
    <w:rsid w:val="004C4E44"/>
    <w:rsid w:val="004C4F20"/>
    <w:rsid w:val="004C5954"/>
    <w:rsid w:val="004C64B7"/>
    <w:rsid w:val="004C7255"/>
    <w:rsid w:val="004C78C6"/>
    <w:rsid w:val="004C7A80"/>
    <w:rsid w:val="004D0B06"/>
    <w:rsid w:val="004D0B90"/>
    <w:rsid w:val="004D0E02"/>
    <w:rsid w:val="004D0F25"/>
    <w:rsid w:val="004D1031"/>
    <w:rsid w:val="004D1421"/>
    <w:rsid w:val="004D1B11"/>
    <w:rsid w:val="004D1D72"/>
    <w:rsid w:val="004D223D"/>
    <w:rsid w:val="004D2951"/>
    <w:rsid w:val="004D32E3"/>
    <w:rsid w:val="004D3534"/>
    <w:rsid w:val="004D3BD0"/>
    <w:rsid w:val="004D3CE6"/>
    <w:rsid w:val="004D3DCA"/>
    <w:rsid w:val="004D4C67"/>
    <w:rsid w:val="004D4D62"/>
    <w:rsid w:val="004D58DD"/>
    <w:rsid w:val="004D5A33"/>
    <w:rsid w:val="004D5D76"/>
    <w:rsid w:val="004D5E29"/>
    <w:rsid w:val="004D685A"/>
    <w:rsid w:val="004D6C4F"/>
    <w:rsid w:val="004D7197"/>
    <w:rsid w:val="004D7F64"/>
    <w:rsid w:val="004E00E5"/>
    <w:rsid w:val="004E0589"/>
    <w:rsid w:val="004E0B12"/>
    <w:rsid w:val="004E0D57"/>
    <w:rsid w:val="004E1DF2"/>
    <w:rsid w:val="004E244A"/>
    <w:rsid w:val="004E260F"/>
    <w:rsid w:val="004E266F"/>
    <w:rsid w:val="004E2794"/>
    <w:rsid w:val="004E27B3"/>
    <w:rsid w:val="004E27F3"/>
    <w:rsid w:val="004E2BE8"/>
    <w:rsid w:val="004E2EB4"/>
    <w:rsid w:val="004E2FA2"/>
    <w:rsid w:val="004E3EB4"/>
    <w:rsid w:val="004E3F80"/>
    <w:rsid w:val="004E3FF7"/>
    <w:rsid w:val="004E4000"/>
    <w:rsid w:val="004E401D"/>
    <w:rsid w:val="004E41AD"/>
    <w:rsid w:val="004E4521"/>
    <w:rsid w:val="004E496C"/>
    <w:rsid w:val="004E4A8E"/>
    <w:rsid w:val="004E4D9E"/>
    <w:rsid w:val="004E4E2B"/>
    <w:rsid w:val="004E5E51"/>
    <w:rsid w:val="004E6135"/>
    <w:rsid w:val="004E6183"/>
    <w:rsid w:val="004E61AB"/>
    <w:rsid w:val="004E751F"/>
    <w:rsid w:val="004E75F5"/>
    <w:rsid w:val="004E7624"/>
    <w:rsid w:val="004E7A87"/>
    <w:rsid w:val="004E7D11"/>
    <w:rsid w:val="004F0279"/>
    <w:rsid w:val="004F071A"/>
    <w:rsid w:val="004F0A6F"/>
    <w:rsid w:val="004F0B4C"/>
    <w:rsid w:val="004F0F35"/>
    <w:rsid w:val="004F0FFD"/>
    <w:rsid w:val="004F1538"/>
    <w:rsid w:val="004F15A4"/>
    <w:rsid w:val="004F1718"/>
    <w:rsid w:val="004F171C"/>
    <w:rsid w:val="004F1800"/>
    <w:rsid w:val="004F214A"/>
    <w:rsid w:val="004F22A7"/>
    <w:rsid w:val="004F2DD1"/>
    <w:rsid w:val="004F2E7F"/>
    <w:rsid w:val="004F2F7A"/>
    <w:rsid w:val="004F2FBB"/>
    <w:rsid w:val="004F355C"/>
    <w:rsid w:val="004F3A3B"/>
    <w:rsid w:val="004F3E63"/>
    <w:rsid w:val="004F3EB5"/>
    <w:rsid w:val="004F3EDC"/>
    <w:rsid w:val="004F4573"/>
    <w:rsid w:val="004F472D"/>
    <w:rsid w:val="004F48D1"/>
    <w:rsid w:val="004F4D3F"/>
    <w:rsid w:val="004F569B"/>
    <w:rsid w:val="004F57A1"/>
    <w:rsid w:val="004F5D0C"/>
    <w:rsid w:val="004F5DA0"/>
    <w:rsid w:val="004F5E90"/>
    <w:rsid w:val="004F6131"/>
    <w:rsid w:val="004F6168"/>
    <w:rsid w:val="004F61D0"/>
    <w:rsid w:val="004F6AD1"/>
    <w:rsid w:val="004F6EEE"/>
    <w:rsid w:val="004F7112"/>
    <w:rsid w:val="004F7AAF"/>
    <w:rsid w:val="004F7B3A"/>
    <w:rsid w:val="0050011E"/>
    <w:rsid w:val="00500344"/>
    <w:rsid w:val="00500ADE"/>
    <w:rsid w:val="00500DBA"/>
    <w:rsid w:val="00501066"/>
    <w:rsid w:val="005019F3"/>
    <w:rsid w:val="00502899"/>
    <w:rsid w:val="00502931"/>
    <w:rsid w:val="00502CC3"/>
    <w:rsid w:val="0050348E"/>
    <w:rsid w:val="005035D1"/>
    <w:rsid w:val="005038D5"/>
    <w:rsid w:val="00503905"/>
    <w:rsid w:val="00503CB9"/>
    <w:rsid w:val="005040C0"/>
    <w:rsid w:val="00504BFC"/>
    <w:rsid w:val="0050502E"/>
    <w:rsid w:val="005057FB"/>
    <w:rsid w:val="00505A36"/>
    <w:rsid w:val="00505AEE"/>
    <w:rsid w:val="00506D58"/>
    <w:rsid w:val="00507DB7"/>
    <w:rsid w:val="005100BB"/>
    <w:rsid w:val="00510197"/>
    <w:rsid w:val="00510270"/>
    <w:rsid w:val="0051030D"/>
    <w:rsid w:val="00510427"/>
    <w:rsid w:val="00510F3D"/>
    <w:rsid w:val="005110DA"/>
    <w:rsid w:val="00511902"/>
    <w:rsid w:val="005119D4"/>
    <w:rsid w:val="00511A58"/>
    <w:rsid w:val="00511B16"/>
    <w:rsid w:val="00511E69"/>
    <w:rsid w:val="00511E83"/>
    <w:rsid w:val="0051208F"/>
    <w:rsid w:val="0051225F"/>
    <w:rsid w:val="00512462"/>
    <w:rsid w:val="00512DB8"/>
    <w:rsid w:val="00513825"/>
    <w:rsid w:val="0051393E"/>
    <w:rsid w:val="0051396F"/>
    <w:rsid w:val="00513BD6"/>
    <w:rsid w:val="00513D4E"/>
    <w:rsid w:val="00514233"/>
    <w:rsid w:val="00514822"/>
    <w:rsid w:val="00514836"/>
    <w:rsid w:val="00514C62"/>
    <w:rsid w:val="00514CFF"/>
    <w:rsid w:val="00514D7D"/>
    <w:rsid w:val="00514F56"/>
    <w:rsid w:val="00515084"/>
    <w:rsid w:val="00515825"/>
    <w:rsid w:val="00515F51"/>
    <w:rsid w:val="0051634C"/>
    <w:rsid w:val="005164B9"/>
    <w:rsid w:val="00516798"/>
    <w:rsid w:val="00516A40"/>
    <w:rsid w:val="00516A5F"/>
    <w:rsid w:val="00516C6E"/>
    <w:rsid w:val="00516C90"/>
    <w:rsid w:val="00516DAD"/>
    <w:rsid w:val="00516FF3"/>
    <w:rsid w:val="0051707F"/>
    <w:rsid w:val="005170C3"/>
    <w:rsid w:val="00517330"/>
    <w:rsid w:val="00517935"/>
    <w:rsid w:val="00517E39"/>
    <w:rsid w:val="00520380"/>
    <w:rsid w:val="005205B2"/>
    <w:rsid w:val="00520659"/>
    <w:rsid w:val="00520727"/>
    <w:rsid w:val="005209E1"/>
    <w:rsid w:val="00521169"/>
    <w:rsid w:val="0052171F"/>
    <w:rsid w:val="00521A89"/>
    <w:rsid w:val="00521DBA"/>
    <w:rsid w:val="00522E8F"/>
    <w:rsid w:val="00522F0F"/>
    <w:rsid w:val="00523068"/>
    <w:rsid w:val="00523751"/>
    <w:rsid w:val="00523E9D"/>
    <w:rsid w:val="00523F25"/>
    <w:rsid w:val="005240EB"/>
    <w:rsid w:val="00524638"/>
    <w:rsid w:val="00524A7A"/>
    <w:rsid w:val="005255B1"/>
    <w:rsid w:val="00525990"/>
    <w:rsid w:val="00525EE2"/>
    <w:rsid w:val="00525FB6"/>
    <w:rsid w:val="00526422"/>
    <w:rsid w:val="005268D1"/>
    <w:rsid w:val="0052727D"/>
    <w:rsid w:val="005276B9"/>
    <w:rsid w:val="005278DB"/>
    <w:rsid w:val="00527D81"/>
    <w:rsid w:val="00530275"/>
    <w:rsid w:val="0053084C"/>
    <w:rsid w:val="00530EE6"/>
    <w:rsid w:val="0053101B"/>
    <w:rsid w:val="00531185"/>
    <w:rsid w:val="005316D4"/>
    <w:rsid w:val="005317F1"/>
    <w:rsid w:val="00533130"/>
    <w:rsid w:val="0053327A"/>
    <w:rsid w:val="0053329A"/>
    <w:rsid w:val="005333EB"/>
    <w:rsid w:val="005334F8"/>
    <w:rsid w:val="005338C7"/>
    <w:rsid w:val="00533B0B"/>
    <w:rsid w:val="00534AED"/>
    <w:rsid w:val="00534F15"/>
    <w:rsid w:val="00535173"/>
    <w:rsid w:val="00535759"/>
    <w:rsid w:val="00535890"/>
    <w:rsid w:val="00535C82"/>
    <w:rsid w:val="00536ABB"/>
    <w:rsid w:val="00536B12"/>
    <w:rsid w:val="00536F6D"/>
    <w:rsid w:val="00537DCC"/>
    <w:rsid w:val="005402F1"/>
    <w:rsid w:val="00540792"/>
    <w:rsid w:val="00541F31"/>
    <w:rsid w:val="00541F45"/>
    <w:rsid w:val="005420CD"/>
    <w:rsid w:val="00542B8E"/>
    <w:rsid w:val="00542D7F"/>
    <w:rsid w:val="00543082"/>
    <w:rsid w:val="005440B6"/>
    <w:rsid w:val="00544659"/>
    <w:rsid w:val="00544991"/>
    <w:rsid w:val="00544CD5"/>
    <w:rsid w:val="00545589"/>
    <w:rsid w:val="0054563C"/>
    <w:rsid w:val="005458DE"/>
    <w:rsid w:val="00545DCA"/>
    <w:rsid w:val="00546036"/>
    <w:rsid w:val="0054627D"/>
    <w:rsid w:val="005466EE"/>
    <w:rsid w:val="0054676D"/>
    <w:rsid w:val="00546A3B"/>
    <w:rsid w:val="00546A9A"/>
    <w:rsid w:val="00546B3F"/>
    <w:rsid w:val="00546D7C"/>
    <w:rsid w:val="00546EB8"/>
    <w:rsid w:val="00547130"/>
    <w:rsid w:val="00547428"/>
    <w:rsid w:val="00547612"/>
    <w:rsid w:val="0054794B"/>
    <w:rsid w:val="00547F7A"/>
    <w:rsid w:val="00550044"/>
    <w:rsid w:val="0055006E"/>
    <w:rsid w:val="005500EC"/>
    <w:rsid w:val="00550482"/>
    <w:rsid w:val="0055048E"/>
    <w:rsid w:val="005504D4"/>
    <w:rsid w:val="00550D8F"/>
    <w:rsid w:val="00550F5F"/>
    <w:rsid w:val="00550F63"/>
    <w:rsid w:val="005518A8"/>
    <w:rsid w:val="00551DB1"/>
    <w:rsid w:val="0055229A"/>
    <w:rsid w:val="005526AD"/>
    <w:rsid w:val="00552A92"/>
    <w:rsid w:val="00552F81"/>
    <w:rsid w:val="00553367"/>
    <w:rsid w:val="00553ADC"/>
    <w:rsid w:val="00553D13"/>
    <w:rsid w:val="005540EC"/>
    <w:rsid w:val="00554138"/>
    <w:rsid w:val="00554822"/>
    <w:rsid w:val="00554E61"/>
    <w:rsid w:val="00555108"/>
    <w:rsid w:val="00555449"/>
    <w:rsid w:val="00555771"/>
    <w:rsid w:val="005557B7"/>
    <w:rsid w:val="00555847"/>
    <w:rsid w:val="00555C48"/>
    <w:rsid w:val="00555CC9"/>
    <w:rsid w:val="00555F2E"/>
    <w:rsid w:val="00555F74"/>
    <w:rsid w:val="00556380"/>
    <w:rsid w:val="00556394"/>
    <w:rsid w:val="00556713"/>
    <w:rsid w:val="00556861"/>
    <w:rsid w:val="005568B9"/>
    <w:rsid w:val="00556AEE"/>
    <w:rsid w:val="005570D7"/>
    <w:rsid w:val="00557FE1"/>
    <w:rsid w:val="00560360"/>
    <w:rsid w:val="0056050C"/>
    <w:rsid w:val="005607FF"/>
    <w:rsid w:val="00560887"/>
    <w:rsid w:val="0056147B"/>
    <w:rsid w:val="005615AD"/>
    <w:rsid w:val="00561894"/>
    <w:rsid w:val="00561C10"/>
    <w:rsid w:val="00561D0A"/>
    <w:rsid w:val="00563097"/>
    <w:rsid w:val="00563182"/>
    <w:rsid w:val="005631B4"/>
    <w:rsid w:val="00563C58"/>
    <w:rsid w:val="00563E6E"/>
    <w:rsid w:val="005642D5"/>
    <w:rsid w:val="0056448D"/>
    <w:rsid w:val="00564D5F"/>
    <w:rsid w:val="00564F28"/>
    <w:rsid w:val="005659A1"/>
    <w:rsid w:val="00565BAE"/>
    <w:rsid w:val="00565EF8"/>
    <w:rsid w:val="00566AE5"/>
    <w:rsid w:val="00567938"/>
    <w:rsid w:val="005701D2"/>
    <w:rsid w:val="005702E2"/>
    <w:rsid w:val="00570E96"/>
    <w:rsid w:val="00570EEB"/>
    <w:rsid w:val="005714AC"/>
    <w:rsid w:val="00571522"/>
    <w:rsid w:val="00571C28"/>
    <w:rsid w:val="005721A5"/>
    <w:rsid w:val="00572554"/>
    <w:rsid w:val="005726A1"/>
    <w:rsid w:val="00572716"/>
    <w:rsid w:val="0057273A"/>
    <w:rsid w:val="00572F8B"/>
    <w:rsid w:val="00573A84"/>
    <w:rsid w:val="00573EAB"/>
    <w:rsid w:val="005747B4"/>
    <w:rsid w:val="005749DB"/>
    <w:rsid w:val="005749EF"/>
    <w:rsid w:val="00575310"/>
    <w:rsid w:val="00575C43"/>
    <w:rsid w:val="00575CB5"/>
    <w:rsid w:val="00575D4F"/>
    <w:rsid w:val="0057602B"/>
    <w:rsid w:val="005763AF"/>
    <w:rsid w:val="00577407"/>
    <w:rsid w:val="00577430"/>
    <w:rsid w:val="00580871"/>
    <w:rsid w:val="00580AC2"/>
    <w:rsid w:val="005819B6"/>
    <w:rsid w:val="005820D4"/>
    <w:rsid w:val="005824A7"/>
    <w:rsid w:val="0058264A"/>
    <w:rsid w:val="0058272E"/>
    <w:rsid w:val="00582CC6"/>
    <w:rsid w:val="005834B2"/>
    <w:rsid w:val="00583554"/>
    <w:rsid w:val="00583CC1"/>
    <w:rsid w:val="00583E2C"/>
    <w:rsid w:val="00584C7E"/>
    <w:rsid w:val="00584CFB"/>
    <w:rsid w:val="00584F51"/>
    <w:rsid w:val="0058508E"/>
    <w:rsid w:val="00585476"/>
    <w:rsid w:val="00585B3A"/>
    <w:rsid w:val="00585D17"/>
    <w:rsid w:val="00586695"/>
    <w:rsid w:val="00586C4D"/>
    <w:rsid w:val="00587462"/>
    <w:rsid w:val="00587AC3"/>
    <w:rsid w:val="00587B46"/>
    <w:rsid w:val="00587C49"/>
    <w:rsid w:val="00587D29"/>
    <w:rsid w:val="00590299"/>
    <w:rsid w:val="00590656"/>
    <w:rsid w:val="0059151A"/>
    <w:rsid w:val="00591735"/>
    <w:rsid w:val="00592211"/>
    <w:rsid w:val="0059254E"/>
    <w:rsid w:val="00592596"/>
    <w:rsid w:val="0059284F"/>
    <w:rsid w:val="00592884"/>
    <w:rsid w:val="00592F89"/>
    <w:rsid w:val="00592F8B"/>
    <w:rsid w:val="0059301C"/>
    <w:rsid w:val="00593595"/>
    <w:rsid w:val="005936A8"/>
    <w:rsid w:val="00593FE7"/>
    <w:rsid w:val="005944C3"/>
    <w:rsid w:val="005947C2"/>
    <w:rsid w:val="0059526F"/>
    <w:rsid w:val="00595AA6"/>
    <w:rsid w:val="00595AD5"/>
    <w:rsid w:val="005962C8"/>
    <w:rsid w:val="005962EB"/>
    <w:rsid w:val="0059643C"/>
    <w:rsid w:val="0059666E"/>
    <w:rsid w:val="00596A5C"/>
    <w:rsid w:val="00597454"/>
    <w:rsid w:val="00597A10"/>
    <w:rsid w:val="005A0155"/>
    <w:rsid w:val="005A119E"/>
    <w:rsid w:val="005A15BF"/>
    <w:rsid w:val="005A168B"/>
    <w:rsid w:val="005A1BF4"/>
    <w:rsid w:val="005A219D"/>
    <w:rsid w:val="005A241E"/>
    <w:rsid w:val="005A27BD"/>
    <w:rsid w:val="005A2E0A"/>
    <w:rsid w:val="005A31C6"/>
    <w:rsid w:val="005A3376"/>
    <w:rsid w:val="005A3651"/>
    <w:rsid w:val="005A3671"/>
    <w:rsid w:val="005A3877"/>
    <w:rsid w:val="005A3D09"/>
    <w:rsid w:val="005A3D23"/>
    <w:rsid w:val="005A4072"/>
    <w:rsid w:val="005A41F1"/>
    <w:rsid w:val="005A464A"/>
    <w:rsid w:val="005A4A09"/>
    <w:rsid w:val="005A550F"/>
    <w:rsid w:val="005A5573"/>
    <w:rsid w:val="005A5D21"/>
    <w:rsid w:val="005A673E"/>
    <w:rsid w:val="005A67BB"/>
    <w:rsid w:val="005A6F49"/>
    <w:rsid w:val="005A72DE"/>
    <w:rsid w:val="005A7341"/>
    <w:rsid w:val="005A76D4"/>
    <w:rsid w:val="005A7AE6"/>
    <w:rsid w:val="005A7F5E"/>
    <w:rsid w:val="005B090D"/>
    <w:rsid w:val="005B096C"/>
    <w:rsid w:val="005B15EF"/>
    <w:rsid w:val="005B160D"/>
    <w:rsid w:val="005B17B6"/>
    <w:rsid w:val="005B1F7B"/>
    <w:rsid w:val="005B246F"/>
    <w:rsid w:val="005B28A3"/>
    <w:rsid w:val="005B2937"/>
    <w:rsid w:val="005B357F"/>
    <w:rsid w:val="005B3941"/>
    <w:rsid w:val="005B3AA5"/>
    <w:rsid w:val="005B3C7B"/>
    <w:rsid w:val="005B3F62"/>
    <w:rsid w:val="005B40CB"/>
    <w:rsid w:val="005B43F0"/>
    <w:rsid w:val="005B4BAA"/>
    <w:rsid w:val="005B5FAD"/>
    <w:rsid w:val="005B608D"/>
    <w:rsid w:val="005B6505"/>
    <w:rsid w:val="005B6970"/>
    <w:rsid w:val="005B7016"/>
    <w:rsid w:val="005B717B"/>
    <w:rsid w:val="005C0540"/>
    <w:rsid w:val="005C0AB0"/>
    <w:rsid w:val="005C0D88"/>
    <w:rsid w:val="005C10EA"/>
    <w:rsid w:val="005C1752"/>
    <w:rsid w:val="005C1B68"/>
    <w:rsid w:val="005C2184"/>
    <w:rsid w:val="005C2582"/>
    <w:rsid w:val="005C3445"/>
    <w:rsid w:val="005C3833"/>
    <w:rsid w:val="005C3B73"/>
    <w:rsid w:val="005C3D0D"/>
    <w:rsid w:val="005C3D44"/>
    <w:rsid w:val="005C40E0"/>
    <w:rsid w:val="005C4648"/>
    <w:rsid w:val="005C50D9"/>
    <w:rsid w:val="005C53BD"/>
    <w:rsid w:val="005C5596"/>
    <w:rsid w:val="005C5903"/>
    <w:rsid w:val="005C5C9D"/>
    <w:rsid w:val="005C5FC5"/>
    <w:rsid w:val="005C6683"/>
    <w:rsid w:val="005C6AE1"/>
    <w:rsid w:val="005C6B88"/>
    <w:rsid w:val="005C6E49"/>
    <w:rsid w:val="005C71C8"/>
    <w:rsid w:val="005C7409"/>
    <w:rsid w:val="005C7B24"/>
    <w:rsid w:val="005D008D"/>
    <w:rsid w:val="005D02DF"/>
    <w:rsid w:val="005D085F"/>
    <w:rsid w:val="005D1490"/>
    <w:rsid w:val="005D1AC5"/>
    <w:rsid w:val="005D1D3A"/>
    <w:rsid w:val="005D242A"/>
    <w:rsid w:val="005D318B"/>
    <w:rsid w:val="005D34CC"/>
    <w:rsid w:val="005D3918"/>
    <w:rsid w:val="005D4762"/>
    <w:rsid w:val="005D4856"/>
    <w:rsid w:val="005D4A13"/>
    <w:rsid w:val="005D4F11"/>
    <w:rsid w:val="005D502D"/>
    <w:rsid w:val="005D53E8"/>
    <w:rsid w:val="005D5ED9"/>
    <w:rsid w:val="005D6535"/>
    <w:rsid w:val="005D6618"/>
    <w:rsid w:val="005D6B4F"/>
    <w:rsid w:val="005D6D27"/>
    <w:rsid w:val="005D6D55"/>
    <w:rsid w:val="005D72D7"/>
    <w:rsid w:val="005D7335"/>
    <w:rsid w:val="005D79DB"/>
    <w:rsid w:val="005E0851"/>
    <w:rsid w:val="005E10FE"/>
    <w:rsid w:val="005E1FEE"/>
    <w:rsid w:val="005E29A5"/>
    <w:rsid w:val="005E3154"/>
    <w:rsid w:val="005E323D"/>
    <w:rsid w:val="005E34FD"/>
    <w:rsid w:val="005E3C07"/>
    <w:rsid w:val="005E3E36"/>
    <w:rsid w:val="005E3E3E"/>
    <w:rsid w:val="005E3E96"/>
    <w:rsid w:val="005E3ED6"/>
    <w:rsid w:val="005E4338"/>
    <w:rsid w:val="005E49BB"/>
    <w:rsid w:val="005E4B23"/>
    <w:rsid w:val="005E4C0D"/>
    <w:rsid w:val="005E4C5B"/>
    <w:rsid w:val="005E502E"/>
    <w:rsid w:val="005E51AE"/>
    <w:rsid w:val="005E56A8"/>
    <w:rsid w:val="005E5E58"/>
    <w:rsid w:val="005E5F6C"/>
    <w:rsid w:val="005E60DE"/>
    <w:rsid w:val="005E73D6"/>
    <w:rsid w:val="005F006B"/>
    <w:rsid w:val="005F00FA"/>
    <w:rsid w:val="005F0C25"/>
    <w:rsid w:val="005F1039"/>
    <w:rsid w:val="005F1523"/>
    <w:rsid w:val="005F1768"/>
    <w:rsid w:val="005F19C6"/>
    <w:rsid w:val="005F1C4D"/>
    <w:rsid w:val="005F1D7E"/>
    <w:rsid w:val="005F1FF0"/>
    <w:rsid w:val="005F22BE"/>
    <w:rsid w:val="005F2A01"/>
    <w:rsid w:val="005F2C48"/>
    <w:rsid w:val="005F2E90"/>
    <w:rsid w:val="005F368F"/>
    <w:rsid w:val="005F3BC0"/>
    <w:rsid w:val="005F4017"/>
    <w:rsid w:val="005F43FB"/>
    <w:rsid w:val="005F4816"/>
    <w:rsid w:val="005F4833"/>
    <w:rsid w:val="005F4B6E"/>
    <w:rsid w:val="005F4F7A"/>
    <w:rsid w:val="005F589D"/>
    <w:rsid w:val="005F5B61"/>
    <w:rsid w:val="005F6085"/>
    <w:rsid w:val="005F608B"/>
    <w:rsid w:val="005F6C33"/>
    <w:rsid w:val="005F6FD8"/>
    <w:rsid w:val="005F74E6"/>
    <w:rsid w:val="005F7670"/>
    <w:rsid w:val="005F7B84"/>
    <w:rsid w:val="005F7E43"/>
    <w:rsid w:val="005F7ED1"/>
    <w:rsid w:val="0060004B"/>
    <w:rsid w:val="00600358"/>
    <w:rsid w:val="006003BF"/>
    <w:rsid w:val="00600591"/>
    <w:rsid w:val="00600D33"/>
    <w:rsid w:val="00600DA1"/>
    <w:rsid w:val="00600DDC"/>
    <w:rsid w:val="00601A4B"/>
    <w:rsid w:val="00601EFD"/>
    <w:rsid w:val="00602635"/>
    <w:rsid w:val="00602B38"/>
    <w:rsid w:val="00602B75"/>
    <w:rsid w:val="00602CDA"/>
    <w:rsid w:val="00602D73"/>
    <w:rsid w:val="00603092"/>
    <w:rsid w:val="00603532"/>
    <w:rsid w:val="00604262"/>
    <w:rsid w:val="00604934"/>
    <w:rsid w:val="00604AC4"/>
    <w:rsid w:val="00604DAB"/>
    <w:rsid w:val="006050DB"/>
    <w:rsid w:val="0060528F"/>
    <w:rsid w:val="006056E1"/>
    <w:rsid w:val="00605D58"/>
    <w:rsid w:val="00606014"/>
    <w:rsid w:val="006068CD"/>
    <w:rsid w:val="006069E6"/>
    <w:rsid w:val="00606E94"/>
    <w:rsid w:val="00606EE2"/>
    <w:rsid w:val="00607185"/>
    <w:rsid w:val="006072F8"/>
    <w:rsid w:val="00607337"/>
    <w:rsid w:val="00607F95"/>
    <w:rsid w:val="00610226"/>
    <w:rsid w:val="00611567"/>
    <w:rsid w:val="006120E6"/>
    <w:rsid w:val="00612303"/>
    <w:rsid w:val="006129E4"/>
    <w:rsid w:val="006136E3"/>
    <w:rsid w:val="00613C37"/>
    <w:rsid w:val="00613DE9"/>
    <w:rsid w:val="00613E96"/>
    <w:rsid w:val="00614401"/>
    <w:rsid w:val="00614533"/>
    <w:rsid w:val="00614F53"/>
    <w:rsid w:val="00615101"/>
    <w:rsid w:val="00615351"/>
    <w:rsid w:val="006157A9"/>
    <w:rsid w:val="00616D8E"/>
    <w:rsid w:val="00617220"/>
    <w:rsid w:val="00617F71"/>
    <w:rsid w:val="00617F89"/>
    <w:rsid w:val="006200AF"/>
    <w:rsid w:val="00620264"/>
    <w:rsid w:val="0062033B"/>
    <w:rsid w:val="0062048C"/>
    <w:rsid w:val="0062077D"/>
    <w:rsid w:val="0062090A"/>
    <w:rsid w:val="0062167D"/>
    <w:rsid w:val="00621702"/>
    <w:rsid w:val="00621CA9"/>
    <w:rsid w:val="00621F18"/>
    <w:rsid w:val="00622C14"/>
    <w:rsid w:val="00622E7C"/>
    <w:rsid w:val="00623067"/>
    <w:rsid w:val="00623175"/>
    <w:rsid w:val="00623E31"/>
    <w:rsid w:val="00623FA4"/>
    <w:rsid w:val="006243D7"/>
    <w:rsid w:val="00624525"/>
    <w:rsid w:val="00624ACE"/>
    <w:rsid w:val="00624D4A"/>
    <w:rsid w:val="00624DB4"/>
    <w:rsid w:val="00625AAA"/>
    <w:rsid w:val="00625AAD"/>
    <w:rsid w:val="00625CE8"/>
    <w:rsid w:val="00625D81"/>
    <w:rsid w:val="0062624B"/>
    <w:rsid w:val="006265C6"/>
    <w:rsid w:val="006266C4"/>
    <w:rsid w:val="00626999"/>
    <w:rsid w:val="00626A0A"/>
    <w:rsid w:val="00626B8D"/>
    <w:rsid w:val="00626BC7"/>
    <w:rsid w:val="00626F93"/>
    <w:rsid w:val="00627AC8"/>
    <w:rsid w:val="00627FDC"/>
    <w:rsid w:val="006300DC"/>
    <w:rsid w:val="0063014F"/>
    <w:rsid w:val="006305D6"/>
    <w:rsid w:val="006307E9"/>
    <w:rsid w:val="006309A0"/>
    <w:rsid w:val="00631561"/>
    <w:rsid w:val="00631646"/>
    <w:rsid w:val="00631ECF"/>
    <w:rsid w:val="006337B6"/>
    <w:rsid w:val="00633E89"/>
    <w:rsid w:val="006349FC"/>
    <w:rsid w:val="00634B55"/>
    <w:rsid w:val="00634BF7"/>
    <w:rsid w:val="006351E0"/>
    <w:rsid w:val="00635C36"/>
    <w:rsid w:val="00636248"/>
    <w:rsid w:val="00636A8C"/>
    <w:rsid w:val="00636AEC"/>
    <w:rsid w:val="00636B2A"/>
    <w:rsid w:val="00636F44"/>
    <w:rsid w:val="0063766F"/>
    <w:rsid w:val="00637693"/>
    <w:rsid w:val="006378EE"/>
    <w:rsid w:val="00637FBB"/>
    <w:rsid w:val="00640048"/>
    <w:rsid w:val="0064029B"/>
    <w:rsid w:val="006402AB"/>
    <w:rsid w:val="0064051A"/>
    <w:rsid w:val="006407D6"/>
    <w:rsid w:val="00640932"/>
    <w:rsid w:val="00640D71"/>
    <w:rsid w:val="00640D9D"/>
    <w:rsid w:val="006412E2"/>
    <w:rsid w:val="006413B6"/>
    <w:rsid w:val="006417C2"/>
    <w:rsid w:val="0064194D"/>
    <w:rsid w:val="00641AC4"/>
    <w:rsid w:val="00642E43"/>
    <w:rsid w:val="00642F1B"/>
    <w:rsid w:val="00643A10"/>
    <w:rsid w:val="00644AEB"/>
    <w:rsid w:val="0064500A"/>
    <w:rsid w:val="006458DA"/>
    <w:rsid w:val="006458DD"/>
    <w:rsid w:val="00645C3C"/>
    <w:rsid w:val="006463A4"/>
    <w:rsid w:val="0064680F"/>
    <w:rsid w:val="00646B9E"/>
    <w:rsid w:val="00647879"/>
    <w:rsid w:val="0065065E"/>
    <w:rsid w:val="00650F72"/>
    <w:rsid w:val="0065115F"/>
    <w:rsid w:val="00651378"/>
    <w:rsid w:val="0065142F"/>
    <w:rsid w:val="0065159D"/>
    <w:rsid w:val="00651AE3"/>
    <w:rsid w:val="006524FB"/>
    <w:rsid w:val="0065278C"/>
    <w:rsid w:val="00652C0B"/>
    <w:rsid w:val="00652D6D"/>
    <w:rsid w:val="00653C2E"/>
    <w:rsid w:val="0065442F"/>
    <w:rsid w:val="0065448C"/>
    <w:rsid w:val="006544A6"/>
    <w:rsid w:val="006546DF"/>
    <w:rsid w:val="00654BAD"/>
    <w:rsid w:val="00654E05"/>
    <w:rsid w:val="00655E52"/>
    <w:rsid w:val="0065622B"/>
    <w:rsid w:val="0065640A"/>
    <w:rsid w:val="00656C2B"/>
    <w:rsid w:val="00657E90"/>
    <w:rsid w:val="00657EF7"/>
    <w:rsid w:val="006600F4"/>
    <w:rsid w:val="00660723"/>
    <w:rsid w:val="00660AE2"/>
    <w:rsid w:val="00660F17"/>
    <w:rsid w:val="00661288"/>
    <w:rsid w:val="00661AF0"/>
    <w:rsid w:val="00662059"/>
    <w:rsid w:val="0066321D"/>
    <w:rsid w:val="0066353F"/>
    <w:rsid w:val="00664288"/>
    <w:rsid w:val="006647AB"/>
    <w:rsid w:val="00664A98"/>
    <w:rsid w:val="00664B58"/>
    <w:rsid w:val="00664E2E"/>
    <w:rsid w:val="00664EAD"/>
    <w:rsid w:val="006652D3"/>
    <w:rsid w:val="0066557B"/>
    <w:rsid w:val="006656D6"/>
    <w:rsid w:val="006658C0"/>
    <w:rsid w:val="00665C84"/>
    <w:rsid w:val="006670A1"/>
    <w:rsid w:val="00667666"/>
    <w:rsid w:val="0066771C"/>
    <w:rsid w:val="00667B98"/>
    <w:rsid w:val="00667C37"/>
    <w:rsid w:val="0067044D"/>
    <w:rsid w:val="00670A82"/>
    <w:rsid w:val="00671247"/>
    <w:rsid w:val="00671491"/>
    <w:rsid w:val="006719DE"/>
    <w:rsid w:val="00671ED3"/>
    <w:rsid w:val="00672EFF"/>
    <w:rsid w:val="006730A3"/>
    <w:rsid w:val="006732A1"/>
    <w:rsid w:val="00673A91"/>
    <w:rsid w:val="00673C95"/>
    <w:rsid w:val="00674212"/>
    <w:rsid w:val="006749AE"/>
    <w:rsid w:val="00675DCD"/>
    <w:rsid w:val="00676184"/>
    <w:rsid w:val="006762A1"/>
    <w:rsid w:val="00676331"/>
    <w:rsid w:val="00676889"/>
    <w:rsid w:val="00676ADF"/>
    <w:rsid w:val="00676D0A"/>
    <w:rsid w:val="006773CF"/>
    <w:rsid w:val="00677A99"/>
    <w:rsid w:val="00680DCA"/>
    <w:rsid w:val="00680E01"/>
    <w:rsid w:val="006813AF"/>
    <w:rsid w:val="00681DCB"/>
    <w:rsid w:val="006828C5"/>
    <w:rsid w:val="00682C92"/>
    <w:rsid w:val="00683F64"/>
    <w:rsid w:val="006840E1"/>
    <w:rsid w:val="00684191"/>
    <w:rsid w:val="00684272"/>
    <w:rsid w:val="00684932"/>
    <w:rsid w:val="00684941"/>
    <w:rsid w:val="006849AD"/>
    <w:rsid w:val="00685227"/>
    <w:rsid w:val="0068555F"/>
    <w:rsid w:val="0068561C"/>
    <w:rsid w:val="006858C8"/>
    <w:rsid w:val="00685A17"/>
    <w:rsid w:val="00685AED"/>
    <w:rsid w:val="0068673B"/>
    <w:rsid w:val="00686B1A"/>
    <w:rsid w:val="00686B68"/>
    <w:rsid w:val="006870E2"/>
    <w:rsid w:val="006873C7"/>
    <w:rsid w:val="006879A9"/>
    <w:rsid w:val="006900E6"/>
    <w:rsid w:val="00690587"/>
    <w:rsid w:val="00691545"/>
    <w:rsid w:val="00691672"/>
    <w:rsid w:val="0069198A"/>
    <w:rsid w:val="006923D0"/>
    <w:rsid w:val="006932F0"/>
    <w:rsid w:val="00693420"/>
    <w:rsid w:val="0069350E"/>
    <w:rsid w:val="00693E07"/>
    <w:rsid w:val="006949C8"/>
    <w:rsid w:val="00695BD8"/>
    <w:rsid w:val="00696711"/>
    <w:rsid w:val="0069747D"/>
    <w:rsid w:val="006975F0"/>
    <w:rsid w:val="006A00E4"/>
    <w:rsid w:val="006A081E"/>
    <w:rsid w:val="006A13B6"/>
    <w:rsid w:val="006A15DD"/>
    <w:rsid w:val="006A1624"/>
    <w:rsid w:val="006A1BE4"/>
    <w:rsid w:val="006A1D52"/>
    <w:rsid w:val="006A1E94"/>
    <w:rsid w:val="006A1F1A"/>
    <w:rsid w:val="006A277F"/>
    <w:rsid w:val="006A296E"/>
    <w:rsid w:val="006A2F45"/>
    <w:rsid w:val="006A30F8"/>
    <w:rsid w:val="006A3D29"/>
    <w:rsid w:val="006A402E"/>
    <w:rsid w:val="006A403D"/>
    <w:rsid w:val="006A507B"/>
    <w:rsid w:val="006A53A4"/>
    <w:rsid w:val="006A54B0"/>
    <w:rsid w:val="006A5D27"/>
    <w:rsid w:val="006A5F4C"/>
    <w:rsid w:val="006A654C"/>
    <w:rsid w:val="006A6C4E"/>
    <w:rsid w:val="006A6D52"/>
    <w:rsid w:val="006A6F23"/>
    <w:rsid w:val="006A723D"/>
    <w:rsid w:val="006A7436"/>
    <w:rsid w:val="006A79DE"/>
    <w:rsid w:val="006B0003"/>
    <w:rsid w:val="006B06B2"/>
    <w:rsid w:val="006B06DB"/>
    <w:rsid w:val="006B0A4A"/>
    <w:rsid w:val="006B0E4A"/>
    <w:rsid w:val="006B1027"/>
    <w:rsid w:val="006B109C"/>
    <w:rsid w:val="006B24D0"/>
    <w:rsid w:val="006B26DF"/>
    <w:rsid w:val="006B2A48"/>
    <w:rsid w:val="006B2A75"/>
    <w:rsid w:val="006B2ADB"/>
    <w:rsid w:val="006B2C39"/>
    <w:rsid w:val="006B2D4F"/>
    <w:rsid w:val="006B2E6C"/>
    <w:rsid w:val="006B39E7"/>
    <w:rsid w:val="006B3C3D"/>
    <w:rsid w:val="006B3DEC"/>
    <w:rsid w:val="006B3E6E"/>
    <w:rsid w:val="006B3F4B"/>
    <w:rsid w:val="006B484E"/>
    <w:rsid w:val="006B5049"/>
    <w:rsid w:val="006B5392"/>
    <w:rsid w:val="006B58DE"/>
    <w:rsid w:val="006B5B5A"/>
    <w:rsid w:val="006B6021"/>
    <w:rsid w:val="006B6C42"/>
    <w:rsid w:val="006B7749"/>
    <w:rsid w:val="006B7A27"/>
    <w:rsid w:val="006B7A28"/>
    <w:rsid w:val="006B7A40"/>
    <w:rsid w:val="006B7B8B"/>
    <w:rsid w:val="006C0635"/>
    <w:rsid w:val="006C0672"/>
    <w:rsid w:val="006C0936"/>
    <w:rsid w:val="006C116F"/>
    <w:rsid w:val="006C15DC"/>
    <w:rsid w:val="006C2817"/>
    <w:rsid w:val="006C2818"/>
    <w:rsid w:val="006C2F72"/>
    <w:rsid w:val="006C37B6"/>
    <w:rsid w:val="006C3A49"/>
    <w:rsid w:val="006C3C22"/>
    <w:rsid w:val="006C3FDD"/>
    <w:rsid w:val="006C49B3"/>
    <w:rsid w:val="006C589E"/>
    <w:rsid w:val="006C5964"/>
    <w:rsid w:val="006C5E32"/>
    <w:rsid w:val="006C622A"/>
    <w:rsid w:val="006C66BC"/>
    <w:rsid w:val="006C679E"/>
    <w:rsid w:val="006C684F"/>
    <w:rsid w:val="006C6A4E"/>
    <w:rsid w:val="006C6B63"/>
    <w:rsid w:val="006C6E5D"/>
    <w:rsid w:val="006C728C"/>
    <w:rsid w:val="006C778E"/>
    <w:rsid w:val="006C77D4"/>
    <w:rsid w:val="006C7A58"/>
    <w:rsid w:val="006D0736"/>
    <w:rsid w:val="006D0992"/>
    <w:rsid w:val="006D0A00"/>
    <w:rsid w:val="006D10DB"/>
    <w:rsid w:val="006D1379"/>
    <w:rsid w:val="006D17FC"/>
    <w:rsid w:val="006D1BBD"/>
    <w:rsid w:val="006D23A1"/>
    <w:rsid w:val="006D2815"/>
    <w:rsid w:val="006D2C75"/>
    <w:rsid w:val="006D2D48"/>
    <w:rsid w:val="006D3D73"/>
    <w:rsid w:val="006D3FD9"/>
    <w:rsid w:val="006D45DC"/>
    <w:rsid w:val="006D4643"/>
    <w:rsid w:val="006D4AE6"/>
    <w:rsid w:val="006D4E7E"/>
    <w:rsid w:val="006D4F29"/>
    <w:rsid w:val="006D5307"/>
    <w:rsid w:val="006D58D7"/>
    <w:rsid w:val="006D59A1"/>
    <w:rsid w:val="006D5B66"/>
    <w:rsid w:val="006D5B6F"/>
    <w:rsid w:val="006D5F46"/>
    <w:rsid w:val="006D6325"/>
    <w:rsid w:val="006D6786"/>
    <w:rsid w:val="006D6D3D"/>
    <w:rsid w:val="006D6D3E"/>
    <w:rsid w:val="006D750B"/>
    <w:rsid w:val="006D7719"/>
    <w:rsid w:val="006D7888"/>
    <w:rsid w:val="006E0497"/>
    <w:rsid w:val="006E05AF"/>
    <w:rsid w:val="006E06B2"/>
    <w:rsid w:val="006E0847"/>
    <w:rsid w:val="006E0C0B"/>
    <w:rsid w:val="006E0DEC"/>
    <w:rsid w:val="006E18BC"/>
    <w:rsid w:val="006E1B68"/>
    <w:rsid w:val="006E1F16"/>
    <w:rsid w:val="006E2837"/>
    <w:rsid w:val="006E297A"/>
    <w:rsid w:val="006E3485"/>
    <w:rsid w:val="006E4537"/>
    <w:rsid w:val="006E4976"/>
    <w:rsid w:val="006E4B06"/>
    <w:rsid w:val="006E4BA3"/>
    <w:rsid w:val="006E4BD5"/>
    <w:rsid w:val="006E4F65"/>
    <w:rsid w:val="006E55F7"/>
    <w:rsid w:val="006E58BB"/>
    <w:rsid w:val="006E6741"/>
    <w:rsid w:val="006E6C30"/>
    <w:rsid w:val="006E6D9D"/>
    <w:rsid w:val="006E74F5"/>
    <w:rsid w:val="006E7E3C"/>
    <w:rsid w:val="006E7FB8"/>
    <w:rsid w:val="006F018D"/>
    <w:rsid w:val="006F020A"/>
    <w:rsid w:val="006F04B0"/>
    <w:rsid w:val="006F04BB"/>
    <w:rsid w:val="006F06AF"/>
    <w:rsid w:val="006F119C"/>
    <w:rsid w:val="006F11D0"/>
    <w:rsid w:val="006F29D0"/>
    <w:rsid w:val="006F2BF7"/>
    <w:rsid w:val="006F2ECF"/>
    <w:rsid w:val="006F31A9"/>
    <w:rsid w:val="006F337B"/>
    <w:rsid w:val="006F3951"/>
    <w:rsid w:val="006F3C02"/>
    <w:rsid w:val="006F411F"/>
    <w:rsid w:val="006F48EE"/>
    <w:rsid w:val="006F4A15"/>
    <w:rsid w:val="006F4A2F"/>
    <w:rsid w:val="006F4C73"/>
    <w:rsid w:val="006F5037"/>
    <w:rsid w:val="006F5287"/>
    <w:rsid w:val="006F52FB"/>
    <w:rsid w:val="006F543F"/>
    <w:rsid w:val="006F5699"/>
    <w:rsid w:val="006F5844"/>
    <w:rsid w:val="006F650B"/>
    <w:rsid w:val="006F68DE"/>
    <w:rsid w:val="006F7ABC"/>
    <w:rsid w:val="006F7E7D"/>
    <w:rsid w:val="0070007D"/>
    <w:rsid w:val="00700308"/>
    <w:rsid w:val="0070083E"/>
    <w:rsid w:val="00700E2B"/>
    <w:rsid w:val="00701261"/>
    <w:rsid w:val="00701607"/>
    <w:rsid w:val="00701A9C"/>
    <w:rsid w:val="00702230"/>
    <w:rsid w:val="00702B07"/>
    <w:rsid w:val="0070325D"/>
    <w:rsid w:val="007032F5"/>
    <w:rsid w:val="007035F3"/>
    <w:rsid w:val="00703697"/>
    <w:rsid w:val="0070379C"/>
    <w:rsid w:val="0070387F"/>
    <w:rsid w:val="007038F2"/>
    <w:rsid w:val="00703F13"/>
    <w:rsid w:val="00704451"/>
    <w:rsid w:val="00704549"/>
    <w:rsid w:val="00704A38"/>
    <w:rsid w:val="00704E82"/>
    <w:rsid w:val="0070517E"/>
    <w:rsid w:val="007054E3"/>
    <w:rsid w:val="0070591B"/>
    <w:rsid w:val="00706433"/>
    <w:rsid w:val="007069EE"/>
    <w:rsid w:val="007103D3"/>
    <w:rsid w:val="0071098A"/>
    <w:rsid w:val="00710DD3"/>
    <w:rsid w:val="00710EAA"/>
    <w:rsid w:val="00710F94"/>
    <w:rsid w:val="00711054"/>
    <w:rsid w:val="0071108F"/>
    <w:rsid w:val="0071125C"/>
    <w:rsid w:val="007117D6"/>
    <w:rsid w:val="00711B89"/>
    <w:rsid w:val="00711CD4"/>
    <w:rsid w:val="00711DA8"/>
    <w:rsid w:val="00712227"/>
    <w:rsid w:val="007122E8"/>
    <w:rsid w:val="007124DF"/>
    <w:rsid w:val="007125D4"/>
    <w:rsid w:val="00712A91"/>
    <w:rsid w:val="00712CCE"/>
    <w:rsid w:val="00712F2D"/>
    <w:rsid w:val="00713215"/>
    <w:rsid w:val="007138C2"/>
    <w:rsid w:val="00713BA6"/>
    <w:rsid w:val="00714948"/>
    <w:rsid w:val="00714DC3"/>
    <w:rsid w:val="0071514F"/>
    <w:rsid w:val="00715432"/>
    <w:rsid w:val="00715A8A"/>
    <w:rsid w:val="00715C35"/>
    <w:rsid w:val="00715F2B"/>
    <w:rsid w:val="007160B0"/>
    <w:rsid w:val="007164A4"/>
    <w:rsid w:val="00716B25"/>
    <w:rsid w:val="00717228"/>
    <w:rsid w:val="00717621"/>
    <w:rsid w:val="007177C2"/>
    <w:rsid w:val="00717C99"/>
    <w:rsid w:val="0072009C"/>
    <w:rsid w:val="007205D1"/>
    <w:rsid w:val="00720A0A"/>
    <w:rsid w:val="00720D99"/>
    <w:rsid w:val="007211E4"/>
    <w:rsid w:val="0072223F"/>
    <w:rsid w:val="00722529"/>
    <w:rsid w:val="007225BA"/>
    <w:rsid w:val="00722830"/>
    <w:rsid w:val="00722B84"/>
    <w:rsid w:val="00722D36"/>
    <w:rsid w:val="00723425"/>
    <w:rsid w:val="00723A3E"/>
    <w:rsid w:val="00723A92"/>
    <w:rsid w:val="00723CA1"/>
    <w:rsid w:val="00723E5A"/>
    <w:rsid w:val="00723ED3"/>
    <w:rsid w:val="00724E09"/>
    <w:rsid w:val="007250E4"/>
    <w:rsid w:val="007255F3"/>
    <w:rsid w:val="00725676"/>
    <w:rsid w:val="00725C34"/>
    <w:rsid w:val="00725E08"/>
    <w:rsid w:val="007260E7"/>
    <w:rsid w:val="0072644B"/>
    <w:rsid w:val="0072697A"/>
    <w:rsid w:val="00726A69"/>
    <w:rsid w:val="00726C55"/>
    <w:rsid w:val="0072729D"/>
    <w:rsid w:val="00727BAA"/>
    <w:rsid w:val="00727F31"/>
    <w:rsid w:val="00727F75"/>
    <w:rsid w:val="0073009B"/>
    <w:rsid w:val="007307EB"/>
    <w:rsid w:val="0073080B"/>
    <w:rsid w:val="007308FF"/>
    <w:rsid w:val="00730C7C"/>
    <w:rsid w:val="00730FEA"/>
    <w:rsid w:val="00731851"/>
    <w:rsid w:val="00731918"/>
    <w:rsid w:val="00731A6A"/>
    <w:rsid w:val="00732026"/>
    <w:rsid w:val="00732717"/>
    <w:rsid w:val="00732987"/>
    <w:rsid w:val="007329B1"/>
    <w:rsid w:val="007331C5"/>
    <w:rsid w:val="0073320F"/>
    <w:rsid w:val="0073352F"/>
    <w:rsid w:val="0073375C"/>
    <w:rsid w:val="00733C1B"/>
    <w:rsid w:val="00733CCE"/>
    <w:rsid w:val="00734205"/>
    <w:rsid w:val="0073430E"/>
    <w:rsid w:val="00734531"/>
    <w:rsid w:val="00734AC4"/>
    <w:rsid w:val="00735147"/>
    <w:rsid w:val="00736118"/>
    <w:rsid w:val="0073627F"/>
    <w:rsid w:val="00736B40"/>
    <w:rsid w:val="0073723A"/>
    <w:rsid w:val="00737BD7"/>
    <w:rsid w:val="00740371"/>
    <w:rsid w:val="007404CD"/>
    <w:rsid w:val="007407CE"/>
    <w:rsid w:val="00740A1D"/>
    <w:rsid w:val="00740CB7"/>
    <w:rsid w:val="00740D9F"/>
    <w:rsid w:val="00740E16"/>
    <w:rsid w:val="00740F1C"/>
    <w:rsid w:val="00741742"/>
    <w:rsid w:val="007422BD"/>
    <w:rsid w:val="0074277D"/>
    <w:rsid w:val="00742A48"/>
    <w:rsid w:val="00742C9F"/>
    <w:rsid w:val="007432AF"/>
    <w:rsid w:val="00743383"/>
    <w:rsid w:val="00743596"/>
    <w:rsid w:val="0074425F"/>
    <w:rsid w:val="00745182"/>
    <w:rsid w:val="00745184"/>
    <w:rsid w:val="0074591C"/>
    <w:rsid w:val="00745B4F"/>
    <w:rsid w:val="00745E8F"/>
    <w:rsid w:val="00746257"/>
    <w:rsid w:val="007465A3"/>
    <w:rsid w:val="00746B6F"/>
    <w:rsid w:val="00747175"/>
    <w:rsid w:val="00747AAB"/>
    <w:rsid w:val="00750518"/>
    <w:rsid w:val="00750DCF"/>
    <w:rsid w:val="00751467"/>
    <w:rsid w:val="007520EA"/>
    <w:rsid w:val="00752452"/>
    <w:rsid w:val="00752513"/>
    <w:rsid w:val="007530F8"/>
    <w:rsid w:val="0075358A"/>
    <w:rsid w:val="0075371E"/>
    <w:rsid w:val="0075387C"/>
    <w:rsid w:val="00753AE0"/>
    <w:rsid w:val="00753CC7"/>
    <w:rsid w:val="00753FB3"/>
    <w:rsid w:val="00754803"/>
    <w:rsid w:val="00754AD6"/>
    <w:rsid w:val="00755F1A"/>
    <w:rsid w:val="00756A2B"/>
    <w:rsid w:val="00756B06"/>
    <w:rsid w:val="0075713B"/>
    <w:rsid w:val="00757442"/>
    <w:rsid w:val="0075789A"/>
    <w:rsid w:val="00757E89"/>
    <w:rsid w:val="00760DD0"/>
    <w:rsid w:val="0076115D"/>
    <w:rsid w:val="00761166"/>
    <w:rsid w:val="00761A63"/>
    <w:rsid w:val="007621CF"/>
    <w:rsid w:val="00762472"/>
    <w:rsid w:val="0076249B"/>
    <w:rsid w:val="00762B8E"/>
    <w:rsid w:val="007636A7"/>
    <w:rsid w:val="00763C9A"/>
    <w:rsid w:val="00765183"/>
    <w:rsid w:val="007651F1"/>
    <w:rsid w:val="0076650A"/>
    <w:rsid w:val="007665AB"/>
    <w:rsid w:val="00766859"/>
    <w:rsid w:val="0076781B"/>
    <w:rsid w:val="00767A7D"/>
    <w:rsid w:val="00770B70"/>
    <w:rsid w:val="00770BFF"/>
    <w:rsid w:val="00770F00"/>
    <w:rsid w:val="00770F2D"/>
    <w:rsid w:val="00770F3F"/>
    <w:rsid w:val="0077122A"/>
    <w:rsid w:val="007714AE"/>
    <w:rsid w:val="007717B0"/>
    <w:rsid w:val="00771870"/>
    <w:rsid w:val="00771B33"/>
    <w:rsid w:val="00771B77"/>
    <w:rsid w:val="00771DE5"/>
    <w:rsid w:val="00771F51"/>
    <w:rsid w:val="00772709"/>
    <w:rsid w:val="00772872"/>
    <w:rsid w:val="00772EFB"/>
    <w:rsid w:val="00772F07"/>
    <w:rsid w:val="00772F0C"/>
    <w:rsid w:val="00773909"/>
    <w:rsid w:val="00774191"/>
    <w:rsid w:val="0077440C"/>
    <w:rsid w:val="00774428"/>
    <w:rsid w:val="00774F7D"/>
    <w:rsid w:val="007753F5"/>
    <w:rsid w:val="00776684"/>
    <w:rsid w:val="00776BB8"/>
    <w:rsid w:val="007775FF"/>
    <w:rsid w:val="00777B25"/>
    <w:rsid w:val="00777B3D"/>
    <w:rsid w:val="00777C85"/>
    <w:rsid w:val="00777DE8"/>
    <w:rsid w:val="0078015D"/>
    <w:rsid w:val="007810D6"/>
    <w:rsid w:val="007811E7"/>
    <w:rsid w:val="00781317"/>
    <w:rsid w:val="007813C0"/>
    <w:rsid w:val="007814CB"/>
    <w:rsid w:val="00781C3C"/>
    <w:rsid w:val="007820D5"/>
    <w:rsid w:val="00782306"/>
    <w:rsid w:val="00782E2B"/>
    <w:rsid w:val="00782EEF"/>
    <w:rsid w:val="007830C7"/>
    <w:rsid w:val="00783149"/>
    <w:rsid w:val="007832F0"/>
    <w:rsid w:val="00783325"/>
    <w:rsid w:val="007833CC"/>
    <w:rsid w:val="007845CF"/>
    <w:rsid w:val="00784A85"/>
    <w:rsid w:val="007851AF"/>
    <w:rsid w:val="00785813"/>
    <w:rsid w:val="00785839"/>
    <w:rsid w:val="0078595B"/>
    <w:rsid w:val="00785B98"/>
    <w:rsid w:val="00785CCE"/>
    <w:rsid w:val="00786571"/>
    <w:rsid w:val="007869E4"/>
    <w:rsid w:val="0078724B"/>
    <w:rsid w:val="00787B72"/>
    <w:rsid w:val="00787DAE"/>
    <w:rsid w:val="00790B68"/>
    <w:rsid w:val="00790F31"/>
    <w:rsid w:val="00790FC6"/>
    <w:rsid w:val="00791DDE"/>
    <w:rsid w:val="007921D5"/>
    <w:rsid w:val="00792611"/>
    <w:rsid w:val="007928DE"/>
    <w:rsid w:val="00792A39"/>
    <w:rsid w:val="0079352D"/>
    <w:rsid w:val="00793B9F"/>
    <w:rsid w:val="00793D67"/>
    <w:rsid w:val="00793DEE"/>
    <w:rsid w:val="00793EAC"/>
    <w:rsid w:val="00793EE9"/>
    <w:rsid w:val="0079524D"/>
    <w:rsid w:val="0079533A"/>
    <w:rsid w:val="00797CD6"/>
    <w:rsid w:val="00797E0D"/>
    <w:rsid w:val="007A00B7"/>
    <w:rsid w:val="007A0295"/>
    <w:rsid w:val="007A05FE"/>
    <w:rsid w:val="007A08DD"/>
    <w:rsid w:val="007A0CAA"/>
    <w:rsid w:val="007A1187"/>
    <w:rsid w:val="007A14F8"/>
    <w:rsid w:val="007A193E"/>
    <w:rsid w:val="007A194D"/>
    <w:rsid w:val="007A1DAA"/>
    <w:rsid w:val="007A23B5"/>
    <w:rsid w:val="007A242B"/>
    <w:rsid w:val="007A2CAA"/>
    <w:rsid w:val="007A3A2F"/>
    <w:rsid w:val="007A4BDA"/>
    <w:rsid w:val="007A4EA0"/>
    <w:rsid w:val="007A53EC"/>
    <w:rsid w:val="007A5624"/>
    <w:rsid w:val="007A61A6"/>
    <w:rsid w:val="007A63D6"/>
    <w:rsid w:val="007A66CB"/>
    <w:rsid w:val="007A74E5"/>
    <w:rsid w:val="007A7F5E"/>
    <w:rsid w:val="007B01B1"/>
    <w:rsid w:val="007B020B"/>
    <w:rsid w:val="007B06C9"/>
    <w:rsid w:val="007B0A28"/>
    <w:rsid w:val="007B0E12"/>
    <w:rsid w:val="007B0F2C"/>
    <w:rsid w:val="007B138E"/>
    <w:rsid w:val="007B2B7E"/>
    <w:rsid w:val="007B2FDE"/>
    <w:rsid w:val="007B3172"/>
    <w:rsid w:val="007B3517"/>
    <w:rsid w:val="007B3EAF"/>
    <w:rsid w:val="007B4149"/>
    <w:rsid w:val="007B41E7"/>
    <w:rsid w:val="007B577C"/>
    <w:rsid w:val="007B5EE5"/>
    <w:rsid w:val="007B668B"/>
    <w:rsid w:val="007B6C3F"/>
    <w:rsid w:val="007B6CF1"/>
    <w:rsid w:val="007B6DA6"/>
    <w:rsid w:val="007B7085"/>
    <w:rsid w:val="007B738A"/>
    <w:rsid w:val="007B74E7"/>
    <w:rsid w:val="007B7541"/>
    <w:rsid w:val="007B7C28"/>
    <w:rsid w:val="007B7E11"/>
    <w:rsid w:val="007B7F6A"/>
    <w:rsid w:val="007C0076"/>
    <w:rsid w:val="007C01B7"/>
    <w:rsid w:val="007C08A4"/>
    <w:rsid w:val="007C1403"/>
    <w:rsid w:val="007C15B0"/>
    <w:rsid w:val="007C1888"/>
    <w:rsid w:val="007C1E59"/>
    <w:rsid w:val="007C1FC2"/>
    <w:rsid w:val="007C30E4"/>
    <w:rsid w:val="007C3189"/>
    <w:rsid w:val="007C42D3"/>
    <w:rsid w:val="007C49F4"/>
    <w:rsid w:val="007C4B38"/>
    <w:rsid w:val="007C4F5D"/>
    <w:rsid w:val="007C5074"/>
    <w:rsid w:val="007C5624"/>
    <w:rsid w:val="007C5628"/>
    <w:rsid w:val="007C5948"/>
    <w:rsid w:val="007C59EF"/>
    <w:rsid w:val="007C6889"/>
    <w:rsid w:val="007C6E66"/>
    <w:rsid w:val="007C79B7"/>
    <w:rsid w:val="007D03CF"/>
    <w:rsid w:val="007D03D5"/>
    <w:rsid w:val="007D0476"/>
    <w:rsid w:val="007D0656"/>
    <w:rsid w:val="007D082F"/>
    <w:rsid w:val="007D0C83"/>
    <w:rsid w:val="007D10E1"/>
    <w:rsid w:val="007D1A84"/>
    <w:rsid w:val="007D1A8F"/>
    <w:rsid w:val="007D1FF7"/>
    <w:rsid w:val="007D2001"/>
    <w:rsid w:val="007D2878"/>
    <w:rsid w:val="007D28B1"/>
    <w:rsid w:val="007D2F2B"/>
    <w:rsid w:val="007D31FC"/>
    <w:rsid w:val="007D3401"/>
    <w:rsid w:val="007D3849"/>
    <w:rsid w:val="007D4B90"/>
    <w:rsid w:val="007D4EFF"/>
    <w:rsid w:val="007D5074"/>
    <w:rsid w:val="007D5716"/>
    <w:rsid w:val="007D63BF"/>
    <w:rsid w:val="007D673E"/>
    <w:rsid w:val="007D67D7"/>
    <w:rsid w:val="007D7124"/>
    <w:rsid w:val="007D7243"/>
    <w:rsid w:val="007D76B6"/>
    <w:rsid w:val="007D77BC"/>
    <w:rsid w:val="007E084C"/>
    <w:rsid w:val="007E0E11"/>
    <w:rsid w:val="007E16DA"/>
    <w:rsid w:val="007E1826"/>
    <w:rsid w:val="007E1ECD"/>
    <w:rsid w:val="007E229A"/>
    <w:rsid w:val="007E23BD"/>
    <w:rsid w:val="007E2844"/>
    <w:rsid w:val="007E2D6F"/>
    <w:rsid w:val="007E327A"/>
    <w:rsid w:val="007E3575"/>
    <w:rsid w:val="007E399A"/>
    <w:rsid w:val="007E3C6D"/>
    <w:rsid w:val="007E3CF6"/>
    <w:rsid w:val="007E4093"/>
    <w:rsid w:val="007E4F87"/>
    <w:rsid w:val="007E5663"/>
    <w:rsid w:val="007E5B46"/>
    <w:rsid w:val="007E6234"/>
    <w:rsid w:val="007E66C1"/>
    <w:rsid w:val="007E69C9"/>
    <w:rsid w:val="007E7659"/>
    <w:rsid w:val="007E77FE"/>
    <w:rsid w:val="007E7EDC"/>
    <w:rsid w:val="007F0095"/>
    <w:rsid w:val="007F02CE"/>
    <w:rsid w:val="007F04AF"/>
    <w:rsid w:val="007F0821"/>
    <w:rsid w:val="007F0C9F"/>
    <w:rsid w:val="007F1242"/>
    <w:rsid w:val="007F152F"/>
    <w:rsid w:val="007F1B7C"/>
    <w:rsid w:val="007F1BF7"/>
    <w:rsid w:val="007F22CC"/>
    <w:rsid w:val="007F2392"/>
    <w:rsid w:val="007F26CB"/>
    <w:rsid w:val="007F2FD3"/>
    <w:rsid w:val="007F307E"/>
    <w:rsid w:val="007F3BCC"/>
    <w:rsid w:val="007F4BC8"/>
    <w:rsid w:val="007F569B"/>
    <w:rsid w:val="007F5B05"/>
    <w:rsid w:val="007F5D7C"/>
    <w:rsid w:val="007F61F3"/>
    <w:rsid w:val="007F6B99"/>
    <w:rsid w:val="007F6F2F"/>
    <w:rsid w:val="007F725F"/>
    <w:rsid w:val="007F7476"/>
    <w:rsid w:val="007F771F"/>
    <w:rsid w:val="007F78DB"/>
    <w:rsid w:val="007F7CF7"/>
    <w:rsid w:val="008001AB"/>
    <w:rsid w:val="0080029A"/>
    <w:rsid w:val="0080058D"/>
    <w:rsid w:val="008014E8"/>
    <w:rsid w:val="008014ED"/>
    <w:rsid w:val="0080171E"/>
    <w:rsid w:val="00802141"/>
    <w:rsid w:val="0080250F"/>
    <w:rsid w:val="00802BA6"/>
    <w:rsid w:val="00802FD2"/>
    <w:rsid w:val="00803684"/>
    <w:rsid w:val="00803AE9"/>
    <w:rsid w:val="00803B0A"/>
    <w:rsid w:val="00804013"/>
    <w:rsid w:val="0080441A"/>
    <w:rsid w:val="0080461B"/>
    <w:rsid w:val="00804A86"/>
    <w:rsid w:val="00804B5E"/>
    <w:rsid w:val="00806196"/>
    <w:rsid w:val="0080642E"/>
    <w:rsid w:val="008066C5"/>
    <w:rsid w:val="00806DC2"/>
    <w:rsid w:val="00807BDC"/>
    <w:rsid w:val="00807EE9"/>
    <w:rsid w:val="00810071"/>
    <w:rsid w:val="008100A4"/>
    <w:rsid w:val="00810852"/>
    <w:rsid w:val="00810E24"/>
    <w:rsid w:val="008125EA"/>
    <w:rsid w:val="00812C19"/>
    <w:rsid w:val="00813223"/>
    <w:rsid w:val="0081390A"/>
    <w:rsid w:val="00813AE8"/>
    <w:rsid w:val="00813BEB"/>
    <w:rsid w:val="008145A3"/>
    <w:rsid w:val="00814815"/>
    <w:rsid w:val="00814B0B"/>
    <w:rsid w:val="00814F8B"/>
    <w:rsid w:val="00815D16"/>
    <w:rsid w:val="00815D26"/>
    <w:rsid w:val="00815F5A"/>
    <w:rsid w:val="0081611C"/>
    <w:rsid w:val="00816B5F"/>
    <w:rsid w:val="00816E01"/>
    <w:rsid w:val="00817729"/>
    <w:rsid w:val="00817D09"/>
    <w:rsid w:val="00817F63"/>
    <w:rsid w:val="00820832"/>
    <w:rsid w:val="0082111F"/>
    <w:rsid w:val="00821668"/>
    <w:rsid w:val="00821908"/>
    <w:rsid w:val="008219B6"/>
    <w:rsid w:val="00821A48"/>
    <w:rsid w:val="00821F92"/>
    <w:rsid w:val="008220B5"/>
    <w:rsid w:val="00822264"/>
    <w:rsid w:val="00822337"/>
    <w:rsid w:val="00822CDF"/>
    <w:rsid w:val="00822D22"/>
    <w:rsid w:val="00822EDF"/>
    <w:rsid w:val="00822EEC"/>
    <w:rsid w:val="00823193"/>
    <w:rsid w:val="00823231"/>
    <w:rsid w:val="00823483"/>
    <w:rsid w:val="00823727"/>
    <w:rsid w:val="00823C51"/>
    <w:rsid w:val="00824012"/>
    <w:rsid w:val="008243A0"/>
    <w:rsid w:val="00825492"/>
    <w:rsid w:val="00825699"/>
    <w:rsid w:val="00825886"/>
    <w:rsid w:val="008262F9"/>
    <w:rsid w:val="00827280"/>
    <w:rsid w:val="008273B5"/>
    <w:rsid w:val="008278AD"/>
    <w:rsid w:val="008278DD"/>
    <w:rsid w:val="00827C50"/>
    <w:rsid w:val="00830173"/>
    <w:rsid w:val="00830A72"/>
    <w:rsid w:val="00830CB8"/>
    <w:rsid w:val="00830EAF"/>
    <w:rsid w:val="0083160B"/>
    <w:rsid w:val="0083197F"/>
    <w:rsid w:val="00831AEE"/>
    <w:rsid w:val="00832319"/>
    <w:rsid w:val="0083233A"/>
    <w:rsid w:val="008325F6"/>
    <w:rsid w:val="00832BE2"/>
    <w:rsid w:val="00832D64"/>
    <w:rsid w:val="008331CB"/>
    <w:rsid w:val="00833821"/>
    <w:rsid w:val="00833FB1"/>
    <w:rsid w:val="0083417E"/>
    <w:rsid w:val="0083488F"/>
    <w:rsid w:val="008355B3"/>
    <w:rsid w:val="008356A6"/>
    <w:rsid w:val="00836467"/>
    <w:rsid w:val="00836BCA"/>
    <w:rsid w:val="00836F16"/>
    <w:rsid w:val="0083724A"/>
    <w:rsid w:val="0083737A"/>
    <w:rsid w:val="00837437"/>
    <w:rsid w:val="00837462"/>
    <w:rsid w:val="00837F73"/>
    <w:rsid w:val="0084013A"/>
    <w:rsid w:val="008402ED"/>
    <w:rsid w:val="008404B2"/>
    <w:rsid w:val="0084075F"/>
    <w:rsid w:val="00840D15"/>
    <w:rsid w:val="00840D45"/>
    <w:rsid w:val="00840D99"/>
    <w:rsid w:val="008411D9"/>
    <w:rsid w:val="00841342"/>
    <w:rsid w:val="008415F3"/>
    <w:rsid w:val="0084202D"/>
    <w:rsid w:val="00842063"/>
    <w:rsid w:val="00842EBB"/>
    <w:rsid w:val="008435FA"/>
    <w:rsid w:val="008437D7"/>
    <w:rsid w:val="00843934"/>
    <w:rsid w:val="00843A3A"/>
    <w:rsid w:val="00844382"/>
    <w:rsid w:val="008453DD"/>
    <w:rsid w:val="00845D14"/>
    <w:rsid w:val="00846038"/>
    <w:rsid w:val="0084628F"/>
    <w:rsid w:val="00846527"/>
    <w:rsid w:val="00846C02"/>
    <w:rsid w:val="008473BB"/>
    <w:rsid w:val="008476F0"/>
    <w:rsid w:val="00847A4A"/>
    <w:rsid w:val="00847B76"/>
    <w:rsid w:val="00847C9A"/>
    <w:rsid w:val="00847E44"/>
    <w:rsid w:val="0085041E"/>
    <w:rsid w:val="00850583"/>
    <w:rsid w:val="00850661"/>
    <w:rsid w:val="00850755"/>
    <w:rsid w:val="00850B18"/>
    <w:rsid w:val="00850E5C"/>
    <w:rsid w:val="008514A8"/>
    <w:rsid w:val="008515B4"/>
    <w:rsid w:val="008524F0"/>
    <w:rsid w:val="00852975"/>
    <w:rsid w:val="0085305B"/>
    <w:rsid w:val="00853C2B"/>
    <w:rsid w:val="00853FFE"/>
    <w:rsid w:val="008541A5"/>
    <w:rsid w:val="008546B9"/>
    <w:rsid w:val="0085481C"/>
    <w:rsid w:val="008548E5"/>
    <w:rsid w:val="0085493F"/>
    <w:rsid w:val="00854C6A"/>
    <w:rsid w:val="00855217"/>
    <w:rsid w:val="00855A21"/>
    <w:rsid w:val="0085729A"/>
    <w:rsid w:val="0085739C"/>
    <w:rsid w:val="008574B9"/>
    <w:rsid w:val="00857748"/>
    <w:rsid w:val="00857752"/>
    <w:rsid w:val="00857AEA"/>
    <w:rsid w:val="00857D44"/>
    <w:rsid w:val="00860532"/>
    <w:rsid w:val="008609D9"/>
    <w:rsid w:val="00860ADF"/>
    <w:rsid w:val="00860ECD"/>
    <w:rsid w:val="008618A2"/>
    <w:rsid w:val="00861A4D"/>
    <w:rsid w:val="00861AE9"/>
    <w:rsid w:val="00861F93"/>
    <w:rsid w:val="00862442"/>
    <w:rsid w:val="00862532"/>
    <w:rsid w:val="00862A52"/>
    <w:rsid w:val="00862CB4"/>
    <w:rsid w:val="00862D88"/>
    <w:rsid w:val="00863055"/>
    <w:rsid w:val="00863295"/>
    <w:rsid w:val="008636F3"/>
    <w:rsid w:val="00863F7D"/>
    <w:rsid w:val="008644C1"/>
    <w:rsid w:val="00864680"/>
    <w:rsid w:val="008646D7"/>
    <w:rsid w:val="008648B4"/>
    <w:rsid w:val="00864B7D"/>
    <w:rsid w:val="00864BEE"/>
    <w:rsid w:val="008655C7"/>
    <w:rsid w:val="0086638E"/>
    <w:rsid w:val="008665A2"/>
    <w:rsid w:val="008676AE"/>
    <w:rsid w:val="00867946"/>
    <w:rsid w:val="00870A52"/>
    <w:rsid w:val="00870CB3"/>
    <w:rsid w:val="00870F2A"/>
    <w:rsid w:val="00871400"/>
    <w:rsid w:val="008717B9"/>
    <w:rsid w:val="0087188B"/>
    <w:rsid w:val="00871B9C"/>
    <w:rsid w:val="00871CCD"/>
    <w:rsid w:val="008720F7"/>
    <w:rsid w:val="0087258C"/>
    <w:rsid w:val="008728E3"/>
    <w:rsid w:val="008730EE"/>
    <w:rsid w:val="0087357B"/>
    <w:rsid w:val="0087382A"/>
    <w:rsid w:val="00873EDE"/>
    <w:rsid w:val="00874106"/>
    <w:rsid w:val="0087412F"/>
    <w:rsid w:val="0087467B"/>
    <w:rsid w:val="008748BB"/>
    <w:rsid w:val="008749EC"/>
    <w:rsid w:val="00875313"/>
    <w:rsid w:val="0087563E"/>
    <w:rsid w:val="0087575C"/>
    <w:rsid w:val="00875A45"/>
    <w:rsid w:val="0087603E"/>
    <w:rsid w:val="008763F6"/>
    <w:rsid w:val="008765CC"/>
    <w:rsid w:val="008767B2"/>
    <w:rsid w:val="008767C3"/>
    <w:rsid w:val="00876CEB"/>
    <w:rsid w:val="008772E4"/>
    <w:rsid w:val="00877635"/>
    <w:rsid w:val="008777FC"/>
    <w:rsid w:val="00877F3B"/>
    <w:rsid w:val="00880927"/>
    <w:rsid w:val="00880BED"/>
    <w:rsid w:val="00880E2E"/>
    <w:rsid w:val="008813BF"/>
    <w:rsid w:val="00881670"/>
    <w:rsid w:val="00881A18"/>
    <w:rsid w:val="00882ED1"/>
    <w:rsid w:val="008830B8"/>
    <w:rsid w:val="00883926"/>
    <w:rsid w:val="00883C4A"/>
    <w:rsid w:val="00884AA2"/>
    <w:rsid w:val="008850AF"/>
    <w:rsid w:val="00886A59"/>
    <w:rsid w:val="0088711F"/>
    <w:rsid w:val="00887353"/>
    <w:rsid w:val="00887420"/>
    <w:rsid w:val="00887942"/>
    <w:rsid w:val="0088799E"/>
    <w:rsid w:val="00890CF8"/>
    <w:rsid w:val="00890D09"/>
    <w:rsid w:val="00892091"/>
    <w:rsid w:val="008926FC"/>
    <w:rsid w:val="0089273C"/>
    <w:rsid w:val="008927BB"/>
    <w:rsid w:val="00892E6E"/>
    <w:rsid w:val="0089387A"/>
    <w:rsid w:val="00893D9D"/>
    <w:rsid w:val="00893E2B"/>
    <w:rsid w:val="008948F2"/>
    <w:rsid w:val="0089498A"/>
    <w:rsid w:val="00894E3F"/>
    <w:rsid w:val="00894F7D"/>
    <w:rsid w:val="00895B35"/>
    <w:rsid w:val="00895D78"/>
    <w:rsid w:val="00895F43"/>
    <w:rsid w:val="00896184"/>
    <w:rsid w:val="008961A3"/>
    <w:rsid w:val="0089683D"/>
    <w:rsid w:val="00896CBD"/>
    <w:rsid w:val="00897B10"/>
    <w:rsid w:val="008A04A7"/>
    <w:rsid w:val="008A052B"/>
    <w:rsid w:val="008A0593"/>
    <w:rsid w:val="008A0626"/>
    <w:rsid w:val="008A110F"/>
    <w:rsid w:val="008A124C"/>
    <w:rsid w:val="008A1276"/>
    <w:rsid w:val="008A15F4"/>
    <w:rsid w:val="008A178F"/>
    <w:rsid w:val="008A1D44"/>
    <w:rsid w:val="008A1EA5"/>
    <w:rsid w:val="008A24C4"/>
    <w:rsid w:val="008A2A4B"/>
    <w:rsid w:val="008A2B06"/>
    <w:rsid w:val="008A3121"/>
    <w:rsid w:val="008A331E"/>
    <w:rsid w:val="008A362A"/>
    <w:rsid w:val="008A371F"/>
    <w:rsid w:val="008A3773"/>
    <w:rsid w:val="008A3C60"/>
    <w:rsid w:val="008A4831"/>
    <w:rsid w:val="008A4882"/>
    <w:rsid w:val="008A533E"/>
    <w:rsid w:val="008A5382"/>
    <w:rsid w:val="008A55EA"/>
    <w:rsid w:val="008A5851"/>
    <w:rsid w:val="008A642E"/>
    <w:rsid w:val="008A64BB"/>
    <w:rsid w:val="008A64F9"/>
    <w:rsid w:val="008A672A"/>
    <w:rsid w:val="008A6BCB"/>
    <w:rsid w:val="008A77E6"/>
    <w:rsid w:val="008B02B2"/>
    <w:rsid w:val="008B07AD"/>
    <w:rsid w:val="008B10AC"/>
    <w:rsid w:val="008B178C"/>
    <w:rsid w:val="008B180A"/>
    <w:rsid w:val="008B194A"/>
    <w:rsid w:val="008B1E2D"/>
    <w:rsid w:val="008B255B"/>
    <w:rsid w:val="008B258C"/>
    <w:rsid w:val="008B2A63"/>
    <w:rsid w:val="008B2C24"/>
    <w:rsid w:val="008B2D61"/>
    <w:rsid w:val="008B31F5"/>
    <w:rsid w:val="008B3C0C"/>
    <w:rsid w:val="008B4B0C"/>
    <w:rsid w:val="008B4B4F"/>
    <w:rsid w:val="008B5236"/>
    <w:rsid w:val="008B585E"/>
    <w:rsid w:val="008B5A00"/>
    <w:rsid w:val="008B5FBF"/>
    <w:rsid w:val="008B6620"/>
    <w:rsid w:val="008B67E2"/>
    <w:rsid w:val="008B7BD5"/>
    <w:rsid w:val="008C0153"/>
    <w:rsid w:val="008C024A"/>
    <w:rsid w:val="008C0861"/>
    <w:rsid w:val="008C0CBE"/>
    <w:rsid w:val="008C0F46"/>
    <w:rsid w:val="008C13B0"/>
    <w:rsid w:val="008C15A5"/>
    <w:rsid w:val="008C15DA"/>
    <w:rsid w:val="008C1639"/>
    <w:rsid w:val="008C1DAB"/>
    <w:rsid w:val="008C1F11"/>
    <w:rsid w:val="008C201A"/>
    <w:rsid w:val="008C2076"/>
    <w:rsid w:val="008C27AD"/>
    <w:rsid w:val="008C2D83"/>
    <w:rsid w:val="008C4D50"/>
    <w:rsid w:val="008C535C"/>
    <w:rsid w:val="008C6FAA"/>
    <w:rsid w:val="008C6FB9"/>
    <w:rsid w:val="008C77B3"/>
    <w:rsid w:val="008C784F"/>
    <w:rsid w:val="008C7A00"/>
    <w:rsid w:val="008C7CC1"/>
    <w:rsid w:val="008D02A5"/>
    <w:rsid w:val="008D047E"/>
    <w:rsid w:val="008D0DCE"/>
    <w:rsid w:val="008D0E9E"/>
    <w:rsid w:val="008D1662"/>
    <w:rsid w:val="008D2120"/>
    <w:rsid w:val="008D3AFD"/>
    <w:rsid w:val="008D3FDE"/>
    <w:rsid w:val="008D489E"/>
    <w:rsid w:val="008D4923"/>
    <w:rsid w:val="008D4F2F"/>
    <w:rsid w:val="008D57F4"/>
    <w:rsid w:val="008D58E6"/>
    <w:rsid w:val="008D5947"/>
    <w:rsid w:val="008D6211"/>
    <w:rsid w:val="008D6686"/>
    <w:rsid w:val="008D6935"/>
    <w:rsid w:val="008D7793"/>
    <w:rsid w:val="008D7C2B"/>
    <w:rsid w:val="008D7C94"/>
    <w:rsid w:val="008D7E19"/>
    <w:rsid w:val="008E0743"/>
    <w:rsid w:val="008E1142"/>
    <w:rsid w:val="008E256F"/>
    <w:rsid w:val="008E2699"/>
    <w:rsid w:val="008E29E7"/>
    <w:rsid w:val="008E2E44"/>
    <w:rsid w:val="008E2EEB"/>
    <w:rsid w:val="008E4354"/>
    <w:rsid w:val="008E474C"/>
    <w:rsid w:val="008E47C5"/>
    <w:rsid w:val="008E4ACD"/>
    <w:rsid w:val="008E4CD6"/>
    <w:rsid w:val="008E4D1D"/>
    <w:rsid w:val="008E4D2B"/>
    <w:rsid w:val="008E4E9B"/>
    <w:rsid w:val="008E50CA"/>
    <w:rsid w:val="008E57C6"/>
    <w:rsid w:val="008E5856"/>
    <w:rsid w:val="008E5A75"/>
    <w:rsid w:val="008E607D"/>
    <w:rsid w:val="008E60D2"/>
    <w:rsid w:val="008E6C40"/>
    <w:rsid w:val="008E6FB0"/>
    <w:rsid w:val="008E70A7"/>
    <w:rsid w:val="008E7353"/>
    <w:rsid w:val="008E759B"/>
    <w:rsid w:val="008E78CD"/>
    <w:rsid w:val="008E7C38"/>
    <w:rsid w:val="008E7DE3"/>
    <w:rsid w:val="008E7E58"/>
    <w:rsid w:val="008F00B8"/>
    <w:rsid w:val="008F0685"/>
    <w:rsid w:val="008F07A3"/>
    <w:rsid w:val="008F0803"/>
    <w:rsid w:val="008F0CE7"/>
    <w:rsid w:val="008F0EB0"/>
    <w:rsid w:val="008F1936"/>
    <w:rsid w:val="008F19A9"/>
    <w:rsid w:val="008F1D5F"/>
    <w:rsid w:val="008F24C3"/>
    <w:rsid w:val="008F2551"/>
    <w:rsid w:val="008F28F7"/>
    <w:rsid w:val="008F2D56"/>
    <w:rsid w:val="008F30B3"/>
    <w:rsid w:val="008F334E"/>
    <w:rsid w:val="008F369C"/>
    <w:rsid w:val="008F3AA9"/>
    <w:rsid w:val="008F3B6D"/>
    <w:rsid w:val="008F4187"/>
    <w:rsid w:val="008F426F"/>
    <w:rsid w:val="008F53DE"/>
    <w:rsid w:val="008F53FE"/>
    <w:rsid w:val="008F55CE"/>
    <w:rsid w:val="008F6347"/>
    <w:rsid w:val="008F714F"/>
    <w:rsid w:val="008F7A0A"/>
    <w:rsid w:val="00901040"/>
    <w:rsid w:val="0090164C"/>
    <w:rsid w:val="009016A4"/>
    <w:rsid w:val="00901706"/>
    <w:rsid w:val="00901B85"/>
    <w:rsid w:val="009023FB"/>
    <w:rsid w:val="0090279B"/>
    <w:rsid w:val="009029BD"/>
    <w:rsid w:val="00903681"/>
    <w:rsid w:val="00904752"/>
    <w:rsid w:val="009049BE"/>
    <w:rsid w:val="00904C02"/>
    <w:rsid w:val="00905089"/>
    <w:rsid w:val="00905415"/>
    <w:rsid w:val="00905659"/>
    <w:rsid w:val="009056FB"/>
    <w:rsid w:val="00905F0D"/>
    <w:rsid w:val="0090605D"/>
    <w:rsid w:val="009062F9"/>
    <w:rsid w:val="00906489"/>
    <w:rsid w:val="00906932"/>
    <w:rsid w:val="009069D1"/>
    <w:rsid w:val="00907375"/>
    <w:rsid w:val="009073A9"/>
    <w:rsid w:val="009074B7"/>
    <w:rsid w:val="00907BBF"/>
    <w:rsid w:val="00907D30"/>
    <w:rsid w:val="00907FAB"/>
    <w:rsid w:val="009101BC"/>
    <w:rsid w:val="0091054D"/>
    <w:rsid w:val="009105DA"/>
    <w:rsid w:val="009116B8"/>
    <w:rsid w:val="00911B72"/>
    <w:rsid w:val="0091205D"/>
    <w:rsid w:val="0091230D"/>
    <w:rsid w:val="00912415"/>
    <w:rsid w:val="00912435"/>
    <w:rsid w:val="0091263C"/>
    <w:rsid w:val="00912C1D"/>
    <w:rsid w:val="00913745"/>
    <w:rsid w:val="00913820"/>
    <w:rsid w:val="00913845"/>
    <w:rsid w:val="00914129"/>
    <w:rsid w:val="009149A4"/>
    <w:rsid w:val="00914D21"/>
    <w:rsid w:val="00914E5D"/>
    <w:rsid w:val="0091518E"/>
    <w:rsid w:val="00915AE4"/>
    <w:rsid w:val="0091695B"/>
    <w:rsid w:val="00916C5D"/>
    <w:rsid w:val="00916CED"/>
    <w:rsid w:val="00917882"/>
    <w:rsid w:val="009178BB"/>
    <w:rsid w:val="0091793E"/>
    <w:rsid w:val="00917B07"/>
    <w:rsid w:val="00917C08"/>
    <w:rsid w:val="00921CE6"/>
    <w:rsid w:val="00922504"/>
    <w:rsid w:val="00922A68"/>
    <w:rsid w:val="00922B1B"/>
    <w:rsid w:val="00922D58"/>
    <w:rsid w:val="00922FF3"/>
    <w:rsid w:val="009230EF"/>
    <w:rsid w:val="0092333C"/>
    <w:rsid w:val="00923B79"/>
    <w:rsid w:val="00923D8C"/>
    <w:rsid w:val="00924024"/>
    <w:rsid w:val="009248A9"/>
    <w:rsid w:val="00924C8C"/>
    <w:rsid w:val="00924D9A"/>
    <w:rsid w:val="0092519C"/>
    <w:rsid w:val="00925565"/>
    <w:rsid w:val="009257D1"/>
    <w:rsid w:val="00926D28"/>
    <w:rsid w:val="00927095"/>
    <w:rsid w:val="0092750D"/>
    <w:rsid w:val="00927585"/>
    <w:rsid w:val="0092760A"/>
    <w:rsid w:val="0092768B"/>
    <w:rsid w:val="009278AB"/>
    <w:rsid w:val="00927ECA"/>
    <w:rsid w:val="00930513"/>
    <w:rsid w:val="009307C8"/>
    <w:rsid w:val="00930B4A"/>
    <w:rsid w:val="00930B9F"/>
    <w:rsid w:val="00931108"/>
    <w:rsid w:val="009311E6"/>
    <w:rsid w:val="00931710"/>
    <w:rsid w:val="00931CC2"/>
    <w:rsid w:val="00932056"/>
    <w:rsid w:val="009320AB"/>
    <w:rsid w:val="00932218"/>
    <w:rsid w:val="00932281"/>
    <w:rsid w:val="00933034"/>
    <w:rsid w:val="009336EF"/>
    <w:rsid w:val="0093374D"/>
    <w:rsid w:val="00933AD1"/>
    <w:rsid w:val="00933AD7"/>
    <w:rsid w:val="00933EBE"/>
    <w:rsid w:val="00933F52"/>
    <w:rsid w:val="00934387"/>
    <w:rsid w:val="00934C08"/>
    <w:rsid w:val="00934F55"/>
    <w:rsid w:val="00935255"/>
    <w:rsid w:val="00935751"/>
    <w:rsid w:val="0093595B"/>
    <w:rsid w:val="0093723B"/>
    <w:rsid w:val="009373D1"/>
    <w:rsid w:val="00937739"/>
    <w:rsid w:val="009378B5"/>
    <w:rsid w:val="009378D6"/>
    <w:rsid w:val="00937B02"/>
    <w:rsid w:val="00940377"/>
    <w:rsid w:val="009403A9"/>
    <w:rsid w:val="00941136"/>
    <w:rsid w:val="00941702"/>
    <w:rsid w:val="00941CC7"/>
    <w:rsid w:val="00941E6C"/>
    <w:rsid w:val="00941E8B"/>
    <w:rsid w:val="00941F27"/>
    <w:rsid w:val="00942487"/>
    <w:rsid w:val="009426CC"/>
    <w:rsid w:val="009426EF"/>
    <w:rsid w:val="009428A1"/>
    <w:rsid w:val="00942ACB"/>
    <w:rsid w:val="00942D04"/>
    <w:rsid w:val="00942E9E"/>
    <w:rsid w:val="00943B18"/>
    <w:rsid w:val="00944D8B"/>
    <w:rsid w:val="00944F8A"/>
    <w:rsid w:val="00944FDD"/>
    <w:rsid w:val="00945A03"/>
    <w:rsid w:val="009460CA"/>
    <w:rsid w:val="00946113"/>
    <w:rsid w:val="0094698F"/>
    <w:rsid w:val="0094714D"/>
    <w:rsid w:val="009472B0"/>
    <w:rsid w:val="0094757B"/>
    <w:rsid w:val="00947A33"/>
    <w:rsid w:val="00947ABD"/>
    <w:rsid w:val="00950274"/>
    <w:rsid w:val="0095093E"/>
    <w:rsid w:val="00950C2A"/>
    <w:rsid w:val="00950D49"/>
    <w:rsid w:val="00951430"/>
    <w:rsid w:val="00951753"/>
    <w:rsid w:val="00951C43"/>
    <w:rsid w:val="00951DF4"/>
    <w:rsid w:val="00952773"/>
    <w:rsid w:val="00952E0C"/>
    <w:rsid w:val="00952FAB"/>
    <w:rsid w:val="00953007"/>
    <w:rsid w:val="0095310F"/>
    <w:rsid w:val="00953B43"/>
    <w:rsid w:val="009540BF"/>
    <w:rsid w:val="00954333"/>
    <w:rsid w:val="009549AE"/>
    <w:rsid w:val="00954A86"/>
    <w:rsid w:val="00954C01"/>
    <w:rsid w:val="00955786"/>
    <w:rsid w:val="009557DF"/>
    <w:rsid w:val="00955E59"/>
    <w:rsid w:val="0095745D"/>
    <w:rsid w:val="00957522"/>
    <w:rsid w:val="00957551"/>
    <w:rsid w:val="00957575"/>
    <w:rsid w:val="00960332"/>
    <w:rsid w:val="00960492"/>
    <w:rsid w:val="00960549"/>
    <w:rsid w:val="00960F0B"/>
    <w:rsid w:val="00960F65"/>
    <w:rsid w:val="0096145C"/>
    <w:rsid w:val="009614C8"/>
    <w:rsid w:val="009615CC"/>
    <w:rsid w:val="0096193B"/>
    <w:rsid w:val="00961B60"/>
    <w:rsid w:val="00961ED9"/>
    <w:rsid w:val="00961EF5"/>
    <w:rsid w:val="00961FD1"/>
    <w:rsid w:val="009620F2"/>
    <w:rsid w:val="00962319"/>
    <w:rsid w:val="0096290E"/>
    <w:rsid w:val="00962EBB"/>
    <w:rsid w:val="00963038"/>
    <w:rsid w:val="0096317E"/>
    <w:rsid w:val="009635B0"/>
    <w:rsid w:val="00963BE0"/>
    <w:rsid w:val="00963FF2"/>
    <w:rsid w:val="00964318"/>
    <w:rsid w:val="00964368"/>
    <w:rsid w:val="00964C90"/>
    <w:rsid w:val="00966102"/>
    <w:rsid w:val="00966615"/>
    <w:rsid w:val="009672B6"/>
    <w:rsid w:val="009674EA"/>
    <w:rsid w:val="00967C07"/>
    <w:rsid w:val="009704D7"/>
    <w:rsid w:val="009706EE"/>
    <w:rsid w:val="009709B1"/>
    <w:rsid w:val="009710CB"/>
    <w:rsid w:val="00971486"/>
    <w:rsid w:val="00971E0F"/>
    <w:rsid w:val="009720B4"/>
    <w:rsid w:val="009731AF"/>
    <w:rsid w:val="009732B6"/>
    <w:rsid w:val="00974337"/>
    <w:rsid w:val="00974366"/>
    <w:rsid w:val="009747F9"/>
    <w:rsid w:val="00974B04"/>
    <w:rsid w:val="00975360"/>
    <w:rsid w:val="009761D1"/>
    <w:rsid w:val="0097656B"/>
    <w:rsid w:val="009765CE"/>
    <w:rsid w:val="00976DAB"/>
    <w:rsid w:val="00977265"/>
    <w:rsid w:val="009773CF"/>
    <w:rsid w:val="009774BF"/>
    <w:rsid w:val="00977E5C"/>
    <w:rsid w:val="00980361"/>
    <w:rsid w:val="00980743"/>
    <w:rsid w:val="009809BF"/>
    <w:rsid w:val="00980ACC"/>
    <w:rsid w:val="00980B5F"/>
    <w:rsid w:val="00980D4F"/>
    <w:rsid w:val="0098105E"/>
    <w:rsid w:val="009810F6"/>
    <w:rsid w:val="0098282F"/>
    <w:rsid w:val="0098291A"/>
    <w:rsid w:val="00982DBC"/>
    <w:rsid w:val="00982E8A"/>
    <w:rsid w:val="00982EDA"/>
    <w:rsid w:val="009831A8"/>
    <w:rsid w:val="009838F7"/>
    <w:rsid w:val="00983D4D"/>
    <w:rsid w:val="0098433F"/>
    <w:rsid w:val="00984D83"/>
    <w:rsid w:val="009851A6"/>
    <w:rsid w:val="00985FB7"/>
    <w:rsid w:val="009861B5"/>
    <w:rsid w:val="00986261"/>
    <w:rsid w:val="00986A06"/>
    <w:rsid w:val="00986C31"/>
    <w:rsid w:val="009871AB"/>
    <w:rsid w:val="00987223"/>
    <w:rsid w:val="00987758"/>
    <w:rsid w:val="00987CAA"/>
    <w:rsid w:val="00990238"/>
    <w:rsid w:val="00991371"/>
    <w:rsid w:val="00991973"/>
    <w:rsid w:val="0099216C"/>
    <w:rsid w:val="009921B2"/>
    <w:rsid w:val="0099247A"/>
    <w:rsid w:val="00992E92"/>
    <w:rsid w:val="00993220"/>
    <w:rsid w:val="009936D1"/>
    <w:rsid w:val="0099404A"/>
    <w:rsid w:val="00994179"/>
    <w:rsid w:val="00994C79"/>
    <w:rsid w:val="00994CDE"/>
    <w:rsid w:val="00994D4A"/>
    <w:rsid w:val="00994F0E"/>
    <w:rsid w:val="009960AA"/>
    <w:rsid w:val="009960EA"/>
    <w:rsid w:val="009963F9"/>
    <w:rsid w:val="0099642E"/>
    <w:rsid w:val="00996E31"/>
    <w:rsid w:val="009A0121"/>
    <w:rsid w:val="009A03BE"/>
    <w:rsid w:val="009A055D"/>
    <w:rsid w:val="009A088A"/>
    <w:rsid w:val="009A0D8D"/>
    <w:rsid w:val="009A0FC0"/>
    <w:rsid w:val="009A1110"/>
    <w:rsid w:val="009A125F"/>
    <w:rsid w:val="009A18D4"/>
    <w:rsid w:val="009A1C4B"/>
    <w:rsid w:val="009A1CDB"/>
    <w:rsid w:val="009A1D34"/>
    <w:rsid w:val="009A1ED2"/>
    <w:rsid w:val="009A226A"/>
    <w:rsid w:val="009A23C6"/>
    <w:rsid w:val="009A2533"/>
    <w:rsid w:val="009A27F2"/>
    <w:rsid w:val="009A27F3"/>
    <w:rsid w:val="009A2B4B"/>
    <w:rsid w:val="009A2C41"/>
    <w:rsid w:val="009A2CDE"/>
    <w:rsid w:val="009A307A"/>
    <w:rsid w:val="009A3296"/>
    <w:rsid w:val="009A3525"/>
    <w:rsid w:val="009A357A"/>
    <w:rsid w:val="009A3829"/>
    <w:rsid w:val="009A39FE"/>
    <w:rsid w:val="009A3DF2"/>
    <w:rsid w:val="009A3EDB"/>
    <w:rsid w:val="009A455F"/>
    <w:rsid w:val="009A4697"/>
    <w:rsid w:val="009A4853"/>
    <w:rsid w:val="009A4EC9"/>
    <w:rsid w:val="009A4FAB"/>
    <w:rsid w:val="009A5233"/>
    <w:rsid w:val="009A53F8"/>
    <w:rsid w:val="009A5469"/>
    <w:rsid w:val="009A5A68"/>
    <w:rsid w:val="009A5FF5"/>
    <w:rsid w:val="009A6377"/>
    <w:rsid w:val="009A689C"/>
    <w:rsid w:val="009A6A4B"/>
    <w:rsid w:val="009A6E86"/>
    <w:rsid w:val="009A7A74"/>
    <w:rsid w:val="009B07E7"/>
    <w:rsid w:val="009B0E79"/>
    <w:rsid w:val="009B10EE"/>
    <w:rsid w:val="009B13DD"/>
    <w:rsid w:val="009B146E"/>
    <w:rsid w:val="009B19E9"/>
    <w:rsid w:val="009B1CBD"/>
    <w:rsid w:val="009B1EB0"/>
    <w:rsid w:val="009B1F24"/>
    <w:rsid w:val="009B2439"/>
    <w:rsid w:val="009B2E16"/>
    <w:rsid w:val="009B390F"/>
    <w:rsid w:val="009B3CC1"/>
    <w:rsid w:val="009B3D88"/>
    <w:rsid w:val="009B42B1"/>
    <w:rsid w:val="009B437C"/>
    <w:rsid w:val="009B455F"/>
    <w:rsid w:val="009B47C0"/>
    <w:rsid w:val="009B50B4"/>
    <w:rsid w:val="009B54E3"/>
    <w:rsid w:val="009B60F8"/>
    <w:rsid w:val="009B65E2"/>
    <w:rsid w:val="009B69A4"/>
    <w:rsid w:val="009B69DE"/>
    <w:rsid w:val="009B6E18"/>
    <w:rsid w:val="009B748F"/>
    <w:rsid w:val="009B7835"/>
    <w:rsid w:val="009B7C05"/>
    <w:rsid w:val="009B7EAD"/>
    <w:rsid w:val="009B7EC7"/>
    <w:rsid w:val="009C0707"/>
    <w:rsid w:val="009C086A"/>
    <w:rsid w:val="009C0BCA"/>
    <w:rsid w:val="009C0E4D"/>
    <w:rsid w:val="009C10A4"/>
    <w:rsid w:val="009C12DF"/>
    <w:rsid w:val="009C161D"/>
    <w:rsid w:val="009C20BB"/>
    <w:rsid w:val="009C2395"/>
    <w:rsid w:val="009C3E28"/>
    <w:rsid w:val="009C424E"/>
    <w:rsid w:val="009C45DC"/>
    <w:rsid w:val="009C5206"/>
    <w:rsid w:val="009C52EE"/>
    <w:rsid w:val="009C55EC"/>
    <w:rsid w:val="009C561D"/>
    <w:rsid w:val="009C5705"/>
    <w:rsid w:val="009C581A"/>
    <w:rsid w:val="009C602A"/>
    <w:rsid w:val="009C6498"/>
    <w:rsid w:val="009C66E7"/>
    <w:rsid w:val="009C670B"/>
    <w:rsid w:val="009C6864"/>
    <w:rsid w:val="009C6A22"/>
    <w:rsid w:val="009C6F70"/>
    <w:rsid w:val="009C6F90"/>
    <w:rsid w:val="009C732A"/>
    <w:rsid w:val="009C73B0"/>
    <w:rsid w:val="009C74EA"/>
    <w:rsid w:val="009C7566"/>
    <w:rsid w:val="009C7591"/>
    <w:rsid w:val="009C75E1"/>
    <w:rsid w:val="009C783A"/>
    <w:rsid w:val="009D0321"/>
    <w:rsid w:val="009D0B4C"/>
    <w:rsid w:val="009D16A3"/>
    <w:rsid w:val="009D19CF"/>
    <w:rsid w:val="009D1F82"/>
    <w:rsid w:val="009D2439"/>
    <w:rsid w:val="009D24CA"/>
    <w:rsid w:val="009D2818"/>
    <w:rsid w:val="009D2A70"/>
    <w:rsid w:val="009D2A8A"/>
    <w:rsid w:val="009D2F67"/>
    <w:rsid w:val="009D3A5C"/>
    <w:rsid w:val="009D3B1E"/>
    <w:rsid w:val="009D3DEC"/>
    <w:rsid w:val="009D52CB"/>
    <w:rsid w:val="009D5501"/>
    <w:rsid w:val="009D5D85"/>
    <w:rsid w:val="009D61C3"/>
    <w:rsid w:val="009D63CC"/>
    <w:rsid w:val="009D6A42"/>
    <w:rsid w:val="009D6BB1"/>
    <w:rsid w:val="009D6BDB"/>
    <w:rsid w:val="009D6F11"/>
    <w:rsid w:val="009D7A82"/>
    <w:rsid w:val="009D7F36"/>
    <w:rsid w:val="009E0795"/>
    <w:rsid w:val="009E09DF"/>
    <w:rsid w:val="009E0A45"/>
    <w:rsid w:val="009E1067"/>
    <w:rsid w:val="009E1513"/>
    <w:rsid w:val="009E18D4"/>
    <w:rsid w:val="009E224E"/>
    <w:rsid w:val="009E2881"/>
    <w:rsid w:val="009E31BB"/>
    <w:rsid w:val="009E3696"/>
    <w:rsid w:val="009E3698"/>
    <w:rsid w:val="009E36D4"/>
    <w:rsid w:val="009E3743"/>
    <w:rsid w:val="009E3A73"/>
    <w:rsid w:val="009E4018"/>
    <w:rsid w:val="009E4230"/>
    <w:rsid w:val="009E4B41"/>
    <w:rsid w:val="009E50A0"/>
    <w:rsid w:val="009E5217"/>
    <w:rsid w:val="009E53A5"/>
    <w:rsid w:val="009E5AC9"/>
    <w:rsid w:val="009E5B4A"/>
    <w:rsid w:val="009E5E3F"/>
    <w:rsid w:val="009E5FC0"/>
    <w:rsid w:val="009E6093"/>
    <w:rsid w:val="009E7C5F"/>
    <w:rsid w:val="009F022C"/>
    <w:rsid w:val="009F093F"/>
    <w:rsid w:val="009F11E6"/>
    <w:rsid w:val="009F19AF"/>
    <w:rsid w:val="009F2424"/>
    <w:rsid w:val="009F279A"/>
    <w:rsid w:val="009F28FF"/>
    <w:rsid w:val="009F2D0F"/>
    <w:rsid w:val="009F2D42"/>
    <w:rsid w:val="009F46C2"/>
    <w:rsid w:val="009F47F1"/>
    <w:rsid w:val="009F49D9"/>
    <w:rsid w:val="009F57F3"/>
    <w:rsid w:val="009F5B16"/>
    <w:rsid w:val="009F5C9F"/>
    <w:rsid w:val="009F638F"/>
    <w:rsid w:val="009F6C0B"/>
    <w:rsid w:val="009F6D17"/>
    <w:rsid w:val="009F6F86"/>
    <w:rsid w:val="00A0082A"/>
    <w:rsid w:val="00A00E1F"/>
    <w:rsid w:val="00A00F9A"/>
    <w:rsid w:val="00A01729"/>
    <w:rsid w:val="00A025E7"/>
    <w:rsid w:val="00A02897"/>
    <w:rsid w:val="00A02B5E"/>
    <w:rsid w:val="00A030E6"/>
    <w:rsid w:val="00A03109"/>
    <w:rsid w:val="00A032DC"/>
    <w:rsid w:val="00A0369D"/>
    <w:rsid w:val="00A039AD"/>
    <w:rsid w:val="00A03A00"/>
    <w:rsid w:val="00A050D4"/>
    <w:rsid w:val="00A05F34"/>
    <w:rsid w:val="00A064AF"/>
    <w:rsid w:val="00A064CA"/>
    <w:rsid w:val="00A070F7"/>
    <w:rsid w:val="00A07277"/>
    <w:rsid w:val="00A0737A"/>
    <w:rsid w:val="00A1043C"/>
    <w:rsid w:val="00A10B0B"/>
    <w:rsid w:val="00A10F66"/>
    <w:rsid w:val="00A1175E"/>
    <w:rsid w:val="00A11AEE"/>
    <w:rsid w:val="00A1224A"/>
    <w:rsid w:val="00A122A4"/>
    <w:rsid w:val="00A123BD"/>
    <w:rsid w:val="00A127A5"/>
    <w:rsid w:val="00A1300B"/>
    <w:rsid w:val="00A1305C"/>
    <w:rsid w:val="00A137EB"/>
    <w:rsid w:val="00A13953"/>
    <w:rsid w:val="00A13C97"/>
    <w:rsid w:val="00A1419B"/>
    <w:rsid w:val="00A14412"/>
    <w:rsid w:val="00A14E3F"/>
    <w:rsid w:val="00A1591E"/>
    <w:rsid w:val="00A15F7D"/>
    <w:rsid w:val="00A16D26"/>
    <w:rsid w:val="00A17978"/>
    <w:rsid w:val="00A20AB4"/>
    <w:rsid w:val="00A20E9A"/>
    <w:rsid w:val="00A20ED9"/>
    <w:rsid w:val="00A22570"/>
    <w:rsid w:val="00A22DEA"/>
    <w:rsid w:val="00A23110"/>
    <w:rsid w:val="00A231D2"/>
    <w:rsid w:val="00A235E0"/>
    <w:rsid w:val="00A238D3"/>
    <w:rsid w:val="00A23ED2"/>
    <w:rsid w:val="00A250C5"/>
    <w:rsid w:val="00A250E4"/>
    <w:rsid w:val="00A25593"/>
    <w:rsid w:val="00A258E0"/>
    <w:rsid w:val="00A25F87"/>
    <w:rsid w:val="00A26868"/>
    <w:rsid w:val="00A26A94"/>
    <w:rsid w:val="00A26AF2"/>
    <w:rsid w:val="00A26E1A"/>
    <w:rsid w:val="00A2708D"/>
    <w:rsid w:val="00A2795D"/>
    <w:rsid w:val="00A27B4A"/>
    <w:rsid w:val="00A27CDE"/>
    <w:rsid w:val="00A27EF3"/>
    <w:rsid w:val="00A30B00"/>
    <w:rsid w:val="00A313DC"/>
    <w:rsid w:val="00A31726"/>
    <w:rsid w:val="00A31F31"/>
    <w:rsid w:val="00A32455"/>
    <w:rsid w:val="00A32890"/>
    <w:rsid w:val="00A328E7"/>
    <w:rsid w:val="00A32E90"/>
    <w:rsid w:val="00A32F7E"/>
    <w:rsid w:val="00A33677"/>
    <w:rsid w:val="00A338E7"/>
    <w:rsid w:val="00A34D6D"/>
    <w:rsid w:val="00A356EA"/>
    <w:rsid w:val="00A35AC4"/>
    <w:rsid w:val="00A35DAF"/>
    <w:rsid w:val="00A36031"/>
    <w:rsid w:val="00A374BE"/>
    <w:rsid w:val="00A37C8A"/>
    <w:rsid w:val="00A37CE9"/>
    <w:rsid w:val="00A37E45"/>
    <w:rsid w:val="00A40326"/>
    <w:rsid w:val="00A40500"/>
    <w:rsid w:val="00A40727"/>
    <w:rsid w:val="00A41768"/>
    <w:rsid w:val="00A420F3"/>
    <w:rsid w:val="00A428BB"/>
    <w:rsid w:val="00A43240"/>
    <w:rsid w:val="00A43343"/>
    <w:rsid w:val="00A43431"/>
    <w:rsid w:val="00A439D4"/>
    <w:rsid w:val="00A43AEC"/>
    <w:rsid w:val="00A43F3B"/>
    <w:rsid w:val="00A44D7A"/>
    <w:rsid w:val="00A44DBD"/>
    <w:rsid w:val="00A44E1E"/>
    <w:rsid w:val="00A44E87"/>
    <w:rsid w:val="00A45380"/>
    <w:rsid w:val="00A45DB3"/>
    <w:rsid w:val="00A467F5"/>
    <w:rsid w:val="00A468F3"/>
    <w:rsid w:val="00A4762E"/>
    <w:rsid w:val="00A4766C"/>
    <w:rsid w:val="00A51027"/>
    <w:rsid w:val="00A51606"/>
    <w:rsid w:val="00A51850"/>
    <w:rsid w:val="00A51F8D"/>
    <w:rsid w:val="00A5272A"/>
    <w:rsid w:val="00A527F6"/>
    <w:rsid w:val="00A52AEC"/>
    <w:rsid w:val="00A52D8B"/>
    <w:rsid w:val="00A5358A"/>
    <w:rsid w:val="00A53621"/>
    <w:rsid w:val="00A53781"/>
    <w:rsid w:val="00A53B4E"/>
    <w:rsid w:val="00A54325"/>
    <w:rsid w:val="00A544EF"/>
    <w:rsid w:val="00A54565"/>
    <w:rsid w:val="00A54A9D"/>
    <w:rsid w:val="00A54B0F"/>
    <w:rsid w:val="00A54F5B"/>
    <w:rsid w:val="00A551C2"/>
    <w:rsid w:val="00A5696A"/>
    <w:rsid w:val="00A56AB5"/>
    <w:rsid w:val="00A5747C"/>
    <w:rsid w:val="00A57502"/>
    <w:rsid w:val="00A57D7C"/>
    <w:rsid w:val="00A60077"/>
    <w:rsid w:val="00A60484"/>
    <w:rsid w:val="00A60DC7"/>
    <w:rsid w:val="00A61CB8"/>
    <w:rsid w:val="00A62C9B"/>
    <w:rsid w:val="00A63908"/>
    <w:rsid w:val="00A63A25"/>
    <w:rsid w:val="00A64045"/>
    <w:rsid w:val="00A643B2"/>
    <w:rsid w:val="00A65080"/>
    <w:rsid w:val="00A65133"/>
    <w:rsid w:val="00A6567D"/>
    <w:rsid w:val="00A65C28"/>
    <w:rsid w:val="00A6609F"/>
    <w:rsid w:val="00A66160"/>
    <w:rsid w:val="00A66349"/>
    <w:rsid w:val="00A6702E"/>
    <w:rsid w:val="00A671D2"/>
    <w:rsid w:val="00A672A2"/>
    <w:rsid w:val="00A67301"/>
    <w:rsid w:val="00A674E9"/>
    <w:rsid w:val="00A677C3"/>
    <w:rsid w:val="00A67A46"/>
    <w:rsid w:val="00A70527"/>
    <w:rsid w:val="00A7078C"/>
    <w:rsid w:val="00A7095E"/>
    <w:rsid w:val="00A709D1"/>
    <w:rsid w:val="00A70B58"/>
    <w:rsid w:val="00A70E74"/>
    <w:rsid w:val="00A70EFE"/>
    <w:rsid w:val="00A7187D"/>
    <w:rsid w:val="00A71F08"/>
    <w:rsid w:val="00A71F19"/>
    <w:rsid w:val="00A7210C"/>
    <w:rsid w:val="00A7283A"/>
    <w:rsid w:val="00A73454"/>
    <w:rsid w:val="00A73941"/>
    <w:rsid w:val="00A73A9E"/>
    <w:rsid w:val="00A73BF3"/>
    <w:rsid w:val="00A73E84"/>
    <w:rsid w:val="00A73F80"/>
    <w:rsid w:val="00A73F89"/>
    <w:rsid w:val="00A742B0"/>
    <w:rsid w:val="00A748E4"/>
    <w:rsid w:val="00A74ACA"/>
    <w:rsid w:val="00A750EC"/>
    <w:rsid w:val="00A75299"/>
    <w:rsid w:val="00A755F0"/>
    <w:rsid w:val="00A75BC0"/>
    <w:rsid w:val="00A7617F"/>
    <w:rsid w:val="00A76ADB"/>
    <w:rsid w:val="00A76F2B"/>
    <w:rsid w:val="00A7732A"/>
    <w:rsid w:val="00A80645"/>
    <w:rsid w:val="00A813FE"/>
    <w:rsid w:val="00A81740"/>
    <w:rsid w:val="00A81FA8"/>
    <w:rsid w:val="00A827A6"/>
    <w:rsid w:val="00A82AF0"/>
    <w:rsid w:val="00A82E4D"/>
    <w:rsid w:val="00A830F0"/>
    <w:rsid w:val="00A833AD"/>
    <w:rsid w:val="00A837B6"/>
    <w:rsid w:val="00A83935"/>
    <w:rsid w:val="00A84521"/>
    <w:rsid w:val="00A84AA8"/>
    <w:rsid w:val="00A84BA9"/>
    <w:rsid w:val="00A856B3"/>
    <w:rsid w:val="00A857A7"/>
    <w:rsid w:val="00A85816"/>
    <w:rsid w:val="00A85914"/>
    <w:rsid w:val="00A86254"/>
    <w:rsid w:val="00A86757"/>
    <w:rsid w:val="00A86BE4"/>
    <w:rsid w:val="00A87588"/>
    <w:rsid w:val="00A87E0F"/>
    <w:rsid w:val="00A9040A"/>
    <w:rsid w:val="00A919DF"/>
    <w:rsid w:val="00A91CF3"/>
    <w:rsid w:val="00A92406"/>
    <w:rsid w:val="00A92A25"/>
    <w:rsid w:val="00A92BFF"/>
    <w:rsid w:val="00A92DD2"/>
    <w:rsid w:val="00A9300C"/>
    <w:rsid w:val="00A93422"/>
    <w:rsid w:val="00A935AB"/>
    <w:rsid w:val="00A9376E"/>
    <w:rsid w:val="00A93793"/>
    <w:rsid w:val="00A93FAD"/>
    <w:rsid w:val="00A94678"/>
    <w:rsid w:val="00A949A0"/>
    <w:rsid w:val="00A954BF"/>
    <w:rsid w:val="00A95587"/>
    <w:rsid w:val="00A958B6"/>
    <w:rsid w:val="00A95C29"/>
    <w:rsid w:val="00A95EAF"/>
    <w:rsid w:val="00A96003"/>
    <w:rsid w:val="00A963EE"/>
    <w:rsid w:val="00A96501"/>
    <w:rsid w:val="00A96BB8"/>
    <w:rsid w:val="00A96EEC"/>
    <w:rsid w:val="00A97D4F"/>
    <w:rsid w:val="00AA0E46"/>
    <w:rsid w:val="00AA0E77"/>
    <w:rsid w:val="00AA134B"/>
    <w:rsid w:val="00AA1F6A"/>
    <w:rsid w:val="00AA2097"/>
    <w:rsid w:val="00AA231A"/>
    <w:rsid w:val="00AA247F"/>
    <w:rsid w:val="00AA2928"/>
    <w:rsid w:val="00AA2F21"/>
    <w:rsid w:val="00AA3406"/>
    <w:rsid w:val="00AA3BA0"/>
    <w:rsid w:val="00AA3FC7"/>
    <w:rsid w:val="00AA4882"/>
    <w:rsid w:val="00AA4CD4"/>
    <w:rsid w:val="00AA529C"/>
    <w:rsid w:val="00AA57B2"/>
    <w:rsid w:val="00AA5CF6"/>
    <w:rsid w:val="00AA5F3E"/>
    <w:rsid w:val="00AA630C"/>
    <w:rsid w:val="00AA64FA"/>
    <w:rsid w:val="00AA663B"/>
    <w:rsid w:val="00AA73F7"/>
    <w:rsid w:val="00AB0065"/>
    <w:rsid w:val="00AB01F5"/>
    <w:rsid w:val="00AB03A2"/>
    <w:rsid w:val="00AB086A"/>
    <w:rsid w:val="00AB0C2E"/>
    <w:rsid w:val="00AB0EEF"/>
    <w:rsid w:val="00AB1CA1"/>
    <w:rsid w:val="00AB1E61"/>
    <w:rsid w:val="00AB258A"/>
    <w:rsid w:val="00AB2ED6"/>
    <w:rsid w:val="00AB3112"/>
    <w:rsid w:val="00AB3B5D"/>
    <w:rsid w:val="00AB3C3E"/>
    <w:rsid w:val="00AB3D2D"/>
    <w:rsid w:val="00AB4D19"/>
    <w:rsid w:val="00AB4EA8"/>
    <w:rsid w:val="00AB4F66"/>
    <w:rsid w:val="00AB4F7A"/>
    <w:rsid w:val="00AB50D4"/>
    <w:rsid w:val="00AB5C01"/>
    <w:rsid w:val="00AB6021"/>
    <w:rsid w:val="00AB656B"/>
    <w:rsid w:val="00AB69D9"/>
    <w:rsid w:val="00AC009D"/>
    <w:rsid w:val="00AC00AC"/>
    <w:rsid w:val="00AC0A1E"/>
    <w:rsid w:val="00AC0AD0"/>
    <w:rsid w:val="00AC0F60"/>
    <w:rsid w:val="00AC152D"/>
    <w:rsid w:val="00AC1859"/>
    <w:rsid w:val="00AC2135"/>
    <w:rsid w:val="00AC21A3"/>
    <w:rsid w:val="00AC3475"/>
    <w:rsid w:val="00AC3E44"/>
    <w:rsid w:val="00AC4018"/>
    <w:rsid w:val="00AC4206"/>
    <w:rsid w:val="00AC4454"/>
    <w:rsid w:val="00AC452F"/>
    <w:rsid w:val="00AC47D7"/>
    <w:rsid w:val="00AC482E"/>
    <w:rsid w:val="00AC4A82"/>
    <w:rsid w:val="00AC4C31"/>
    <w:rsid w:val="00AC4DCC"/>
    <w:rsid w:val="00AC567D"/>
    <w:rsid w:val="00AC67BE"/>
    <w:rsid w:val="00AC6881"/>
    <w:rsid w:val="00AC68D0"/>
    <w:rsid w:val="00AC6959"/>
    <w:rsid w:val="00AC7807"/>
    <w:rsid w:val="00AC78D1"/>
    <w:rsid w:val="00AC7F08"/>
    <w:rsid w:val="00AD010F"/>
    <w:rsid w:val="00AD0568"/>
    <w:rsid w:val="00AD0AEE"/>
    <w:rsid w:val="00AD0EFF"/>
    <w:rsid w:val="00AD152B"/>
    <w:rsid w:val="00AD1F97"/>
    <w:rsid w:val="00AD1FFA"/>
    <w:rsid w:val="00AD2209"/>
    <w:rsid w:val="00AD2373"/>
    <w:rsid w:val="00AD2647"/>
    <w:rsid w:val="00AD2D8C"/>
    <w:rsid w:val="00AD315B"/>
    <w:rsid w:val="00AD320D"/>
    <w:rsid w:val="00AD3300"/>
    <w:rsid w:val="00AD34D4"/>
    <w:rsid w:val="00AD3E89"/>
    <w:rsid w:val="00AD3FDD"/>
    <w:rsid w:val="00AD42F5"/>
    <w:rsid w:val="00AD570B"/>
    <w:rsid w:val="00AD5C93"/>
    <w:rsid w:val="00AD5E12"/>
    <w:rsid w:val="00AD6609"/>
    <w:rsid w:val="00AD67A9"/>
    <w:rsid w:val="00AD6D62"/>
    <w:rsid w:val="00AD7956"/>
    <w:rsid w:val="00AD7D88"/>
    <w:rsid w:val="00AD7E2E"/>
    <w:rsid w:val="00AE0506"/>
    <w:rsid w:val="00AE05F3"/>
    <w:rsid w:val="00AE1430"/>
    <w:rsid w:val="00AE15A2"/>
    <w:rsid w:val="00AE178E"/>
    <w:rsid w:val="00AE19FC"/>
    <w:rsid w:val="00AE2958"/>
    <w:rsid w:val="00AE2EE7"/>
    <w:rsid w:val="00AE3970"/>
    <w:rsid w:val="00AE3D1D"/>
    <w:rsid w:val="00AE3E08"/>
    <w:rsid w:val="00AE43FC"/>
    <w:rsid w:val="00AE4477"/>
    <w:rsid w:val="00AE4A3B"/>
    <w:rsid w:val="00AE50FB"/>
    <w:rsid w:val="00AE5895"/>
    <w:rsid w:val="00AE5BCD"/>
    <w:rsid w:val="00AE5D07"/>
    <w:rsid w:val="00AE6247"/>
    <w:rsid w:val="00AE65AF"/>
    <w:rsid w:val="00AE680B"/>
    <w:rsid w:val="00AE71C7"/>
    <w:rsid w:val="00AE78C2"/>
    <w:rsid w:val="00AF0088"/>
    <w:rsid w:val="00AF030A"/>
    <w:rsid w:val="00AF0493"/>
    <w:rsid w:val="00AF19C5"/>
    <w:rsid w:val="00AF1F12"/>
    <w:rsid w:val="00AF1FB1"/>
    <w:rsid w:val="00AF1FEA"/>
    <w:rsid w:val="00AF24C7"/>
    <w:rsid w:val="00AF2789"/>
    <w:rsid w:val="00AF28FF"/>
    <w:rsid w:val="00AF3375"/>
    <w:rsid w:val="00AF338D"/>
    <w:rsid w:val="00AF3887"/>
    <w:rsid w:val="00AF3892"/>
    <w:rsid w:val="00AF3FF7"/>
    <w:rsid w:val="00AF4F65"/>
    <w:rsid w:val="00AF50EF"/>
    <w:rsid w:val="00AF54FD"/>
    <w:rsid w:val="00AF5B62"/>
    <w:rsid w:val="00AF6022"/>
    <w:rsid w:val="00AF61B7"/>
    <w:rsid w:val="00AF634C"/>
    <w:rsid w:val="00AF63E3"/>
    <w:rsid w:val="00AF682B"/>
    <w:rsid w:val="00AF6BA0"/>
    <w:rsid w:val="00AF751C"/>
    <w:rsid w:val="00AF752D"/>
    <w:rsid w:val="00AF777B"/>
    <w:rsid w:val="00B00B5A"/>
    <w:rsid w:val="00B00C93"/>
    <w:rsid w:val="00B00E27"/>
    <w:rsid w:val="00B01366"/>
    <w:rsid w:val="00B017FA"/>
    <w:rsid w:val="00B01C84"/>
    <w:rsid w:val="00B01D3E"/>
    <w:rsid w:val="00B01D9C"/>
    <w:rsid w:val="00B01F78"/>
    <w:rsid w:val="00B02590"/>
    <w:rsid w:val="00B02AE0"/>
    <w:rsid w:val="00B02F1A"/>
    <w:rsid w:val="00B03235"/>
    <w:rsid w:val="00B0412A"/>
    <w:rsid w:val="00B04778"/>
    <w:rsid w:val="00B04823"/>
    <w:rsid w:val="00B04BB7"/>
    <w:rsid w:val="00B051A7"/>
    <w:rsid w:val="00B051F2"/>
    <w:rsid w:val="00B056A0"/>
    <w:rsid w:val="00B057EE"/>
    <w:rsid w:val="00B058A2"/>
    <w:rsid w:val="00B05BD0"/>
    <w:rsid w:val="00B06F00"/>
    <w:rsid w:val="00B0700F"/>
    <w:rsid w:val="00B07832"/>
    <w:rsid w:val="00B07C88"/>
    <w:rsid w:val="00B10F60"/>
    <w:rsid w:val="00B11198"/>
    <w:rsid w:val="00B11CCB"/>
    <w:rsid w:val="00B11E39"/>
    <w:rsid w:val="00B126FB"/>
    <w:rsid w:val="00B157B6"/>
    <w:rsid w:val="00B15977"/>
    <w:rsid w:val="00B15D2E"/>
    <w:rsid w:val="00B16AD2"/>
    <w:rsid w:val="00B16EC9"/>
    <w:rsid w:val="00B16FC1"/>
    <w:rsid w:val="00B176EB"/>
    <w:rsid w:val="00B17730"/>
    <w:rsid w:val="00B17A2E"/>
    <w:rsid w:val="00B17E3B"/>
    <w:rsid w:val="00B17E67"/>
    <w:rsid w:val="00B2003E"/>
    <w:rsid w:val="00B20086"/>
    <w:rsid w:val="00B202DB"/>
    <w:rsid w:val="00B2075B"/>
    <w:rsid w:val="00B21592"/>
    <w:rsid w:val="00B2171D"/>
    <w:rsid w:val="00B21A23"/>
    <w:rsid w:val="00B21E8B"/>
    <w:rsid w:val="00B2208B"/>
    <w:rsid w:val="00B221D1"/>
    <w:rsid w:val="00B23085"/>
    <w:rsid w:val="00B2319B"/>
    <w:rsid w:val="00B23335"/>
    <w:rsid w:val="00B23480"/>
    <w:rsid w:val="00B23565"/>
    <w:rsid w:val="00B2375E"/>
    <w:rsid w:val="00B23838"/>
    <w:rsid w:val="00B2489F"/>
    <w:rsid w:val="00B24933"/>
    <w:rsid w:val="00B24CCA"/>
    <w:rsid w:val="00B24D9F"/>
    <w:rsid w:val="00B25376"/>
    <w:rsid w:val="00B255F7"/>
    <w:rsid w:val="00B258BC"/>
    <w:rsid w:val="00B25F65"/>
    <w:rsid w:val="00B265F7"/>
    <w:rsid w:val="00B26A06"/>
    <w:rsid w:val="00B26D7D"/>
    <w:rsid w:val="00B2748C"/>
    <w:rsid w:val="00B30C99"/>
    <w:rsid w:val="00B31109"/>
    <w:rsid w:val="00B315B2"/>
    <w:rsid w:val="00B31B80"/>
    <w:rsid w:val="00B31E51"/>
    <w:rsid w:val="00B32DFF"/>
    <w:rsid w:val="00B32F28"/>
    <w:rsid w:val="00B3328E"/>
    <w:rsid w:val="00B33408"/>
    <w:rsid w:val="00B33467"/>
    <w:rsid w:val="00B33A29"/>
    <w:rsid w:val="00B34373"/>
    <w:rsid w:val="00B34699"/>
    <w:rsid w:val="00B34DDF"/>
    <w:rsid w:val="00B35CBC"/>
    <w:rsid w:val="00B35DB1"/>
    <w:rsid w:val="00B35DF0"/>
    <w:rsid w:val="00B35EA6"/>
    <w:rsid w:val="00B36B52"/>
    <w:rsid w:val="00B37C15"/>
    <w:rsid w:val="00B40631"/>
    <w:rsid w:val="00B408E2"/>
    <w:rsid w:val="00B41B8E"/>
    <w:rsid w:val="00B41DDC"/>
    <w:rsid w:val="00B41EB8"/>
    <w:rsid w:val="00B41FB3"/>
    <w:rsid w:val="00B424E9"/>
    <w:rsid w:val="00B43164"/>
    <w:rsid w:val="00B43386"/>
    <w:rsid w:val="00B44AE1"/>
    <w:rsid w:val="00B44E4B"/>
    <w:rsid w:val="00B4537A"/>
    <w:rsid w:val="00B456FE"/>
    <w:rsid w:val="00B45828"/>
    <w:rsid w:val="00B4618F"/>
    <w:rsid w:val="00B461F0"/>
    <w:rsid w:val="00B46C78"/>
    <w:rsid w:val="00B46DB1"/>
    <w:rsid w:val="00B47332"/>
    <w:rsid w:val="00B475B0"/>
    <w:rsid w:val="00B47662"/>
    <w:rsid w:val="00B47D19"/>
    <w:rsid w:val="00B47DA4"/>
    <w:rsid w:val="00B50CEC"/>
    <w:rsid w:val="00B50D4F"/>
    <w:rsid w:val="00B50DA5"/>
    <w:rsid w:val="00B51263"/>
    <w:rsid w:val="00B518A2"/>
    <w:rsid w:val="00B5194A"/>
    <w:rsid w:val="00B51EAF"/>
    <w:rsid w:val="00B51F30"/>
    <w:rsid w:val="00B52184"/>
    <w:rsid w:val="00B52F68"/>
    <w:rsid w:val="00B532EE"/>
    <w:rsid w:val="00B533B2"/>
    <w:rsid w:val="00B533BA"/>
    <w:rsid w:val="00B537A7"/>
    <w:rsid w:val="00B53976"/>
    <w:rsid w:val="00B53ADA"/>
    <w:rsid w:val="00B5429D"/>
    <w:rsid w:val="00B54DB7"/>
    <w:rsid w:val="00B54E16"/>
    <w:rsid w:val="00B54EB8"/>
    <w:rsid w:val="00B55000"/>
    <w:rsid w:val="00B55281"/>
    <w:rsid w:val="00B563CC"/>
    <w:rsid w:val="00B57523"/>
    <w:rsid w:val="00B60384"/>
    <w:rsid w:val="00B603C0"/>
    <w:rsid w:val="00B6043C"/>
    <w:rsid w:val="00B606B3"/>
    <w:rsid w:val="00B614A7"/>
    <w:rsid w:val="00B61FC8"/>
    <w:rsid w:val="00B6282A"/>
    <w:rsid w:val="00B6287D"/>
    <w:rsid w:val="00B62B5E"/>
    <w:rsid w:val="00B62B8C"/>
    <w:rsid w:val="00B630AB"/>
    <w:rsid w:val="00B63456"/>
    <w:rsid w:val="00B63740"/>
    <w:rsid w:val="00B63DF9"/>
    <w:rsid w:val="00B63F1A"/>
    <w:rsid w:val="00B6404D"/>
    <w:rsid w:val="00B64280"/>
    <w:rsid w:val="00B64499"/>
    <w:rsid w:val="00B648E6"/>
    <w:rsid w:val="00B649A1"/>
    <w:rsid w:val="00B64BC6"/>
    <w:rsid w:val="00B64C75"/>
    <w:rsid w:val="00B64EBC"/>
    <w:rsid w:val="00B64F0C"/>
    <w:rsid w:val="00B65CD9"/>
    <w:rsid w:val="00B66410"/>
    <w:rsid w:val="00B6689A"/>
    <w:rsid w:val="00B66EAE"/>
    <w:rsid w:val="00B670A2"/>
    <w:rsid w:val="00B672FE"/>
    <w:rsid w:val="00B70B48"/>
    <w:rsid w:val="00B71DA5"/>
    <w:rsid w:val="00B72759"/>
    <w:rsid w:val="00B72811"/>
    <w:rsid w:val="00B72AEB"/>
    <w:rsid w:val="00B72DFB"/>
    <w:rsid w:val="00B7337C"/>
    <w:rsid w:val="00B7344D"/>
    <w:rsid w:val="00B73581"/>
    <w:rsid w:val="00B73844"/>
    <w:rsid w:val="00B73D3E"/>
    <w:rsid w:val="00B7406C"/>
    <w:rsid w:val="00B7436C"/>
    <w:rsid w:val="00B74BA0"/>
    <w:rsid w:val="00B74DD1"/>
    <w:rsid w:val="00B75006"/>
    <w:rsid w:val="00B75149"/>
    <w:rsid w:val="00B751F8"/>
    <w:rsid w:val="00B75217"/>
    <w:rsid w:val="00B7532C"/>
    <w:rsid w:val="00B757F3"/>
    <w:rsid w:val="00B763A5"/>
    <w:rsid w:val="00B766C5"/>
    <w:rsid w:val="00B776B0"/>
    <w:rsid w:val="00B77B28"/>
    <w:rsid w:val="00B77D8C"/>
    <w:rsid w:val="00B77DC2"/>
    <w:rsid w:val="00B803F7"/>
    <w:rsid w:val="00B806FC"/>
    <w:rsid w:val="00B808F3"/>
    <w:rsid w:val="00B809FE"/>
    <w:rsid w:val="00B80D1C"/>
    <w:rsid w:val="00B8136C"/>
    <w:rsid w:val="00B813C6"/>
    <w:rsid w:val="00B8147E"/>
    <w:rsid w:val="00B81DC8"/>
    <w:rsid w:val="00B829A0"/>
    <w:rsid w:val="00B82C01"/>
    <w:rsid w:val="00B82C75"/>
    <w:rsid w:val="00B830FE"/>
    <w:rsid w:val="00B835BA"/>
    <w:rsid w:val="00B83617"/>
    <w:rsid w:val="00B839C7"/>
    <w:rsid w:val="00B83B24"/>
    <w:rsid w:val="00B83E6A"/>
    <w:rsid w:val="00B83F75"/>
    <w:rsid w:val="00B84633"/>
    <w:rsid w:val="00B8483B"/>
    <w:rsid w:val="00B8576C"/>
    <w:rsid w:val="00B85CD5"/>
    <w:rsid w:val="00B86666"/>
    <w:rsid w:val="00B86690"/>
    <w:rsid w:val="00B867E2"/>
    <w:rsid w:val="00B86E1A"/>
    <w:rsid w:val="00B87716"/>
    <w:rsid w:val="00B879F4"/>
    <w:rsid w:val="00B87BAE"/>
    <w:rsid w:val="00B90345"/>
    <w:rsid w:val="00B90507"/>
    <w:rsid w:val="00B90A14"/>
    <w:rsid w:val="00B90B72"/>
    <w:rsid w:val="00B91268"/>
    <w:rsid w:val="00B9144F"/>
    <w:rsid w:val="00B918FD"/>
    <w:rsid w:val="00B925DD"/>
    <w:rsid w:val="00B92893"/>
    <w:rsid w:val="00B92EAA"/>
    <w:rsid w:val="00B9385F"/>
    <w:rsid w:val="00B93CA6"/>
    <w:rsid w:val="00B93EF7"/>
    <w:rsid w:val="00B940DD"/>
    <w:rsid w:val="00B94823"/>
    <w:rsid w:val="00B94F25"/>
    <w:rsid w:val="00B9676B"/>
    <w:rsid w:val="00B967A3"/>
    <w:rsid w:val="00B96E52"/>
    <w:rsid w:val="00B97108"/>
    <w:rsid w:val="00B97339"/>
    <w:rsid w:val="00B975D1"/>
    <w:rsid w:val="00B97878"/>
    <w:rsid w:val="00BA0D89"/>
    <w:rsid w:val="00BA0FCE"/>
    <w:rsid w:val="00BA13D9"/>
    <w:rsid w:val="00BA1DFC"/>
    <w:rsid w:val="00BA2A53"/>
    <w:rsid w:val="00BA2A74"/>
    <w:rsid w:val="00BA2CD7"/>
    <w:rsid w:val="00BA2FB5"/>
    <w:rsid w:val="00BA338C"/>
    <w:rsid w:val="00BA3A28"/>
    <w:rsid w:val="00BA3B33"/>
    <w:rsid w:val="00BA3C09"/>
    <w:rsid w:val="00BA3CD4"/>
    <w:rsid w:val="00BA3D33"/>
    <w:rsid w:val="00BA3FF3"/>
    <w:rsid w:val="00BA48EF"/>
    <w:rsid w:val="00BA49F4"/>
    <w:rsid w:val="00BA4B9F"/>
    <w:rsid w:val="00BA4D35"/>
    <w:rsid w:val="00BA5227"/>
    <w:rsid w:val="00BA52E4"/>
    <w:rsid w:val="00BA53A9"/>
    <w:rsid w:val="00BA5527"/>
    <w:rsid w:val="00BA5538"/>
    <w:rsid w:val="00BA5AB6"/>
    <w:rsid w:val="00BA5B9C"/>
    <w:rsid w:val="00BA6693"/>
    <w:rsid w:val="00BA6930"/>
    <w:rsid w:val="00BA6C8F"/>
    <w:rsid w:val="00BA7019"/>
    <w:rsid w:val="00BA7211"/>
    <w:rsid w:val="00BA7526"/>
    <w:rsid w:val="00BA7A09"/>
    <w:rsid w:val="00BA7C88"/>
    <w:rsid w:val="00BB0246"/>
    <w:rsid w:val="00BB0310"/>
    <w:rsid w:val="00BB0646"/>
    <w:rsid w:val="00BB0A2A"/>
    <w:rsid w:val="00BB0CC0"/>
    <w:rsid w:val="00BB0D52"/>
    <w:rsid w:val="00BB1F2B"/>
    <w:rsid w:val="00BB20C2"/>
    <w:rsid w:val="00BB21B5"/>
    <w:rsid w:val="00BB23AE"/>
    <w:rsid w:val="00BB3112"/>
    <w:rsid w:val="00BB36CD"/>
    <w:rsid w:val="00BB387D"/>
    <w:rsid w:val="00BB3D04"/>
    <w:rsid w:val="00BB4779"/>
    <w:rsid w:val="00BB480D"/>
    <w:rsid w:val="00BB558B"/>
    <w:rsid w:val="00BB57F2"/>
    <w:rsid w:val="00BB6200"/>
    <w:rsid w:val="00BB6333"/>
    <w:rsid w:val="00BB6B0E"/>
    <w:rsid w:val="00BB6C07"/>
    <w:rsid w:val="00BB70AD"/>
    <w:rsid w:val="00BB719E"/>
    <w:rsid w:val="00BB7517"/>
    <w:rsid w:val="00BB775A"/>
    <w:rsid w:val="00BB7B0D"/>
    <w:rsid w:val="00BC0231"/>
    <w:rsid w:val="00BC0429"/>
    <w:rsid w:val="00BC0725"/>
    <w:rsid w:val="00BC0858"/>
    <w:rsid w:val="00BC0A69"/>
    <w:rsid w:val="00BC1417"/>
    <w:rsid w:val="00BC1C2D"/>
    <w:rsid w:val="00BC2FAD"/>
    <w:rsid w:val="00BC3499"/>
    <w:rsid w:val="00BC34AE"/>
    <w:rsid w:val="00BC3637"/>
    <w:rsid w:val="00BC3A08"/>
    <w:rsid w:val="00BC3ABA"/>
    <w:rsid w:val="00BC3E85"/>
    <w:rsid w:val="00BC3FDE"/>
    <w:rsid w:val="00BC46C9"/>
    <w:rsid w:val="00BC4920"/>
    <w:rsid w:val="00BC497A"/>
    <w:rsid w:val="00BC4B31"/>
    <w:rsid w:val="00BC4CC0"/>
    <w:rsid w:val="00BC587D"/>
    <w:rsid w:val="00BC6015"/>
    <w:rsid w:val="00BC60ED"/>
    <w:rsid w:val="00BC636B"/>
    <w:rsid w:val="00BC6557"/>
    <w:rsid w:val="00BC6A23"/>
    <w:rsid w:val="00BC6D6D"/>
    <w:rsid w:val="00BC7689"/>
    <w:rsid w:val="00BC7753"/>
    <w:rsid w:val="00BC779C"/>
    <w:rsid w:val="00BC7AE3"/>
    <w:rsid w:val="00BC7B44"/>
    <w:rsid w:val="00BC7E96"/>
    <w:rsid w:val="00BD0031"/>
    <w:rsid w:val="00BD01CB"/>
    <w:rsid w:val="00BD06B3"/>
    <w:rsid w:val="00BD0889"/>
    <w:rsid w:val="00BD0B33"/>
    <w:rsid w:val="00BD0CC7"/>
    <w:rsid w:val="00BD1394"/>
    <w:rsid w:val="00BD14CD"/>
    <w:rsid w:val="00BD192B"/>
    <w:rsid w:val="00BD1A09"/>
    <w:rsid w:val="00BD1C48"/>
    <w:rsid w:val="00BD1E39"/>
    <w:rsid w:val="00BD21F7"/>
    <w:rsid w:val="00BD251A"/>
    <w:rsid w:val="00BD26AE"/>
    <w:rsid w:val="00BD2C88"/>
    <w:rsid w:val="00BD2F29"/>
    <w:rsid w:val="00BD3EA0"/>
    <w:rsid w:val="00BD3F2D"/>
    <w:rsid w:val="00BD41D5"/>
    <w:rsid w:val="00BD4BAA"/>
    <w:rsid w:val="00BD5A28"/>
    <w:rsid w:val="00BD5AE7"/>
    <w:rsid w:val="00BD5D87"/>
    <w:rsid w:val="00BD6E8D"/>
    <w:rsid w:val="00BD7568"/>
    <w:rsid w:val="00BD767F"/>
    <w:rsid w:val="00BE013E"/>
    <w:rsid w:val="00BE065D"/>
    <w:rsid w:val="00BE090A"/>
    <w:rsid w:val="00BE0A1D"/>
    <w:rsid w:val="00BE1664"/>
    <w:rsid w:val="00BE16F1"/>
    <w:rsid w:val="00BE1D37"/>
    <w:rsid w:val="00BE1F5F"/>
    <w:rsid w:val="00BE2046"/>
    <w:rsid w:val="00BE2892"/>
    <w:rsid w:val="00BE2A57"/>
    <w:rsid w:val="00BE331B"/>
    <w:rsid w:val="00BE4330"/>
    <w:rsid w:val="00BE4798"/>
    <w:rsid w:val="00BE490F"/>
    <w:rsid w:val="00BE49E1"/>
    <w:rsid w:val="00BE4D58"/>
    <w:rsid w:val="00BE4F9D"/>
    <w:rsid w:val="00BE5144"/>
    <w:rsid w:val="00BE532D"/>
    <w:rsid w:val="00BE60CE"/>
    <w:rsid w:val="00BE6C03"/>
    <w:rsid w:val="00BE6F84"/>
    <w:rsid w:val="00BE726C"/>
    <w:rsid w:val="00BE7AF1"/>
    <w:rsid w:val="00BE7D41"/>
    <w:rsid w:val="00BF03DD"/>
    <w:rsid w:val="00BF0468"/>
    <w:rsid w:val="00BF059F"/>
    <w:rsid w:val="00BF0EEC"/>
    <w:rsid w:val="00BF1242"/>
    <w:rsid w:val="00BF1666"/>
    <w:rsid w:val="00BF23E8"/>
    <w:rsid w:val="00BF2939"/>
    <w:rsid w:val="00BF353C"/>
    <w:rsid w:val="00BF383F"/>
    <w:rsid w:val="00BF3DD7"/>
    <w:rsid w:val="00BF3EAE"/>
    <w:rsid w:val="00BF3EB2"/>
    <w:rsid w:val="00BF4111"/>
    <w:rsid w:val="00BF4154"/>
    <w:rsid w:val="00BF4B3F"/>
    <w:rsid w:val="00BF4D62"/>
    <w:rsid w:val="00BF4E94"/>
    <w:rsid w:val="00BF5330"/>
    <w:rsid w:val="00BF554A"/>
    <w:rsid w:val="00BF69D8"/>
    <w:rsid w:val="00BF6CF0"/>
    <w:rsid w:val="00BF79F6"/>
    <w:rsid w:val="00C0019D"/>
    <w:rsid w:val="00C004A7"/>
    <w:rsid w:val="00C005BE"/>
    <w:rsid w:val="00C00AD4"/>
    <w:rsid w:val="00C00F3B"/>
    <w:rsid w:val="00C00FEF"/>
    <w:rsid w:val="00C0109F"/>
    <w:rsid w:val="00C015A6"/>
    <w:rsid w:val="00C01A4C"/>
    <w:rsid w:val="00C01A56"/>
    <w:rsid w:val="00C01D17"/>
    <w:rsid w:val="00C01D57"/>
    <w:rsid w:val="00C01E9A"/>
    <w:rsid w:val="00C02071"/>
    <w:rsid w:val="00C02382"/>
    <w:rsid w:val="00C02BC9"/>
    <w:rsid w:val="00C02F57"/>
    <w:rsid w:val="00C034FC"/>
    <w:rsid w:val="00C03C24"/>
    <w:rsid w:val="00C03CCE"/>
    <w:rsid w:val="00C03D9D"/>
    <w:rsid w:val="00C042F1"/>
    <w:rsid w:val="00C0446C"/>
    <w:rsid w:val="00C047C3"/>
    <w:rsid w:val="00C04991"/>
    <w:rsid w:val="00C049FB"/>
    <w:rsid w:val="00C04B89"/>
    <w:rsid w:val="00C04CE9"/>
    <w:rsid w:val="00C0551A"/>
    <w:rsid w:val="00C0612E"/>
    <w:rsid w:val="00C0640C"/>
    <w:rsid w:val="00C064AC"/>
    <w:rsid w:val="00C070D3"/>
    <w:rsid w:val="00C074C9"/>
    <w:rsid w:val="00C079F9"/>
    <w:rsid w:val="00C07F19"/>
    <w:rsid w:val="00C100F0"/>
    <w:rsid w:val="00C1014A"/>
    <w:rsid w:val="00C1068F"/>
    <w:rsid w:val="00C10DDF"/>
    <w:rsid w:val="00C1113D"/>
    <w:rsid w:val="00C11151"/>
    <w:rsid w:val="00C11EF3"/>
    <w:rsid w:val="00C1223F"/>
    <w:rsid w:val="00C123B8"/>
    <w:rsid w:val="00C12F91"/>
    <w:rsid w:val="00C130FB"/>
    <w:rsid w:val="00C13F4A"/>
    <w:rsid w:val="00C13F61"/>
    <w:rsid w:val="00C142B2"/>
    <w:rsid w:val="00C1490D"/>
    <w:rsid w:val="00C14DC6"/>
    <w:rsid w:val="00C14EED"/>
    <w:rsid w:val="00C14F60"/>
    <w:rsid w:val="00C16254"/>
    <w:rsid w:val="00C1637D"/>
    <w:rsid w:val="00C1673A"/>
    <w:rsid w:val="00C167C9"/>
    <w:rsid w:val="00C17239"/>
    <w:rsid w:val="00C172FE"/>
    <w:rsid w:val="00C173FD"/>
    <w:rsid w:val="00C17969"/>
    <w:rsid w:val="00C17DE7"/>
    <w:rsid w:val="00C20D38"/>
    <w:rsid w:val="00C20F2C"/>
    <w:rsid w:val="00C21130"/>
    <w:rsid w:val="00C21261"/>
    <w:rsid w:val="00C214B4"/>
    <w:rsid w:val="00C21E56"/>
    <w:rsid w:val="00C21EDD"/>
    <w:rsid w:val="00C224BA"/>
    <w:rsid w:val="00C228F4"/>
    <w:rsid w:val="00C229C9"/>
    <w:rsid w:val="00C22D55"/>
    <w:rsid w:val="00C237F2"/>
    <w:rsid w:val="00C23A30"/>
    <w:rsid w:val="00C23A4A"/>
    <w:rsid w:val="00C251F2"/>
    <w:rsid w:val="00C25208"/>
    <w:rsid w:val="00C25AA6"/>
    <w:rsid w:val="00C262BC"/>
    <w:rsid w:val="00C263E7"/>
    <w:rsid w:val="00C266F7"/>
    <w:rsid w:val="00C27042"/>
    <w:rsid w:val="00C27559"/>
    <w:rsid w:val="00C27719"/>
    <w:rsid w:val="00C27D43"/>
    <w:rsid w:val="00C3017C"/>
    <w:rsid w:val="00C30522"/>
    <w:rsid w:val="00C306AE"/>
    <w:rsid w:val="00C30C06"/>
    <w:rsid w:val="00C316B4"/>
    <w:rsid w:val="00C31DA3"/>
    <w:rsid w:val="00C3249E"/>
    <w:rsid w:val="00C32718"/>
    <w:rsid w:val="00C33656"/>
    <w:rsid w:val="00C33D2C"/>
    <w:rsid w:val="00C33E2C"/>
    <w:rsid w:val="00C34BA7"/>
    <w:rsid w:val="00C35BD5"/>
    <w:rsid w:val="00C35F98"/>
    <w:rsid w:val="00C36025"/>
    <w:rsid w:val="00C363A9"/>
    <w:rsid w:val="00C36971"/>
    <w:rsid w:val="00C36ABB"/>
    <w:rsid w:val="00C36C5E"/>
    <w:rsid w:val="00C36D77"/>
    <w:rsid w:val="00C36E41"/>
    <w:rsid w:val="00C370A8"/>
    <w:rsid w:val="00C37767"/>
    <w:rsid w:val="00C37EAF"/>
    <w:rsid w:val="00C40128"/>
    <w:rsid w:val="00C40145"/>
    <w:rsid w:val="00C402C8"/>
    <w:rsid w:val="00C41222"/>
    <w:rsid w:val="00C417A3"/>
    <w:rsid w:val="00C4194C"/>
    <w:rsid w:val="00C41E85"/>
    <w:rsid w:val="00C42192"/>
    <w:rsid w:val="00C4278D"/>
    <w:rsid w:val="00C42A5D"/>
    <w:rsid w:val="00C42ADF"/>
    <w:rsid w:val="00C42AE2"/>
    <w:rsid w:val="00C42C44"/>
    <w:rsid w:val="00C442B7"/>
    <w:rsid w:val="00C44370"/>
    <w:rsid w:val="00C444FB"/>
    <w:rsid w:val="00C4450A"/>
    <w:rsid w:val="00C44B8C"/>
    <w:rsid w:val="00C44F55"/>
    <w:rsid w:val="00C45DE5"/>
    <w:rsid w:val="00C46DEA"/>
    <w:rsid w:val="00C46F00"/>
    <w:rsid w:val="00C4767E"/>
    <w:rsid w:val="00C476E4"/>
    <w:rsid w:val="00C47D67"/>
    <w:rsid w:val="00C501DB"/>
    <w:rsid w:val="00C50B8D"/>
    <w:rsid w:val="00C50C78"/>
    <w:rsid w:val="00C51279"/>
    <w:rsid w:val="00C5152B"/>
    <w:rsid w:val="00C51624"/>
    <w:rsid w:val="00C51C9D"/>
    <w:rsid w:val="00C51E02"/>
    <w:rsid w:val="00C51FAB"/>
    <w:rsid w:val="00C523D5"/>
    <w:rsid w:val="00C52609"/>
    <w:rsid w:val="00C52B67"/>
    <w:rsid w:val="00C52E90"/>
    <w:rsid w:val="00C53416"/>
    <w:rsid w:val="00C5407C"/>
    <w:rsid w:val="00C54486"/>
    <w:rsid w:val="00C5482C"/>
    <w:rsid w:val="00C548C0"/>
    <w:rsid w:val="00C54BE2"/>
    <w:rsid w:val="00C54CBD"/>
    <w:rsid w:val="00C551C0"/>
    <w:rsid w:val="00C55488"/>
    <w:rsid w:val="00C55578"/>
    <w:rsid w:val="00C56640"/>
    <w:rsid w:val="00C56939"/>
    <w:rsid w:val="00C56AF8"/>
    <w:rsid w:val="00C56B6D"/>
    <w:rsid w:val="00C57829"/>
    <w:rsid w:val="00C578EF"/>
    <w:rsid w:val="00C605E1"/>
    <w:rsid w:val="00C60B8C"/>
    <w:rsid w:val="00C60BF9"/>
    <w:rsid w:val="00C60C51"/>
    <w:rsid w:val="00C613B2"/>
    <w:rsid w:val="00C6152A"/>
    <w:rsid w:val="00C616EF"/>
    <w:rsid w:val="00C61915"/>
    <w:rsid w:val="00C619C0"/>
    <w:rsid w:val="00C61F7A"/>
    <w:rsid w:val="00C62041"/>
    <w:rsid w:val="00C620C2"/>
    <w:rsid w:val="00C62CFF"/>
    <w:rsid w:val="00C635B4"/>
    <w:rsid w:val="00C636CC"/>
    <w:rsid w:val="00C6400B"/>
    <w:rsid w:val="00C645BD"/>
    <w:rsid w:val="00C649AA"/>
    <w:rsid w:val="00C64DEB"/>
    <w:rsid w:val="00C652FD"/>
    <w:rsid w:val="00C65EC1"/>
    <w:rsid w:val="00C6634A"/>
    <w:rsid w:val="00C6673A"/>
    <w:rsid w:val="00C6694D"/>
    <w:rsid w:val="00C669A8"/>
    <w:rsid w:val="00C66D66"/>
    <w:rsid w:val="00C6785E"/>
    <w:rsid w:val="00C67B3B"/>
    <w:rsid w:val="00C67F8A"/>
    <w:rsid w:val="00C7075A"/>
    <w:rsid w:val="00C70F29"/>
    <w:rsid w:val="00C714FE"/>
    <w:rsid w:val="00C71DF9"/>
    <w:rsid w:val="00C71EB9"/>
    <w:rsid w:val="00C71EEE"/>
    <w:rsid w:val="00C727E0"/>
    <w:rsid w:val="00C72E6B"/>
    <w:rsid w:val="00C72F50"/>
    <w:rsid w:val="00C72F63"/>
    <w:rsid w:val="00C73053"/>
    <w:rsid w:val="00C735C2"/>
    <w:rsid w:val="00C738FF"/>
    <w:rsid w:val="00C75524"/>
    <w:rsid w:val="00C75B19"/>
    <w:rsid w:val="00C75D6F"/>
    <w:rsid w:val="00C7680E"/>
    <w:rsid w:val="00C76B38"/>
    <w:rsid w:val="00C76E2F"/>
    <w:rsid w:val="00C7776C"/>
    <w:rsid w:val="00C777D0"/>
    <w:rsid w:val="00C778A3"/>
    <w:rsid w:val="00C77984"/>
    <w:rsid w:val="00C77BEC"/>
    <w:rsid w:val="00C77E03"/>
    <w:rsid w:val="00C80038"/>
    <w:rsid w:val="00C8006F"/>
    <w:rsid w:val="00C800C4"/>
    <w:rsid w:val="00C801A4"/>
    <w:rsid w:val="00C8075E"/>
    <w:rsid w:val="00C80844"/>
    <w:rsid w:val="00C81B14"/>
    <w:rsid w:val="00C82109"/>
    <w:rsid w:val="00C82799"/>
    <w:rsid w:val="00C82815"/>
    <w:rsid w:val="00C829C2"/>
    <w:rsid w:val="00C829D1"/>
    <w:rsid w:val="00C831D6"/>
    <w:rsid w:val="00C8340F"/>
    <w:rsid w:val="00C83608"/>
    <w:rsid w:val="00C8366C"/>
    <w:rsid w:val="00C83A78"/>
    <w:rsid w:val="00C83B1A"/>
    <w:rsid w:val="00C84014"/>
    <w:rsid w:val="00C844AC"/>
    <w:rsid w:val="00C8454F"/>
    <w:rsid w:val="00C84835"/>
    <w:rsid w:val="00C8516D"/>
    <w:rsid w:val="00C85F4E"/>
    <w:rsid w:val="00C85F5B"/>
    <w:rsid w:val="00C863C4"/>
    <w:rsid w:val="00C86483"/>
    <w:rsid w:val="00C8688E"/>
    <w:rsid w:val="00C86A54"/>
    <w:rsid w:val="00C86D9A"/>
    <w:rsid w:val="00C871C2"/>
    <w:rsid w:val="00C87C5B"/>
    <w:rsid w:val="00C87C85"/>
    <w:rsid w:val="00C87D0B"/>
    <w:rsid w:val="00C9021B"/>
    <w:rsid w:val="00C90624"/>
    <w:rsid w:val="00C908A0"/>
    <w:rsid w:val="00C90BB4"/>
    <w:rsid w:val="00C913B5"/>
    <w:rsid w:val="00C91E96"/>
    <w:rsid w:val="00C92448"/>
    <w:rsid w:val="00C925CB"/>
    <w:rsid w:val="00C93046"/>
    <w:rsid w:val="00C931D3"/>
    <w:rsid w:val="00C934D1"/>
    <w:rsid w:val="00C94700"/>
    <w:rsid w:val="00C94A4F"/>
    <w:rsid w:val="00C94EDF"/>
    <w:rsid w:val="00C955F7"/>
    <w:rsid w:val="00C95AD4"/>
    <w:rsid w:val="00C96432"/>
    <w:rsid w:val="00C96853"/>
    <w:rsid w:val="00C96A03"/>
    <w:rsid w:val="00C96B82"/>
    <w:rsid w:val="00C96E1B"/>
    <w:rsid w:val="00C970DC"/>
    <w:rsid w:val="00C9712A"/>
    <w:rsid w:val="00C974A4"/>
    <w:rsid w:val="00CA028C"/>
    <w:rsid w:val="00CA031A"/>
    <w:rsid w:val="00CA171A"/>
    <w:rsid w:val="00CA1F2F"/>
    <w:rsid w:val="00CA20FB"/>
    <w:rsid w:val="00CA2469"/>
    <w:rsid w:val="00CA2693"/>
    <w:rsid w:val="00CA2DA4"/>
    <w:rsid w:val="00CA3539"/>
    <w:rsid w:val="00CA3681"/>
    <w:rsid w:val="00CA399B"/>
    <w:rsid w:val="00CA3CB0"/>
    <w:rsid w:val="00CA40A5"/>
    <w:rsid w:val="00CA423F"/>
    <w:rsid w:val="00CA4285"/>
    <w:rsid w:val="00CA44FA"/>
    <w:rsid w:val="00CA4F31"/>
    <w:rsid w:val="00CA5014"/>
    <w:rsid w:val="00CA50BD"/>
    <w:rsid w:val="00CA5698"/>
    <w:rsid w:val="00CA5D99"/>
    <w:rsid w:val="00CA61CE"/>
    <w:rsid w:val="00CA67A0"/>
    <w:rsid w:val="00CA69D4"/>
    <w:rsid w:val="00CA6A27"/>
    <w:rsid w:val="00CA6AB8"/>
    <w:rsid w:val="00CA6E5F"/>
    <w:rsid w:val="00CA6F64"/>
    <w:rsid w:val="00CA70BE"/>
    <w:rsid w:val="00CA786A"/>
    <w:rsid w:val="00CA7D67"/>
    <w:rsid w:val="00CB05F3"/>
    <w:rsid w:val="00CB06B9"/>
    <w:rsid w:val="00CB10D1"/>
    <w:rsid w:val="00CB1424"/>
    <w:rsid w:val="00CB1443"/>
    <w:rsid w:val="00CB16B3"/>
    <w:rsid w:val="00CB182E"/>
    <w:rsid w:val="00CB1E7A"/>
    <w:rsid w:val="00CB25EE"/>
    <w:rsid w:val="00CB2C4F"/>
    <w:rsid w:val="00CB3912"/>
    <w:rsid w:val="00CB3C19"/>
    <w:rsid w:val="00CB3F0F"/>
    <w:rsid w:val="00CB4829"/>
    <w:rsid w:val="00CB48BF"/>
    <w:rsid w:val="00CB4F76"/>
    <w:rsid w:val="00CB4FC0"/>
    <w:rsid w:val="00CB5826"/>
    <w:rsid w:val="00CB5919"/>
    <w:rsid w:val="00CB629C"/>
    <w:rsid w:val="00CB64C4"/>
    <w:rsid w:val="00CB65B2"/>
    <w:rsid w:val="00CB6805"/>
    <w:rsid w:val="00CB722E"/>
    <w:rsid w:val="00CB7453"/>
    <w:rsid w:val="00CB7BFF"/>
    <w:rsid w:val="00CC0529"/>
    <w:rsid w:val="00CC0A61"/>
    <w:rsid w:val="00CC100E"/>
    <w:rsid w:val="00CC19B2"/>
    <w:rsid w:val="00CC1B4E"/>
    <w:rsid w:val="00CC1B8D"/>
    <w:rsid w:val="00CC1E53"/>
    <w:rsid w:val="00CC1EDC"/>
    <w:rsid w:val="00CC2944"/>
    <w:rsid w:val="00CC30DA"/>
    <w:rsid w:val="00CC329A"/>
    <w:rsid w:val="00CC33FE"/>
    <w:rsid w:val="00CC346C"/>
    <w:rsid w:val="00CC3BFC"/>
    <w:rsid w:val="00CC3E68"/>
    <w:rsid w:val="00CC417F"/>
    <w:rsid w:val="00CC46FA"/>
    <w:rsid w:val="00CC4784"/>
    <w:rsid w:val="00CC478E"/>
    <w:rsid w:val="00CC4ADB"/>
    <w:rsid w:val="00CC4C70"/>
    <w:rsid w:val="00CC4F0F"/>
    <w:rsid w:val="00CC50E9"/>
    <w:rsid w:val="00CC525A"/>
    <w:rsid w:val="00CC5464"/>
    <w:rsid w:val="00CC583A"/>
    <w:rsid w:val="00CC5D15"/>
    <w:rsid w:val="00CC60D7"/>
    <w:rsid w:val="00CC6FE6"/>
    <w:rsid w:val="00CC76C3"/>
    <w:rsid w:val="00CC7BDC"/>
    <w:rsid w:val="00CD030D"/>
    <w:rsid w:val="00CD111B"/>
    <w:rsid w:val="00CD1900"/>
    <w:rsid w:val="00CD20AD"/>
    <w:rsid w:val="00CD24E5"/>
    <w:rsid w:val="00CD28CA"/>
    <w:rsid w:val="00CD3764"/>
    <w:rsid w:val="00CD379E"/>
    <w:rsid w:val="00CD3972"/>
    <w:rsid w:val="00CD39D4"/>
    <w:rsid w:val="00CD3C8D"/>
    <w:rsid w:val="00CD4425"/>
    <w:rsid w:val="00CD470D"/>
    <w:rsid w:val="00CD4715"/>
    <w:rsid w:val="00CD4989"/>
    <w:rsid w:val="00CD55E1"/>
    <w:rsid w:val="00CD5841"/>
    <w:rsid w:val="00CD5880"/>
    <w:rsid w:val="00CD60AB"/>
    <w:rsid w:val="00CD646E"/>
    <w:rsid w:val="00CD78CD"/>
    <w:rsid w:val="00CD7DEC"/>
    <w:rsid w:val="00CE08EC"/>
    <w:rsid w:val="00CE1436"/>
    <w:rsid w:val="00CE1B7C"/>
    <w:rsid w:val="00CE21B4"/>
    <w:rsid w:val="00CE2502"/>
    <w:rsid w:val="00CE26F3"/>
    <w:rsid w:val="00CE2D0C"/>
    <w:rsid w:val="00CE3228"/>
    <w:rsid w:val="00CE455D"/>
    <w:rsid w:val="00CE48F5"/>
    <w:rsid w:val="00CE51F4"/>
    <w:rsid w:val="00CE5684"/>
    <w:rsid w:val="00CE5707"/>
    <w:rsid w:val="00CE5D3F"/>
    <w:rsid w:val="00CE5D7C"/>
    <w:rsid w:val="00CE636F"/>
    <w:rsid w:val="00CE63D9"/>
    <w:rsid w:val="00CE66FE"/>
    <w:rsid w:val="00CE6A79"/>
    <w:rsid w:val="00CE7B19"/>
    <w:rsid w:val="00CE7C7C"/>
    <w:rsid w:val="00CE7FB6"/>
    <w:rsid w:val="00CF0149"/>
    <w:rsid w:val="00CF05AC"/>
    <w:rsid w:val="00CF05AE"/>
    <w:rsid w:val="00CF09CD"/>
    <w:rsid w:val="00CF0C70"/>
    <w:rsid w:val="00CF0F03"/>
    <w:rsid w:val="00CF0F15"/>
    <w:rsid w:val="00CF1506"/>
    <w:rsid w:val="00CF15D8"/>
    <w:rsid w:val="00CF172E"/>
    <w:rsid w:val="00CF2622"/>
    <w:rsid w:val="00CF2887"/>
    <w:rsid w:val="00CF2DCD"/>
    <w:rsid w:val="00CF35A6"/>
    <w:rsid w:val="00CF37CA"/>
    <w:rsid w:val="00CF3EEB"/>
    <w:rsid w:val="00CF43ED"/>
    <w:rsid w:val="00CF440A"/>
    <w:rsid w:val="00CF44F5"/>
    <w:rsid w:val="00CF4C30"/>
    <w:rsid w:val="00CF4CFF"/>
    <w:rsid w:val="00CF501E"/>
    <w:rsid w:val="00CF586B"/>
    <w:rsid w:val="00CF5C69"/>
    <w:rsid w:val="00CF5C6D"/>
    <w:rsid w:val="00CF5CBA"/>
    <w:rsid w:val="00CF5E57"/>
    <w:rsid w:val="00CF62D7"/>
    <w:rsid w:val="00CF6AE6"/>
    <w:rsid w:val="00CF7A60"/>
    <w:rsid w:val="00CF7EAA"/>
    <w:rsid w:val="00D00130"/>
    <w:rsid w:val="00D00A06"/>
    <w:rsid w:val="00D00C4B"/>
    <w:rsid w:val="00D01AF4"/>
    <w:rsid w:val="00D01F8B"/>
    <w:rsid w:val="00D02262"/>
    <w:rsid w:val="00D0268F"/>
    <w:rsid w:val="00D02AB7"/>
    <w:rsid w:val="00D02EBE"/>
    <w:rsid w:val="00D030BB"/>
    <w:rsid w:val="00D030E7"/>
    <w:rsid w:val="00D032D8"/>
    <w:rsid w:val="00D03552"/>
    <w:rsid w:val="00D03675"/>
    <w:rsid w:val="00D037F6"/>
    <w:rsid w:val="00D03A49"/>
    <w:rsid w:val="00D03A4F"/>
    <w:rsid w:val="00D0400F"/>
    <w:rsid w:val="00D0556E"/>
    <w:rsid w:val="00D059E4"/>
    <w:rsid w:val="00D0640F"/>
    <w:rsid w:val="00D0646F"/>
    <w:rsid w:val="00D06717"/>
    <w:rsid w:val="00D06785"/>
    <w:rsid w:val="00D072E5"/>
    <w:rsid w:val="00D073D5"/>
    <w:rsid w:val="00D07944"/>
    <w:rsid w:val="00D11B84"/>
    <w:rsid w:val="00D11EB1"/>
    <w:rsid w:val="00D12138"/>
    <w:rsid w:val="00D125E1"/>
    <w:rsid w:val="00D12647"/>
    <w:rsid w:val="00D1269D"/>
    <w:rsid w:val="00D130A9"/>
    <w:rsid w:val="00D13115"/>
    <w:rsid w:val="00D13362"/>
    <w:rsid w:val="00D13EAD"/>
    <w:rsid w:val="00D14911"/>
    <w:rsid w:val="00D14F1A"/>
    <w:rsid w:val="00D1502E"/>
    <w:rsid w:val="00D1537A"/>
    <w:rsid w:val="00D15548"/>
    <w:rsid w:val="00D159A3"/>
    <w:rsid w:val="00D15C74"/>
    <w:rsid w:val="00D1622E"/>
    <w:rsid w:val="00D162C0"/>
    <w:rsid w:val="00D16BFB"/>
    <w:rsid w:val="00D16C13"/>
    <w:rsid w:val="00D16D21"/>
    <w:rsid w:val="00D1706B"/>
    <w:rsid w:val="00D17447"/>
    <w:rsid w:val="00D17600"/>
    <w:rsid w:val="00D17B98"/>
    <w:rsid w:val="00D204CE"/>
    <w:rsid w:val="00D206A1"/>
    <w:rsid w:val="00D20C58"/>
    <w:rsid w:val="00D21B87"/>
    <w:rsid w:val="00D21DDA"/>
    <w:rsid w:val="00D21F1B"/>
    <w:rsid w:val="00D228AE"/>
    <w:rsid w:val="00D22DF7"/>
    <w:rsid w:val="00D238B1"/>
    <w:rsid w:val="00D2407F"/>
    <w:rsid w:val="00D2411D"/>
    <w:rsid w:val="00D24F1B"/>
    <w:rsid w:val="00D24F24"/>
    <w:rsid w:val="00D2563A"/>
    <w:rsid w:val="00D2564C"/>
    <w:rsid w:val="00D26738"/>
    <w:rsid w:val="00D2732C"/>
    <w:rsid w:val="00D273EC"/>
    <w:rsid w:val="00D27903"/>
    <w:rsid w:val="00D27B8F"/>
    <w:rsid w:val="00D27DD1"/>
    <w:rsid w:val="00D27F03"/>
    <w:rsid w:val="00D304D6"/>
    <w:rsid w:val="00D3052B"/>
    <w:rsid w:val="00D30D19"/>
    <w:rsid w:val="00D30E0A"/>
    <w:rsid w:val="00D311BD"/>
    <w:rsid w:val="00D311E0"/>
    <w:rsid w:val="00D31820"/>
    <w:rsid w:val="00D3185A"/>
    <w:rsid w:val="00D31D82"/>
    <w:rsid w:val="00D32FA1"/>
    <w:rsid w:val="00D3342C"/>
    <w:rsid w:val="00D33995"/>
    <w:rsid w:val="00D33FE1"/>
    <w:rsid w:val="00D33FEB"/>
    <w:rsid w:val="00D344DC"/>
    <w:rsid w:val="00D34B0B"/>
    <w:rsid w:val="00D34C7B"/>
    <w:rsid w:val="00D350FD"/>
    <w:rsid w:val="00D35C4B"/>
    <w:rsid w:val="00D35EE7"/>
    <w:rsid w:val="00D36172"/>
    <w:rsid w:val="00D36387"/>
    <w:rsid w:val="00D36FCB"/>
    <w:rsid w:val="00D370B2"/>
    <w:rsid w:val="00D371A1"/>
    <w:rsid w:val="00D37381"/>
    <w:rsid w:val="00D37E3C"/>
    <w:rsid w:val="00D40654"/>
    <w:rsid w:val="00D4094C"/>
    <w:rsid w:val="00D40E34"/>
    <w:rsid w:val="00D4128A"/>
    <w:rsid w:val="00D416A5"/>
    <w:rsid w:val="00D421E0"/>
    <w:rsid w:val="00D422C2"/>
    <w:rsid w:val="00D42470"/>
    <w:rsid w:val="00D42727"/>
    <w:rsid w:val="00D43544"/>
    <w:rsid w:val="00D43F08"/>
    <w:rsid w:val="00D440D6"/>
    <w:rsid w:val="00D44518"/>
    <w:rsid w:val="00D445C4"/>
    <w:rsid w:val="00D44A8F"/>
    <w:rsid w:val="00D44AC1"/>
    <w:rsid w:val="00D44BE4"/>
    <w:rsid w:val="00D45355"/>
    <w:rsid w:val="00D455CB"/>
    <w:rsid w:val="00D457A8"/>
    <w:rsid w:val="00D45C3D"/>
    <w:rsid w:val="00D46466"/>
    <w:rsid w:val="00D468A5"/>
    <w:rsid w:val="00D46C14"/>
    <w:rsid w:val="00D47480"/>
    <w:rsid w:val="00D47495"/>
    <w:rsid w:val="00D474D8"/>
    <w:rsid w:val="00D4778F"/>
    <w:rsid w:val="00D50116"/>
    <w:rsid w:val="00D50308"/>
    <w:rsid w:val="00D50B2E"/>
    <w:rsid w:val="00D50FB8"/>
    <w:rsid w:val="00D510E9"/>
    <w:rsid w:val="00D511DF"/>
    <w:rsid w:val="00D51251"/>
    <w:rsid w:val="00D51C06"/>
    <w:rsid w:val="00D524AD"/>
    <w:rsid w:val="00D527EF"/>
    <w:rsid w:val="00D53922"/>
    <w:rsid w:val="00D539D8"/>
    <w:rsid w:val="00D53F59"/>
    <w:rsid w:val="00D53F61"/>
    <w:rsid w:val="00D54481"/>
    <w:rsid w:val="00D547FB"/>
    <w:rsid w:val="00D553F9"/>
    <w:rsid w:val="00D557FF"/>
    <w:rsid w:val="00D56C06"/>
    <w:rsid w:val="00D57298"/>
    <w:rsid w:val="00D60146"/>
    <w:rsid w:val="00D609A0"/>
    <w:rsid w:val="00D60B30"/>
    <w:rsid w:val="00D60CFC"/>
    <w:rsid w:val="00D61147"/>
    <w:rsid w:val="00D61345"/>
    <w:rsid w:val="00D618B4"/>
    <w:rsid w:val="00D623F6"/>
    <w:rsid w:val="00D62825"/>
    <w:rsid w:val="00D62940"/>
    <w:rsid w:val="00D62CAE"/>
    <w:rsid w:val="00D63596"/>
    <w:rsid w:val="00D639DB"/>
    <w:rsid w:val="00D63FE8"/>
    <w:rsid w:val="00D64313"/>
    <w:rsid w:val="00D64414"/>
    <w:rsid w:val="00D6454B"/>
    <w:rsid w:val="00D65ABF"/>
    <w:rsid w:val="00D65B22"/>
    <w:rsid w:val="00D65F91"/>
    <w:rsid w:val="00D663B8"/>
    <w:rsid w:val="00D664EB"/>
    <w:rsid w:val="00D66850"/>
    <w:rsid w:val="00D66A18"/>
    <w:rsid w:val="00D67566"/>
    <w:rsid w:val="00D67D5B"/>
    <w:rsid w:val="00D70283"/>
    <w:rsid w:val="00D70615"/>
    <w:rsid w:val="00D7094B"/>
    <w:rsid w:val="00D70F82"/>
    <w:rsid w:val="00D712CC"/>
    <w:rsid w:val="00D718D8"/>
    <w:rsid w:val="00D71E37"/>
    <w:rsid w:val="00D72030"/>
    <w:rsid w:val="00D7229D"/>
    <w:rsid w:val="00D72D6C"/>
    <w:rsid w:val="00D730E3"/>
    <w:rsid w:val="00D73169"/>
    <w:rsid w:val="00D733C7"/>
    <w:rsid w:val="00D73561"/>
    <w:rsid w:val="00D73950"/>
    <w:rsid w:val="00D73E0A"/>
    <w:rsid w:val="00D74525"/>
    <w:rsid w:val="00D7490B"/>
    <w:rsid w:val="00D75037"/>
    <w:rsid w:val="00D756AC"/>
    <w:rsid w:val="00D75DD4"/>
    <w:rsid w:val="00D75FF7"/>
    <w:rsid w:val="00D766AE"/>
    <w:rsid w:val="00D76A95"/>
    <w:rsid w:val="00D76CFB"/>
    <w:rsid w:val="00D77A72"/>
    <w:rsid w:val="00D808D6"/>
    <w:rsid w:val="00D80973"/>
    <w:rsid w:val="00D80E9D"/>
    <w:rsid w:val="00D813A6"/>
    <w:rsid w:val="00D815F0"/>
    <w:rsid w:val="00D8164C"/>
    <w:rsid w:val="00D81B5C"/>
    <w:rsid w:val="00D829D7"/>
    <w:rsid w:val="00D83001"/>
    <w:rsid w:val="00D83573"/>
    <w:rsid w:val="00D836CC"/>
    <w:rsid w:val="00D83898"/>
    <w:rsid w:val="00D8407E"/>
    <w:rsid w:val="00D848B5"/>
    <w:rsid w:val="00D84DBB"/>
    <w:rsid w:val="00D84E5C"/>
    <w:rsid w:val="00D851C8"/>
    <w:rsid w:val="00D858B4"/>
    <w:rsid w:val="00D85A3C"/>
    <w:rsid w:val="00D866EB"/>
    <w:rsid w:val="00D86F64"/>
    <w:rsid w:val="00D8749D"/>
    <w:rsid w:val="00D8782C"/>
    <w:rsid w:val="00D87A31"/>
    <w:rsid w:val="00D87B9D"/>
    <w:rsid w:val="00D87D92"/>
    <w:rsid w:val="00D900BD"/>
    <w:rsid w:val="00D90334"/>
    <w:rsid w:val="00D90488"/>
    <w:rsid w:val="00D9078B"/>
    <w:rsid w:val="00D90D66"/>
    <w:rsid w:val="00D91070"/>
    <w:rsid w:val="00D922E5"/>
    <w:rsid w:val="00D92350"/>
    <w:rsid w:val="00D9252F"/>
    <w:rsid w:val="00D92773"/>
    <w:rsid w:val="00D92A58"/>
    <w:rsid w:val="00D92BD4"/>
    <w:rsid w:val="00D92C4A"/>
    <w:rsid w:val="00D92CAD"/>
    <w:rsid w:val="00D92D87"/>
    <w:rsid w:val="00D92F04"/>
    <w:rsid w:val="00D93082"/>
    <w:rsid w:val="00D938E9"/>
    <w:rsid w:val="00D942FC"/>
    <w:rsid w:val="00D945ED"/>
    <w:rsid w:val="00D94847"/>
    <w:rsid w:val="00D95A4E"/>
    <w:rsid w:val="00D95C0A"/>
    <w:rsid w:val="00D95C30"/>
    <w:rsid w:val="00D95ED9"/>
    <w:rsid w:val="00D95FBA"/>
    <w:rsid w:val="00D969A5"/>
    <w:rsid w:val="00D96FEE"/>
    <w:rsid w:val="00D97387"/>
    <w:rsid w:val="00D97675"/>
    <w:rsid w:val="00D97B17"/>
    <w:rsid w:val="00D97D23"/>
    <w:rsid w:val="00DA0458"/>
    <w:rsid w:val="00DA0918"/>
    <w:rsid w:val="00DA0C33"/>
    <w:rsid w:val="00DA0ECB"/>
    <w:rsid w:val="00DA151D"/>
    <w:rsid w:val="00DA1604"/>
    <w:rsid w:val="00DA1639"/>
    <w:rsid w:val="00DA1AFD"/>
    <w:rsid w:val="00DA1F92"/>
    <w:rsid w:val="00DA1FFA"/>
    <w:rsid w:val="00DA2090"/>
    <w:rsid w:val="00DA232E"/>
    <w:rsid w:val="00DA23D5"/>
    <w:rsid w:val="00DA2430"/>
    <w:rsid w:val="00DA2948"/>
    <w:rsid w:val="00DA2AFD"/>
    <w:rsid w:val="00DA2C74"/>
    <w:rsid w:val="00DA3724"/>
    <w:rsid w:val="00DA3816"/>
    <w:rsid w:val="00DA3DFD"/>
    <w:rsid w:val="00DA3EF2"/>
    <w:rsid w:val="00DA42B5"/>
    <w:rsid w:val="00DA4406"/>
    <w:rsid w:val="00DA4439"/>
    <w:rsid w:val="00DA4EB1"/>
    <w:rsid w:val="00DA50D1"/>
    <w:rsid w:val="00DA53FE"/>
    <w:rsid w:val="00DA5447"/>
    <w:rsid w:val="00DA563D"/>
    <w:rsid w:val="00DA5B24"/>
    <w:rsid w:val="00DA5B63"/>
    <w:rsid w:val="00DA61DF"/>
    <w:rsid w:val="00DA6320"/>
    <w:rsid w:val="00DA6463"/>
    <w:rsid w:val="00DA6665"/>
    <w:rsid w:val="00DA6781"/>
    <w:rsid w:val="00DA67E6"/>
    <w:rsid w:val="00DA687A"/>
    <w:rsid w:val="00DA6C62"/>
    <w:rsid w:val="00DA7014"/>
    <w:rsid w:val="00DA71B2"/>
    <w:rsid w:val="00DB0010"/>
    <w:rsid w:val="00DB0A55"/>
    <w:rsid w:val="00DB0ABF"/>
    <w:rsid w:val="00DB0AE7"/>
    <w:rsid w:val="00DB0B72"/>
    <w:rsid w:val="00DB17FF"/>
    <w:rsid w:val="00DB2676"/>
    <w:rsid w:val="00DB2776"/>
    <w:rsid w:val="00DB2A60"/>
    <w:rsid w:val="00DB3BE1"/>
    <w:rsid w:val="00DB3E46"/>
    <w:rsid w:val="00DB4B47"/>
    <w:rsid w:val="00DB4EED"/>
    <w:rsid w:val="00DB5364"/>
    <w:rsid w:val="00DB5388"/>
    <w:rsid w:val="00DB5B00"/>
    <w:rsid w:val="00DB60D7"/>
    <w:rsid w:val="00DB6351"/>
    <w:rsid w:val="00DB63B9"/>
    <w:rsid w:val="00DB646B"/>
    <w:rsid w:val="00DB68F6"/>
    <w:rsid w:val="00DB68FB"/>
    <w:rsid w:val="00DB723D"/>
    <w:rsid w:val="00DB7612"/>
    <w:rsid w:val="00DB762E"/>
    <w:rsid w:val="00DB7B38"/>
    <w:rsid w:val="00DB7B3C"/>
    <w:rsid w:val="00DB7C95"/>
    <w:rsid w:val="00DB7CB9"/>
    <w:rsid w:val="00DC00A0"/>
    <w:rsid w:val="00DC05F8"/>
    <w:rsid w:val="00DC0776"/>
    <w:rsid w:val="00DC0BB7"/>
    <w:rsid w:val="00DC0C54"/>
    <w:rsid w:val="00DC148D"/>
    <w:rsid w:val="00DC15EA"/>
    <w:rsid w:val="00DC1AAF"/>
    <w:rsid w:val="00DC2082"/>
    <w:rsid w:val="00DC223F"/>
    <w:rsid w:val="00DC2461"/>
    <w:rsid w:val="00DC3871"/>
    <w:rsid w:val="00DC411B"/>
    <w:rsid w:val="00DC429B"/>
    <w:rsid w:val="00DC42AB"/>
    <w:rsid w:val="00DC4F48"/>
    <w:rsid w:val="00DC5220"/>
    <w:rsid w:val="00DC52DE"/>
    <w:rsid w:val="00DC55E8"/>
    <w:rsid w:val="00DC57C2"/>
    <w:rsid w:val="00DC584F"/>
    <w:rsid w:val="00DC59A5"/>
    <w:rsid w:val="00DC5A52"/>
    <w:rsid w:val="00DC5DC6"/>
    <w:rsid w:val="00DC609C"/>
    <w:rsid w:val="00DC6A5E"/>
    <w:rsid w:val="00DC6C23"/>
    <w:rsid w:val="00DC767A"/>
    <w:rsid w:val="00DD0319"/>
    <w:rsid w:val="00DD0502"/>
    <w:rsid w:val="00DD072C"/>
    <w:rsid w:val="00DD0C27"/>
    <w:rsid w:val="00DD1DE3"/>
    <w:rsid w:val="00DD20D0"/>
    <w:rsid w:val="00DD2A89"/>
    <w:rsid w:val="00DD2DE6"/>
    <w:rsid w:val="00DD2E7B"/>
    <w:rsid w:val="00DD30CF"/>
    <w:rsid w:val="00DD324D"/>
    <w:rsid w:val="00DD3438"/>
    <w:rsid w:val="00DD43AC"/>
    <w:rsid w:val="00DD4B43"/>
    <w:rsid w:val="00DD4C8B"/>
    <w:rsid w:val="00DD4CFC"/>
    <w:rsid w:val="00DD4D70"/>
    <w:rsid w:val="00DD5A27"/>
    <w:rsid w:val="00DD5A3B"/>
    <w:rsid w:val="00DD608C"/>
    <w:rsid w:val="00DD68F8"/>
    <w:rsid w:val="00DD6DDE"/>
    <w:rsid w:val="00DD6EF6"/>
    <w:rsid w:val="00DD7AA0"/>
    <w:rsid w:val="00DD7AB2"/>
    <w:rsid w:val="00DD7CF8"/>
    <w:rsid w:val="00DD7DA4"/>
    <w:rsid w:val="00DE01E5"/>
    <w:rsid w:val="00DE0206"/>
    <w:rsid w:val="00DE1AD1"/>
    <w:rsid w:val="00DE2301"/>
    <w:rsid w:val="00DE2E41"/>
    <w:rsid w:val="00DE2EB0"/>
    <w:rsid w:val="00DE2FB5"/>
    <w:rsid w:val="00DE3035"/>
    <w:rsid w:val="00DE30A9"/>
    <w:rsid w:val="00DE3E38"/>
    <w:rsid w:val="00DE4068"/>
    <w:rsid w:val="00DE4C65"/>
    <w:rsid w:val="00DE50F3"/>
    <w:rsid w:val="00DE57BD"/>
    <w:rsid w:val="00DE5A60"/>
    <w:rsid w:val="00DE5D7C"/>
    <w:rsid w:val="00DE5DD5"/>
    <w:rsid w:val="00DE5E83"/>
    <w:rsid w:val="00DE6300"/>
    <w:rsid w:val="00DE680D"/>
    <w:rsid w:val="00DE6FBB"/>
    <w:rsid w:val="00DE75C1"/>
    <w:rsid w:val="00DE76BA"/>
    <w:rsid w:val="00DE77B9"/>
    <w:rsid w:val="00DE7859"/>
    <w:rsid w:val="00DE7A90"/>
    <w:rsid w:val="00DF0085"/>
    <w:rsid w:val="00DF01B8"/>
    <w:rsid w:val="00DF02A3"/>
    <w:rsid w:val="00DF13B2"/>
    <w:rsid w:val="00DF159D"/>
    <w:rsid w:val="00DF1AD4"/>
    <w:rsid w:val="00DF1C83"/>
    <w:rsid w:val="00DF2442"/>
    <w:rsid w:val="00DF263C"/>
    <w:rsid w:val="00DF3108"/>
    <w:rsid w:val="00DF3275"/>
    <w:rsid w:val="00DF328B"/>
    <w:rsid w:val="00DF360E"/>
    <w:rsid w:val="00DF3990"/>
    <w:rsid w:val="00DF4644"/>
    <w:rsid w:val="00DF4DAD"/>
    <w:rsid w:val="00DF577F"/>
    <w:rsid w:val="00DF5AA0"/>
    <w:rsid w:val="00DF5CC7"/>
    <w:rsid w:val="00DF6D4F"/>
    <w:rsid w:val="00DF70F3"/>
    <w:rsid w:val="00DF7180"/>
    <w:rsid w:val="00DF77BF"/>
    <w:rsid w:val="00DF7908"/>
    <w:rsid w:val="00DF790F"/>
    <w:rsid w:val="00DF7BD2"/>
    <w:rsid w:val="00E0036F"/>
    <w:rsid w:val="00E00A7F"/>
    <w:rsid w:val="00E00C8B"/>
    <w:rsid w:val="00E0107B"/>
    <w:rsid w:val="00E011A4"/>
    <w:rsid w:val="00E0162F"/>
    <w:rsid w:val="00E01F7C"/>
    <w:rsid w:val="00E02151"/>
    <w:rsid w:val="00E022FB"/>
    <w:rsid w:val="00E02345"/>
    <w:rsid w:val="00E0241D"/>
    <w:rsid w:val="00E025E6"/>
    <w:rsid w:val="00E02626"/>
    <w:rsid w:val="00E02E35"/>
    <w:rsid w:val="00E047A3"/>
    <w:rsid w:val="00E04A4F"/>
    <w:rsid w:val="00E04BB6"/>
    <w:rsid w:val="00E04E42"/>
    <w:rsid w:val="00E05823"/>
    <w:rsid w:val="00E0583A"/>
    <w:rsid w:val="00E058EA"/>
    <w:rsid w:val="00E05906"/>
    <w:rsid w:val="00E0639B"/>
    <w:rsid w:val="00E06A01"/>
    <w:rsid w:val="00E06D5A"/>
    <w:rsid w:val="00E0703C"/>
    <w:rsid w:val="00E072E0"/>
    <w:rsid w:val="00E07321"/>
    <w:rsid w:val="00E07C69"/>
    <w:rsid w:val="00E1063C"/>
    <w:rsid w:val="00E10661"/>
    <w:rsid w:val="00E10935"/>
    <w:rsid w:val="00E11370"/>
    <w:rsid w:val="00E11885"/>
    <w:rsid w:val="00E11CAF"/>
    <w:rsid w:val="00E12680"/>
    <w:rsid w:val="00E1271F"/>
    <w:rsid w:val="00E1285A"/>
    <w:rsid w:val="00E12AA0"/>
    <w:rsid w:val="00E12CDB"/>
    <w:rsid w:val="00E133A8"/>
    <w:rsid w:val="00E1356D"/>
    <w:rsid w:val="00E13B95"/>
    <w:rsid w:val="00E1409A"/>
    <w:rsid w:val="00E14708"/>
    <w:rsid w:val="00E14888"/>
    <w:rsid w:val="00E15355"/>
    <w:rsid w:val="00E15903"/>
    <w:rsid w:val="00E16408"/>
    <w:rsid w:val="00E166F0"/>
    <w:rsid w:val="00E168E5"/>
    <w:rsid w:val="00E16F41"/>
    <w:rsid w:val="00E17163"/>
    <w:rsid w:val="00E178B2"/>
    <w:rsid w:val="00E17E85"/>
    <w:rsid w:val="00E20572"/>
    <w:rsid w:val="00E20E2C"/>
    <w:rsid w:val="00E21755"/>
    <w:rsid w:val="00E22079"/>
    <w:rsid w:val="00E22176"/>
    <w:rsid w:val="00E222EF"/>
    <w:rsid w:val="00E22398"/>
    <w:rsid w:val="00E22814"/>
    <w:rsid w:val="00E23620"/>
    <w:rsid w:val="00E23977"/>
    <w:rsid w:val="00E23A42"/>
    <w:rsid w:val="00E23C49"/>
    <w:rsid w:val="00E245A9"/>
    <w:rsid w:val="00E247BE"/>
    <w:rsid w:val="00E2504A"/>
    <w:rsid w:val="00E250DA"/>
    <w:rsid w:val="00E25228"/>
    <w:rsid w:val="00E25B89"/>
    <w:rsid w:val="00E25EF3"/>
    <w:rsid w:val="00E26164"/>
    <w:rsid w:val="00E2648F"/>
    <w:rsid w:val="00E26530"/>
    <w:rsid w:val="00E26A94"/>
    <w:rsid w:val="00E27071"/>
    <w:rsid w:val="00E27A19"/>
    <w:rsid w:val="00E27ACF"/>
    <w:rsid w:val="00E27B59"/>
    <w:rsid w:val="00E27EDF"/>
    <w:rsid w:val="00E30BB8"/>
    <w:rsid w:val="00E30DDA"/>
    <w:rsid w:val="00E31091"/>
    <w:rsid w:val="00E3153E"/>
    <w:rsid w:val="00E31CBF"/>
    <w:rsid w:val="00E3284C"/>
    <w:rsid w:val="00E32C40"/>
    <w:rsid w:val="00E32EB9"/>
    <w:rsid w:val="00E33EE9"/>
    <w:rsid w:val="00E34E0D"/>
    <w:rsid w:val="00E34E33"/>
    <w:rsid w:val="00E358EE"/>
    <w:rsid w:val="00E359AC"/>
    <w:rsid w:val="00E35EB0"/>
    <w:rsid w:val="00E35FB5"/>
    <w:rsid w:val="00E36129"/>
    <w:rsid w:val="00E363E4"/>
    <w:rsid w:val="00E364A7"/>
    <w:rsid w:val="00E369C4"/>
    <w:rsid w:val="00E36A41"/>
    <w:rsid w:val="00E36E59"/>
    <w:rsid w:val="00E3743D"/>
    <w:rsid w:val="00E37864"/>
    <w:rsid w:val="00E37BC5"/>
    <w:rsid w:val="00E37D81"/>
    <w:rsid w:val="00E401D3"/>
    <w:rsid w:val="00E40290"/>
    <w:rsid w:val="00E40588"/>
    <w:rsid w:val="00E40700"/>
    <w:rsid w:val="00E4130B"/>
    <w:rsid w:val="00E41895"/>
    <w:rsid w:val="00E423D4"/>
    <w:rsid w:val="00E42675"/>
    <w:rsid w:val="00E427F3"/>
    <w:rsid w:val="00E428CC"/>
    <w:rsid w:val="00E429B1"/>
    <w:rsid w:val="00E4300C"/>
    <w:rsid w:val="00E43B18"/>
    <w:rsid w:val="00E43F70"/>
    <w:rsid w:val="00E43FA1"/>
    <w:rsid w:val="00E443F2"/>
    <w:rsid w:val="00E444A0"/>
    <w:rsid w:val="00E4470E"/>
    <w:rsid w:val="00E447BE"/>
    <w:rsid w:val="00E44C64"/>
    <w:rsid w:val="00E44CFE"/>
    <w:rsid w:val="00E450E7"/>
    <w:rsid w:val="00E45166"/>
    <w:rsid w:val="00E45865"/>
    <w:rsid w:val="00E45DD5"/>
    <w:rsid w:val="00E463B5"/>
    <w:rsid w:val="00E4697B"/>
    <w:rsid w:val="00E47611"/>
    <w:rsid w:val="00E47DD9"/>
    <w:rsid w:val="00E502CD"/>
    <w:rsid w:val="00E50403"/>
    <w:rsid w:val="00E51131"/>
    <w:rsid w:val="00E51771"/>
    <w:rsid w:val="00E518E2"/>
    <w:rsid w:val="00E526F9"/>
    <w:rsid w:val="00E53052"/>
    <w:rsid w:val="00E532FF"/>
    <w:rsid w:val="00E533BF"/>
    <w:rsid w:val="00E53500"/>
    <w:rsid w:val="00E53FC8"/>
    <w:rsid w:val="00E54546"/>
    <w:rsid w:val="00E549EF"/>
    <w:rsid w:val="00E55823"/>
    <w:rsid w:val="00E55DF0"/>
    <w:rsid w:val="00E55F61"/>
    <w:rsid w:val="00E560E3"/>
    <w:rsid w:val="00E56118"/>
    <w:rsid w:val="00E564FE"/>
    <w:rsid w:val="00E566E5"/>
    <w:rsid w:val="00E56891"/>
    <w:rsid w:val="00E56F87"/>
    <w:rsid w:val="00E571CC"/>
    <w:rsid w:val="00E575E3"/>
    <w:rsid w:val="00E60CF1"/>
    <w:rsid w:val="00E61190"/>
    <w:rsid w:val="00E6124E"/>
    <w:rsid w:val="00E6144E"/>
    <w:rsid w:val="00E61476"/>
    <w:rsid w:val="00E616FA"/>
    <w:rsid w:val="00E618DF"/>
    <w:rsid w:val="00E619AD"/>
    <w:rsid w:val="00E61DDB"/>
    <w:rsid w:val="00E62258"/>
    <w:rsid w:val="00E622EC"/>
    <w:rsid w:val="00E625CA"/>
    <w:rsid w:val="00E62B28"/>
    <w:rsid w:val="00E62E77"/>
    <w:rsid w:val="00E63046"/>
    <w:rsid w:val="00E63BDE"/>
    <w:rsid w:val="00E6438C"/>
    <w:rsid w:val="00E645CF"/>
    <w:rsid w:val="00E64751"/>
    <w:rsid w:val="00E65872"/>
    <w:rsid w:val="00E65CFC"/>
    <w:rsid w:val="00E65DB2"/>
    <w:rsid w:val="00E66B81"/>
    <w:rsid w:val="00E67155"/>
    <w:rsid w:val="00E672BD"/>
    <w:rsid w:val="00E67AF8"/>
    <w:rsid w:val="00E67EEF"/>
    <w:rsid w:val="00E70634"/>
    <w:rsid w:val="00E70A8A"/>
    <w:rsid w:val="00E70D39"/>
    <w:rsid w:val="00E70DFC"/>
    <w:rsid w:val="00E7152B"/>
    <w:rsid w:val="00E71AD8"/>
    <w:rsid w:val="00E72201"/>
    <w:rsid w:val="00E72A8D"/>
    <w:rsid w:val="00E73101"/>
    <w:rsid w:val="00E731D3"/>
    <w:rsid w:val="00E73688"/>
    <w:rsid w:val="00E7451D"/>
    <w:rsid w:val="00E7458F"/>
    <w:rsid w:val="00E74605"/>
    <w:rsid w:val="00E7476D"/>
    <w:rsid w:val="00E75091"/>
    <w:rsid w:val="00E75298"/>
    <w:rsid w:val="00E762BC"/>
    <w:rsid w:val="00E769CC"/>
    <w:rsid w:val="00E769E6"/>
    <w:rsid w:val="00E76F69"/>
    <w:rsid w:val="00E776D9"/>
    <w:rsid w:val="00E802B2"/>
    <w:rsid w:val="00E80BE3"/>
    <w:rsid w:val="00E80C7A"/>
    <w:rsid w:val="00E80CC2"/>
    <w:rsid w:val="00E80D73"/>
    <w:rsid w:val="00E81174"/>
    <w:rsid w:val="00E811D3"/>
    <w:rsid w:val="00E815B8"/>
    <w:rsid w:val="00E817FB"/>
    <w:rsid w:val="00E81892"/>
    <w:rsid w:val="00E819C5"/>
    <w:rsid w:val="00E81C7B"/>
    <w:rsid w:val="00E82D41"/>
    <w:rsid w:val="00E834EB"/>
    <w:rsid w:val="00E83510"/>
    <w:rsid w:val="00E83886"/>
    <w:rsid w:val="00E83BAE"/>
    <w:rsid w:val="00E83DCD"/>
    <w:rsid w:val="00E84409"/>
    <w:rsid w:val="00E844D2"/>
    <w:rsid w:val="00E845D6"/>
    <w:rsid w:val="00E84933"/>
    <w:rsid w:val="00E849C2"/>
    <w:rsid w:val="00E850BB"/>
    <w:rsid w:val="00E858D9"/>
    <w:rsid w:val="00E85F66"/>
    <w:rsid w:val="00E86135"/>
    <w:rsid w:val="00E86139"/>
    <w:rsid w:val="00E86269"/>
    <w:rsid w:val="00E86819"/>
    <w:rsid w:val="00E870D6"/>
    <w:rsid w:val="00E87183"/>
    <w:rsid w:val="00E87847"/>
    <w:rsid w:val="00E87DC3"/>
    <w:rsid w:val="00E90069"/>
    <w:rsid w:val="00E901A3"/>
    <w:rsid w:val="00E906DD"/>
    <w:rsid w:val="00E90765"/>
    <w:rsid w:val="00E90E81"/>
    <w:rsid w:val="00E91101"/>
    <w:rsid w:val="00E91708"/>
    <w:rsid w:val="00E923BE"/>
    <w:rsid w:val="00E9268B"/>
    <w:rsid w:val="00E92762"/>
    <w:rsid w:val="00E9287F"/>
    <w:rsid w:val="00E929CB"/>
    <w:rsid w:val="00E92DA6"/>
    <w:rsid w:val="00E92E0D"/>
    <w:rsid w:val="00E92E24"/>
    <w:rsid w:val="00E935CC"/>
    <w:rsid w:val="00E93CAD"/>
    <w:rsid w:val="00E93FCD"/>
    <w:rsid w:val="00E94139"/>
    <w:rsid w:val="00E94AB6"/>
    <w:rsid w:val="00E94DAF"/>
    <w:rsid w:val="00E94F5B"/>
    <w:rsid w:val="00E9519D"/>
    <w:rsid w:val="00E95443"/>
    <w:rsid w:val="00E95785"/>
    <w:rsid w:val="00E9584E"/>
    <w:rsid w:val="00E95C78"/>
    <w:rsid w:val="00E97599"/>
    <w:rsid w:val="00E97876"/>
    <w:rsid w:val="00E97B0A"/>
    <w:rsid w:val="00EA062F"/>
    <w:rsid w:val="00EA0A96"/>
    <w:rsid w:val="00EA12E1"/>
    <w:rsid w:val="00EA13F6"/>
    <w:rsid w:val="00EA15EC"/>
    <w:rsid w:val="00EA1B91"/>
    <w:rsid w:val="00EA1CBA"/>
    <w:rsid w:val="00EA2045"/>
    <w:rsid w:val="00EA2138"/>
    <w:rsid w:val="00EA2886"/>
    <w:rsid w:val="00EA2CC7"/>
    <w:rsid w:val="00EA2DA6"/>
    <w:rsid w:val="00EA34D0"/>
    <w:rsid w:val="00EA4560"/>
    <w:rsid w:val="00EA46D7"/>
    <w:rsid w:val="00EA47D7"/>
    <w:rsid w:val="00EA47F2"/>
    <w:rsid w:val="00EA480F"/>
    <w:rsid w:val="00EA4B21"/>
    <w:rsid w:val="00EA4BF2"/>
    <w:rsid w:val="00EA4D4A"/>
    <w:rsid w:val="00EA6027"/>
    <w:rsid w:val="00EA6038"/>
    <w:rsid w:val="00EA6157"/>
    <w:rsid w:val="00EA6216"/>
    <w:rsid w:val="00EA6589"/>
    <w:rsid w:val="00EA706D"/>
    <w:rsid w:val="00EA76A0"/>
    <w:rsid w:val="00EA77FE"/>
    <w:rsid w:val="00EA7965"/>
    <w:rsid w:val="00EA7ABC"/>
    <w:rsid w:val="00EA7DF4"/>
    <w:rsid w:val="00EB013C"/>
    <w:rsid w:val="00EB0343"/>
    <w:rsid w:val="00EB0CAF"/>
    <w:rsid w:val="00EB0F69"/>
    <w:rsid w:val="00EB10E3"/>
    <w:rsid w:val="00EB1312"/>
    <w:rsid w:val="00EB13B5"/>
    <w:rsid w:val="00EB1795"/>
    <w:rsid w:val="00EB1921"/>
    <w:rsid w:val="00EB2287"/>
    <w:rsid w:val="00EB2616"/>
    <w:rsid w:val="00EB262C"/>
    <w:rsid w:val="00EB2C0E"/>
    <w:rsid w:val="00EB2DAE"/>
    <w:rsid w:val="00EB2F33"/>
    <w:rsid w:val="00EB2FFC"/>
    <w:rsid w:val="00EB319A"/>
    <w:rsid w:val="00EB3862"/>
    <w:rsid w:val="00EB3E19"/>
    <w:rsid w:val="00EB4688"/>
    <w:rsid w:val="00EB47E6"/>
    <w:rsid w:val="00EB4AAE"/>
    <w:rsid w:val="00EB4FC1"/>
    <w:rsid w:val="00EB53BE"/>
    <w:rsid w:val="00EB5900"/>
    <w:rsid w:val="00EB5E4C"/>
    <w:rsid w:val="00EB6671"/>
    <w:rsid w:val="00EB6A08"/>
    <w:rsid w:val="00EB7104"/>
    <w:rsid w:val="00EB7966"/>
    <w:rsid w:val="00EB7D26"/>
    <w:rsid w:val="00EC0044"/>
    <w:rsid w:val="00EC0172"/>
    <w:rsid w:val="00EC01B5"/>
    <w:rsid w:val="00EC0CFB"/>
    <w:rsid w:val="00EC0FA7"/>
    <w:rsid w:val="00EC1047"/>
    <w:rsid w:val="00EC1254"/>
    <w:rsid w:val="00EC1807"/>
    <w:rsid w:val="00EC1C84"/>
    <w:rsid w:val="00EC2024"/>
    <w:rsid w:val="00EC20E8"/>
    <w:rsid w:val="00EC236D"/>
    <w:rsid w:val="00EC2C9D"/>
    <w:rsid w:val="00EC2DF7"/>
    <w:rsid w:val="00EC3338"/>
    <w:rsid w:val="00EC35EC"/>
    <w:rsid w:val="00EC384C"/>
    <w:rsid w:val="00EC3B91"/>
    <w:rsid w:val="00EC3FA5"/>
    <w:rsid w:val="00EC402A"/>
    <w:rsid w:val="00EC40EF"/>
    <w:rsid w:val="00EC4618"/>
    <w:rsid w:val="00EC477D"/>
    <w:rsid w:val="00EC5200"/>
    <w:rsid w:val="00EC537B"/>
    <w:rsid w:val="00EC5ABF"/>
    <w:rsid w:val="00EC62AF"/>
    <w:rsid w:val="00EC66DD"/>
    <w:rsid w:val="00EC68D2"/>
    <w:rsid w:val="00EC6AD4"/>
    <w:rsid w:val="00EC6FAF"/>
    <w:rsid w:val="00EC743E"/>
    <w:rsid w:val="00ED045D"/>
    <w:rsid w:val="00ED0975"/>
    <w:rsid w:val="00ED09B4"/>
    <w:rsid w:val="00ED11E4"/>
    <w:rsid w:val="00ED1498"/>
    <w:rsid w:val="00ED1E33"/>
    <w:rsid w:val="00ED2AE7"/>
    <w:rsid w:val="00ED3001"/>
    <w:rsid w:val="00ED32A3"/>
    <w:rsid w:val="00ED359C"/>
    <w:rsid w:val="00ED38BB"/>
    <w:rsid w:val="00ED40D4"/>
    <w:rsid w:val="00ED41AB"/>
    <w:rsid w:val="00ED4777"/>
    <w:rsid w:val="00ED4911"/>
    <w:rsid w:val="00ED4DDC"/>
    <w:rsid w:val="00ED5A8E"/>
    <w:rsid w:val="00ED5CE2"/>
    <w:rsid w:val="00ED6278"/>
    <w:rsid w:val="00ED6B0D"/>
    <w:rsid w:val="00ED713D"/>
    <w:rsid w:val="00ED7175"/>
    <w:rsid w:val="00ED7713"/>
    <w:rsid w:val="00EE0232"/>
    <w:rsid w:val="00EE10FA"/>
    <w:rsid w:val="00EE1192"/>
    <w:rsid w:val="00EE1B7D"/>
    <w:rsid w:val="00EE1EF8"/>
    <w:rsid w:val="00EE2199"/>
    <w:rsid w:val="00EE27A4"/>
    <w:rsid w:val="00EE2B3B"/>
    <w:rsid w:val="00EE3405"/>
    <w:rsid w:val="00EE3429"/>
    <w:rsid w:val="00EE3572"/>
    <w:rsid w:val="00EE3754"/>
    <w:rsid w:val="00EE3AC2"/>
    <w:rsid w:val="00EE3C78"/>
    <w:rsid w:val="00EE3EC2"/>
    <w:rsid w:val="00EE3F1F"/>
    <w:rsid w:val="00EE4189"/>
    <w:rsid w:val="00EE42DF"/>
    <w:rsid w:val="00EE4933"/>
    <w:rsid w:val="00EE503E"/>
    <w:rsid w:val="00EE51D2"/>
    <w:rsid w:val="00EE5206"/>
    <w:rsid w:val="00EE5361"/>
    <w:rsid w:val="00EE5FDF"/>
    <w:rsid w:val="00EE61A4"/>
    <w:rsid w:val="00EE6973"/>
    <w:rsid w:val="00EE6A7B"/>
    <w:rsid w:val="00EE721E"/>
    <w:rsid w:val="00EE74E1"/>
    <w:rsid w:val="00EE7C08"/>
    <w:rsid w:val="00EE7D55"/>
    <w:rsid w:val="00EF0A38"/>
    <w:rsid w:val="00EF0C9A"/>
    <w:rsid w:val="00EF100D"/>
    <w:rsid w:val="00EF1B3E"/>
    <w:rsid w:val="00EF2266"/>
    <w:rsid w:val="00EF246E"/>
    <w:rsid w:val="00EF2558"/>
    <w:rsid w:val="00EF2662"/>
    <w:rsid w:val="00EF2CA2"/>
    <w:rsid w:val="00EF2D46"/>
    <w:rsid w:val="00EF3B49"/>
    <w:rsid w:val="00EF3CF4"/>
    <w:rsid w:val="00EF41BD"/>
    <w:rsid w:val="00EF422A"/>
    <w:rsid w:val="00EF472F"/>
    <w:rsid w:val="00EF4C40"/>
    <w:rsid w:val="00EF52F2"/>
    <w:rsid w:val="00EF5333"/>
    <w:rsid w:val="00EF578F"/>
    <w:rsid w:val="00EF5836"/>
    <w:rsid w:val="00EF62BF"/>
    <w:rsid w:val="00EF64AB"/>
    <w:rsid w:val="00EF6557"/>
    <w:rsid w:val="00EF6F6F"/>
    <w:rsid w:val="00EF710D"/>
    <w:rsid w:val="00EF75C0"/>
    <w:rsid w:val="00EF7970"/>
    <w:rsid w:val="00EF7B7C"/>
    <w:rsid w:val="00F001CE"/>
    <w:rsid w:val="00F00905"/>
    <w:rsid w:val="00F00D84"/>
    <w:rsid w:val="00F00F1B"/>
    <w:rsid w:val="00F0159C"/>
    <w:rsid w:val="00F017F5"/>
    <w:rsid w:val="00F01EE0"/>
    <w:rsid w:val="00F02BD2"/>
    <w:rsid w:val="00F03263"/>
    <w:rsid w:val="00F03649"/>
    <w:rsid w:val="00F0370D"/>
    <w:rsid w:val="00F03E38"/>
    <w:rsid w:val="00F0414F"/>
    <w:rsid w:val="00F044F1"/>
    <w:rsid w:val="00F051B1"/>
    <w:rsid w:val="00F05A06"/>
    <w:rsid w:val="00F05CF1"/>
    <w:rsid w:val="00F05EEB"/>
    <w:rsid w:val="00F061A6"/>
    <w:rsid w:val="00F0644B"/>
    <w:rsid w:val="00F06879"/>
    <w:rsid w:val="00F0689D"/>
    <w:rsid w:val="00F06E90"/>
    <w:rsid w:val="00F0717F"/>
    <w:rsid w:val="00F07334"/>
    <w:rsid w:val="00F07510"/>
    <w:rsid w:val="00F07FBD"/>
    <w:rsid w:val="00F10044"/>
    <w:rsid w:val="00F10429"/>
    <w:rsid w:val="00F10476"/>
    <w:rsid w:val="00F112C0"/>
    <w:rsid w:val="00F11CC1"/>
    <w:rsid w:val="00F1268E"/>
    <w:rsid w:val="00F126DF"/>
    <w:rsid w:val="00F12A54"/>
    <w:rsid w:val="00F12C92"/>
    <w:rsid w:val="00F13A0A"/>
    <w:rsid w:val="00F13AB0"/>
    <w:rsid w:val="00F13B02"/>
    <w:rsid w:val="00F140A2"/>
    <w:rsid w:val="00F142FD"/>
    <w:rsid w:val="00F14CC4"/>
    <w:rsid w:val="00F14F7D"/>
    <w:rsid w:val="00F15299"/>
    <w:rsid w:val="00F15DAB"/>
    <w:rsid w:val="00F16367"/>
    <w:rsid w:val="00F16548"/>
    <w:rsid w:val="00F165FA"/>
    <w:rsid w:val="00F166DF"/>
    <w:rsid w:val="00F1719A"/>
    <w:rsid w:val="00F173AC"/>
    <w:rsid w:val="00F17417"/>
    <w:rsid w:val="00F17574"/>
    <w:rsid w:val="00F17B8D"/>
    <w:rsid w:val="00F2009E"/>
    <w:rsid w:val="00F20172"/>
    <w:rsid w:val="00F20FE2"/>
    <w:rsid w:val="00F21248"/>
    <w:rsid w:val="00F21495"/>
    <w:rsid w:val="00F21548"/>
    <w:rsid w:val="00F21614"/>
    <w:rsid w:val="00F217CA"/>
    <w:rsid w:val="00F22688"/>
    <w:rsid w:val="00F237EB"/>
    <w:rsid w:val="00F23AA0"/>
    <w:rsid w:val="00F23CB5"/>
    <w:rsid w:val="00F248C0"/>
    <w:rsid w:val="00F24A86"/>
    <w:rsid w:val="00F24B59"/>
    <w:rsid w:val="00F25D20"/>
    <w:rsid w:val="00F25DC1"/>
    <w:rsid w:val="00F25F8E"/>
    <w:rsid w:val="00F262FD"/>
    <w:rsid w:val="00F268A3"/>
    <w:rsid w:val="00F26B1A"/>
    <w:rsid w:val="00F27B52"/>
    <w:rsid w:val="00F27ED8"/>
    <w:rsid w:val="00F3040B"/>
    <w:rsid w:val="00F30511"/>
    <w:rsid w:val="00F30DDF"/>
    <w:rsid w:val="00F30FEC"/>
    <w:rsid w:val="00F31109"/>
    <w:rsid w:val="00F3114F"/>
    <w:rsid w:val="00F314F2"/>
    <w:rsid w:val="00F315C4"/>
    <w:rsid w:val="00F316FF"/>
    <w:rsid w:val="00F31BF0"/>
    <w:rsid w:val="00F321CF"/>
    <w:rsid w:val="00F32200"/>
    <w:rsid w:val="00F32545"/>
    <w:rsid w:val="00F32979"/>
    <w:rsid w:val="00F32B05"/>
    <w:rsid w:val="00F3300C"/>
    <w:rsid w:val="00F3347C"/>
    <w:rsid w:val="00F33A55"/>
    <w:rsid w:val="00F33AFF"/>
    <w:rsid w:val="00F33C98"/>
    <w:rsid w:val="00F3490F"/>
    <w:rsid w:val="00F34B40"/>
    <w:rsid w:val="00F34D58"/>
    <w:rsid w:val="00F353AD"/>
    <w:rsid w:val="00F354D7"/>
    <w:rsid w:val="00F35F29"/>
    <w:rsid w:val="00F36415"/>
    <w:rsid w:val="00F36D51"/>
    <w:rsid w:val="00F36F67"/>
    <w:rsid w:val="00F3744F"/>
    <w:rsid w:val="00F37A30"/>
    <w:rsid w:val="00F37C9A"/>
    <w:rsid w:val="00F4074C"/>
    <w:rsid w:val="00F4082A"/>
    <w:rsid w:val="00F41504"/>
    <w:rsid w:val="00F41DF1"/>
    <w:rsid w:val="00F432F7"/>
    <w:rsid w:val="00F43516"/>
    <w:rsid w:val="00F43B10"/>
    <w:rsid w:val="00F43F85"/>
    <w:rsid w:val="00F44C4F"/>
    <w:rsid w:val="00F44FC1"/>
    <w:rsid w:val="00F45102"/>
    <w:rsid w:val="00F45327"/>
    <w:rsid w:val="00F454A3"/>
    <w:rsid w:val="00F45C77"/>
    <w:rsid w:val="00F45C97"/>
    <w:rsid w:val="00F469FE"/>
    <w:rsid w:val="00F46D7B"/>
    <w:rsid w:val="00F46DDD"/>
    <w:rsid w:val="00F46F5A"/>
    <w:rsid w:val="00F4768D"/>
    <w:rsid w:val="00F47D10"/>
    <w:rsid w:val="00F500C7"/>
    <w:rsid w:val="00F51692"/>
    <w:rsid w:val="00F523AE"/>
    <w:rsid w:val="00F524E6"/>
    <w:rsid w:val="00F5299E"/>
    <w:rsid w:val="00F52C61"/>
    <w:rsid w:val="00F5464A"/>
    <w:rsid w:val="00F54781"/>
    <w:rsid w:val="00F54845"/>
    <w:rsid w:val="00F54D88"/>
    <w:rsid w:val="00F55284"/>
    <w:rsid w:val="00F552E8"/>
    <w:rsid w:val="00F554D3"/>
    <w:rsid w:val="00F554ED"/>
    <w:rsid w:val="00F55727"/>
    <w:rsid w:val="00F55FE1"/>
    <w:rsid w:val="00F56807"/>
    <w:rsid w:val="00F5693D"/>
    <w:rsid w:val="00F56F3B"/>
    <w:rsid w:val="00F57784"/>
    <w:rsid w:val="00F577CE"/>
    <w:rsid w:val="00F57C1B"/>
    <w:rsid w:val="00F57D14"/>
    <w:rsid w:val="00F60724"/>
    <w:rsid w:val="00F60A63"/>
    <w:rsid w:val="00F60C62"/>
    <w:rsid w:val="00F60D0F"/>
    <w:rsid w:val="00F61356"/>
    <w:rsid w:val="00F61525"/>
    <w:rsid w:val="00F618CE"/>
    <w:rsid w:val="00F62CC3"/>
    <w:rsid w:val="00F630B5"/>
    <w:rsid w:val="00F63173"/>
    <w:rsid w:val="00F63CD6"/>
    <w:rsid w:val="00F63FDE"/>
    <w:rsid w:val="00F648BA"/>
    <w:rsid w:val="00F64933"/>
    <w:rsid w:val="00F64944"/>
    <w:rsid w:val="00F649ED"/>
    <w:rsid w:val="00F64D65"/>
    <w:rsid w:val="00F64EBD"/>
    <w:rsid w:val="00F6594A"/>
    <w:rsid w:val="00F65C9F"/>
    <w:rsid w:val="00F65D22"/>
    <w:rsid w:val="00F66329"/>
    <w:rsid w:val="00F6694D"/>
    <w:rsid w:val="00F66A01"/>
    <w:rsid w:val="00F67833"/>
    <w:rsid w:val="00F679D6"/>
    <w:rsid w:val="00F711F0"/>
    <w:rsid w:val="00F71202"/>
    <w:rsid w:val="00F71292"/>
    <w:rsid w:val="00F71625"/>
    <w:rsid w:val="00F71865"/>
    <w:rsid w:val="00F718A3"/>
    <w:rsid w:val="00F719F0"/>
    <w:rsid w:val="00F71D02"/>
    <w:rsid w:val="00F7209D"/>
    <w:rsid w:val="00F725CB"/>
    <w:rsid w:val="00F72D2B"/>
    <w:rsid w:val="00F736B1"/>
    <w:rsid w:val="00F73A9D"/>
    <w:rsid w:val="00F73CE7"/>
    <w:rsid w:val="00F74150"/>
    <w:rsid w:val="00F74155"/>
    <w:rsid w:val="00F7453D"/>
    <w:rsid w:val="00F74C26"/>
    <w:rsid w:val="00F75483"/>
    <w:rsid w:val="00F7594C"/>
    <w:rsid w:val="00F75E90"/>
    <w:rsid w:val="00F75FA1"/>
    <w:rsid w:val="00F77500"/>
    <w:rsid w:val="00F775D4"/>
    <w:rsid w:val="00F77A12"/>
    <w:rsid w:val="00F77C43"/>
    <w:rsid w:val="00F77EC4"/>
    <w:rsid w:val="00F80619"/>
    <w:rsid w:val="00F80A50"/>
    <w:rsid w:val="00F80EE0"/>
    <w:rsid w:val="00F81024"/>
    <w:rsid w:val="00F81CEC"/>
    <w:rsid w:val="00F81DBD"/>
    <w:rsid w:val="00F821E9"/>
    <w:rsid w:val="00F827A5"/>
    <w:rsid w:val="00F8340A"/>
    <w:rsid w:val="00F83818"/>
    <w:rsid w:val="00F8384E"/>
    <w:rsid w:val="00F83BAB"/>
    <w:rsid w:val="00F8460C"/>
    <w:rsid w:val="00F84D52"/>
    <w:rsid w:val="00F855B1"/>
    <w:rsid w:val="00F85BAB"/>
    <w:rsid w:val="00F85DD6"/>
    <w:rsid w:val="00F861F7"/>
    <w:rsid w:val="00F86801"/>
    <w:rsid w:val="00F87B6C"/>
    <w:rsid w:val="00F87FDC"/>
    <w:rsid w:val="00F9076E"/>
    <w:rsid w:val="00F915DE"/>
    <w:rsid w:val="00F915EA"/>
    <w:rsid w:val="00F91652"/>
    <w:rsid w:val="00F93509"/>
    <w:rsid w:val="00F93557"/>
    <w:rsid w:val="00F93976"/>
    <w:rsid w:val="00F93D2C"/>
    <w:rsid w:val="00F94063"/>
    <w:rsid w:val="00F945E4"/>
    <w:rsid w:val="00F9484D"/>
    <w:rsid w:val="00F94CFC"/>
    <w:rsid w:val="00F950C8"/>
    <w:rsid w:val="00F9573E"/>
    <w:rsid w:val="00F96152"/>
    <w:rsid w:val="00F96613"/>
    <w:rsid w:val="00F96A16"/>
    <w:rsid w:val="00F9788B"/>
    <w:rsid w:val="00FA0D07"/>
    <w:rsid w:val="00FA0F1D"/>
    <w:rsid w:val="00FA0F6F"/>
    <w:rsid w:val="00FA1134"/>
    <w:rsid w:val="00FA11DD"/>
    <w:rsid w:val="00FA1278"/>
    <w:rsid w:val="00FA1CEB"/>
    <w:rsid w:val="00FA2665"/>
    <w:rsid w:val="00FA32F8"/>
    <w:rsid w:val="00FA343F"/>
    <w:rsid w:val="00FA38E9"/>
    <w:rsid w:val="00FA3C60"/>
    <w:rsid w:val="00FA3F2E"/>
    <w:rsid w:val="00FA4094"/>
    <w:rsid w:val="00FA41E9"/>
    <w:rsid w:val="00FA4204"/>
    <w:rsid w:val="00FA461C"/>
    <w:rsid w:val="00FA4EBD"/>
    <w:rsid w:val="00FA5AF8"/>
    <w:rsid w:val="00FA5BFA"/>
    <w:rsid w:val="00FA5CA2"/>
    <w:rsid w:val="00FA5E46"/>
    <w:rsid w:val="00FA62E5"/>
    <w:rsid w:val="00FA678D"/>
    <w:rsid w:val="00FA6F62"/>
    <w:rsid w:val="00FA7034"/>
    <w:rsid w:val="00FA70A5"/>
    <w:rsid w:val="00FA71E1"/>
    <w:rsid w:val="00FA7225"/>
    <w:rsid w:val="00FA7281"/>
    <w:rsid w:val="00FA75A7"/>
    <w:rsid w:val="00FA77B0"/>
    <w:rsid w:val="00FA7FAC"/>
    <w:rsid w:val="00FB0426"/>
    <w:rsid w:val="00FB104A"/>
    <w:rsid w:val="00FB116D"/>
    <w:rsid w:val="00FB1E6E"/>
    <w:rsid w:val="00FB2215"/>
    <w:rsid w:val="00FB2237"/>
    <w:rsid w:val="00FB2694"/>
    <w:rsid w:val="00FB2799"/>
    <w:rsid w:val="00FB2843"/>
    <w:rsid w:val="00FB28A0"/>
    <w:rsid w:val="00FB37EC"/>
    <w:rsid w:val="00FB3957"/>
    <w:rsid w:val="00FB3C13"/>
    <w:rsid w:val="00FB3E86"/>
    <w:rsid w:val="00FB3FA2"/>
    <w:rsid w:val="00FB408D"/>
    <w:rsid w:val="00FB4893"/>
    <w:rsid w:val="00FB48ED"/>
    <w:rsid w:val="00FB4AE3"/>
    <w:rsid w:val="00FB4B14"/>
    <w:rsid w:val="00FB4DCD"/>
    <w:rsid w:val="00FB5083"/>
    <w:rsid w:val="00FB53E1"/>
    <w:rsid w:val="00FB5483"/>
    <w:rsid w:val="00FB6409"/>
    <w:rsid w:val="00FB6500"/>
    <w:rsid w:val="00FB66B6"/>
    <w:rsid w:val="00FB68DF"/>
    <w:rsid w:val="00FB695B"/>
    <w:rsid w:val="00FB69DB"/>
    <w:rsid w:val="00FB6B63"/>
    <w:rsid w:val="00FB7AC4"/>
    <w:rsid w:val="00FB7B1E"/>
    <w:rsid w:val="00FB7E72"/>
    <w:rsid w:val="00FB7ED0"/>
    <w:rsid w:val="00FC0C3A"/>
    <w:rsid w:val="00FC1255"/>
    <w:rsid w:val="00FC15F1"/>
    <w:rsid w:val="00FC1604"/>
    <w:rsid w:val="00FC1BEC"/>
    <w:rsid w:val="00FC1EEA"/>
    <w:rsid w:val="00FC2117"/>
    <w:rsid w:val="00FC22E7"/>
    <w:rsid w:val="00FC24A7"/>
    <w:rsid w:val="00FC259C"/>
    <w:rsid w:val="00FC267F"/>
    <w:rsid w:val="00FC28D3"/>
    <w:rsid w:val="00FC2C71"/>
    <w:rsid w:val="00FC3222"/>
    <w:rsid w:val="00FC337F"/>
    <w:rsid w:val="00FC3B13"/>
    <w:rsid w:val="00FC455F"/>
    <w:rsid w:val="00FC4717"/>
    <w:rsid w:val="00FC4D1A"/>
    <w:rsid w:val="00FC4E9C"/>
    <w:rsid w:val="00FC4EC1"/>
    <w:rsid w:val="00FC5830"/>
    <w:rsid w:val="00FC5A01"/>
    <w:rsid w:val="00FC5A43"/>
    <w:rsid w:val="00FC6789"/>
    <w:rsid w:val="00FC69C8"/>
    <w:rsid w:val="00FC6C7A"/>
    <w:rsid w:val="00FC6D4B"/>
    <w:rsid w:val="00FC75B9"/>
    <w:rsid w:val="00FC75D1"/>
    <w:rsid w:val="00FC78C4"/>
    <w:rsid w:val="00FD0A35"/>
    <w:rsid w:val="00FD0D80"/>
    <w:rsid w:val="00FD1245"/>
    <w:rsid w:val="00FD13F8"/>
    <w:rsid w:val="00FD2375"/>
    <w:rsid w:val="00FD2473"/>
    <w:rsid w:val="00FD26CD"/>
    <w:rsid w:val="00FD29E3"/>
    <w:rsid w:val="00FD2B36"/>
    <w:rsid w:val="00FD33D9"/>
    <w:rsid w:val="00FD36CD"/>
    <w:rsid w:val="00FD3B3B"/>
    <w:rsid w:val="00FD3F16"/>
    <w:rsid w:val="00FD4405"/>
    <w:rsid w:val="00FD47D6"/>
    <w:rsid w:val="00FD4913"/>
    <w:rsid w:val="00FD4EF0"/>
    <w:rsid w:val="00FD583F"/>
    <w:rsid w:val="00FD5873"/>
    <w:rsid w:val="00FD598F"/>
    <w:rsid w:val="00FD5BCE"/>
    <w:rsid w:val="00FD609A"/>
    <w:rsid w:val="00FD615A"/>
    <w:rsid w:val="00FD63A2"/>
    <w:rsid w:val="00FD6557"/>
    <w:rsid w:val="00FD66A6"/>
    <w:rsid w:val="00FD6817"/>
    <w:rsid w:val="00FD6CEC"/>
    <w:rsid w:val="00FD6D21"/>
    <w:rsid w:val="00FD739F"/>
    <w:rsid w:val="00FD7AE2"/>
    <w:rsid w:val="00FD7D86"/>
    <w:rsid w:val="00FD7F2A"/>
    <w:rsid w:val="00FE0462"/>
    <w:rsid w:val="00FE06B4"/>
    <w:rsid w:val="00FE0803"/>
    <w:rsid w:val="00FE09FA"/>
    <w:rsid w:val="00FE0B1C"/>
    <w:rsid w:val="00FE1015"/>
    <w:rsid w:val="00FE1324"/>
    <w:rsid w:val="00FE1CD5"/>
    <w:rsid w:val="00FE1CDC"/>
    <w:rsid w:val="00FE1E28"/>
    <w:rsid w:val="00FE23C4"/>
    <w:rsid w:val="00FE2991"/>
    <w:rsid w:val="00FE2D5C"/>
    <w:rsid w:val="00FE394D"/>
    <w:rsid w:val="00FE3E71"/>
    <w:rsid w:val="00FE4C14"/>
    <w:rsid w:val="00FE57C6"/>
    <w:rsid w:val="00FE5D32"/>
    <w:rsid w:val="00FE6AA7"/>
    <w:rsid w:val="00FE7991"/>
    <w:rsid w:val="00FE7CC8"/>
    <w:rsid w:val="00FF0737"/>
    <w:rsid w:val="00FF08AE"/>
    <w:rsid w:val="00FF0B3A"/>
    <w:rsid w:val="00FF0BEB"/>
    <w:rsid w:val="00FF1C46"/>
    <w:rsid w:val="00FF207E"/>
    <w:rsid w:val="00FF26B3"/>
    <w:rsid w:val="00FF27A0"/>
    <w:rsid w:val="00FF32DC"/>
    <w:rsid w:val="00FF37B0"/>
    <w:rsid w:val="00FF3B41"/>
    <w:rsid w:val="00FF3F46"/>
    <w:rsid w:val="00FF4A2C"/>
    <w:rsid w:val="00FF531C"/>
    <w:rsid w:val="00FF5535"/>
    <w:rsid w:val="00FF575B"/>
    <w:rsid w:val="00FF6328"/>
    <w:rsid w:val="00FF66E6"/>
    <w:rsid w:val="00FF69B9"/>
    <w:rsid w:val="00FF6E53"/>
    <w:rsid w:val="00FF7686"/>
    <w:rsid w:val="00FF798C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5265"/>
    <o:shapelayout v:ext="edit">
      <o:idmap v:ext="edit" data="1"/>
    </o:shapelayout>
  </w:shapeDefaults>
  <w:decimalSymbol w:val=","/>
  <w:listSeparator w:val=";"/>
  <w15:docId w15:val="{326E629E-989C-4739-AF5A-5F4552C3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6AEC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F82"/>
    <w:pPr>
      <w:keepNext/>
      <w:widowControl/>
      <w:numPr>
        <w:numId w:val="1"/>
      </w:numPr>
      <w:ind w:hanging="360"/>
      <w:jc w:val="both"/>
      <w:outlineLvl w:val="0"/>
    </w:pPr>
    <w:rPr>
      <w:sz w:val="28"/>
      <w:lang w:val="pl-PL"/>
    </w:rPr>
  </w:style>
  <w:style w:type="paragraph" w:styleId="Nagwek2">
    <w:name w:val="heading 2"/>
    <w:basedOn w:val="Normalny"/>
    <w:next w:val="Tekstpodstawowy"/>
    <w:link w:val="Nagwek2Znak"/>
    <w:qFormat/>
    <w:rsid w:val="009D1F82"/>
    <w:pPr>
      <w:keepNext/>
      <w:numPr>
        <w:ilvl w:val="1"/>
        <w:numId w:val="1"/>
      </w:numPr>
      <w:spacing w:before="280" w:after="280"/>
      <w:ind w:hanging="576"/>
      <w:outlineLvl w:val="1"/>
    </w:pPr>
    <w:rPr>
      <w:b/>
      <w:sz w:val="36"/>
    </w:rPr>
  </w:style>
  <w:style w:type="paragraph" w:styleId="Nagwek3">
    <w:name w:val="heading 3"/>
    <w:basedOn w:val="Normalny"/>
    <w:next w:val="Normalny"/>
    <w:link w:val="Nagwek3Znak"/>
    <w:qFormat/>
    <w:rsid w:val="009D1F82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qFormat/>
    <w:rsid w:val="009D1F82"/>
    <w:pPr>
      <w:keepNext/>
      <w:widowControl/>
      <w:numPr>
        <w:ilvl w:val="3"/>
        <w:numId w:val="1"/>
      </w:numPr>
      <w:suppressAutoHyphens w:val="0"/>
      <w:spacing w:before="240" w:after="60"/>
      <w:outlineLvl w:val="3"/>
    </w:pPr>
    <w:rPr>
      <w:b/>
      <w:sz w:val="28"/>
      <w:lang w:val="pl-PL"/>
    </w:rPr>
  </w:style>
  <w:style w:type="paragraph" w:styleId="Nagwek5">
    <w:name w:val="heading 5"/>
    <w:basedOn w:val="Normalny"/>
    <w:next w:val="Normalny"/>
    <w:link w:val="Nagwek5Znak"/>
    <w:qFormat/>
    <w:rsid w:val="009D1F82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Nagwek6">
    <w:name w:val="heading 6"/>
    <w:basedOn w:val="Normalny"/>
    <w:next w:val="Normalny"/>
    <w:link w:val="Nagwek6Znak"/>
    <w:qFormat/>
    <w:rsid w:val="009D1F82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Nagwek7">
    <w:name w:val="heading 7"/>
    <w:basedOn w:val="Normalny"/>
    <w:next w:val="Normalny"/>
    <w:link w:val="Nagwek7Znak"/>
    <w:qFormat/>
    <w:rsid w:val="009D1F82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color w:val="80808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D1F82"/>
    <w:rPr>
      <w:rFonts w:ascii="Times New Roman" w:hAnsi="Times New Roman"/>
      <w:bCs w:val="0"/>
      <w:sz w:val="24"/>
    </w:rPr>
  </w:style>
  <w:style w:type="character" w:customStyle="1" w:styleId="WW8Num2z0">
    <w:name w:val="WW8Num2z0"/>
    <w:rsid w:val="009D1F82"/>
    <w:rPr>
      <w:rFonts w:ascii="Wingdings" w:hAnsi="Wingdings"/>
      <w:bCs w:val="0"/>
    </w:rPr>
  </w:style>
  <w:style w:type="character" w:customStyle="1" w:styleId="WW8Num3z0">
    <w:name w:val="WW8Num3z0"/>
    <w:rsid w:val="009D1F82"/>
    <w:rPr>
      <w:rFonts w:ascii="Symbol" w:hAnsi="Symbol"/>
      <w:bCs w:val="0"/>
    </w:rPr>
  </w:style>
  <w:style w:type="character" w:customStyle="1" w:styleId="WW8Num4z0">
    <w:name w:val="WW8Num4z0"/>
    <w:rsid w:val="009D1F82"/>
    <w:rPr>
      <w:rFonts w:ascii="Wingdings" w:hAnsi="Wingdings"/>
      <w:bCs w:val="0"/>
    </w:rPr>
  </w:style>
  <w:style w:type="character" w:customStyle="1" w:styleId="WW8Num5z0">
    <w:name w:val="WW8Num5z0"/>
    <w:rsid w:val="009D1F82"/>
    <w:rPr>
      <w:noProof w:val="0"/>
      <w:position w:val="0"/>
      <w:sz w:val="24"/>
      <w:vertAlign w:val="baseline"/>
      <w:lang w:val="pl-PL"/>
    </w:rPr>
  </w:style>
  <w:style w:type="character" w:customStyle="1" w:styleId="WW8Num5z1">
    <w:name w:val="WW8Num5z1"/>
    <w:rsid w:val="009D1F82"/>
  </w:style>
  <w:style w:type="character" w:customStyle="1" w:styleId="WW8Num5z2">
    <w:name w:val="WW8Num5z2"/>
    <w:rsid w:val="009D1F82"/>
  </w:style>
  <w:style w:type="character" w:customStyle="1" w:styleId="WW8Num5z3">
    <w:name w:val="WW8Num5z3"/>
    <w:rsid w:val="009D1F82"/>
  </w:style>
  <w:style w:type="character" w:customStyle="1" w:styleId="WW8Num5z4">
    <w:name w:val="WW8Num5z4"/>
    <w:rsid w:val="009D1F82"/>
  </w:style>
  <w:style w:type="character" w:customStyle="1" w:styleId="WW8Num5z5">
    <w:name w:val="WW8Num5z5"/>
    <w:rsid w:val="009D1F82"/>
  </w:style>
  <w:style w:type="character" w:customStyle="1" w:styleId="WW8Num5z6">
    <w:name w:val="WW8Num5z6"/>
    <w:rsid w:val="009D1F82"/>
  </w:style>
  <w:style w:type="character" w:customStyle="1" w:styleId="WW8Num5z7">
    <w:name w:val="WW8Num5z7"/>
    <w:rsid w:val="009D1F82"/>
  </w:style>
  <w:style w:type="character" w:customStyle="1" w:styleId="WW8Num5z8">
    <w:name w:val="WW8Num5z8"/>
    <w:rsid w:val="009D1F82"/>
  </w:style>
  <w:style w:type="character" w:customStyle="1" w:styleId="WW8Num6z0">
    <w:name w:val="WW8Num6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6z1">
    <w:name w:val="WW8Num6z1"/>
    <w:rsid w:val="009D1F82"/>
    <w:rPr>
      <w:rFonts w:ascii="Courier New" w:hAnsi="Courier New"/>
      <w:bCs w:val="0"/>
    </w:rPr>
  </w:style>
  <w:style w:type="character" w:customStyle="1" w:styleId="WW8Num6z2">
    <w:name w:val="WW8Num6z2"/>
    <w:rsid w:val="009D1F82"/>
    <w:rPr>
      <w:rFonts w:ascii="Wingdings" w:hAnsi="Wingdings"/>
      <w:bCs w:val="0"/>
    </w:rPr>
  </w:style>
  <w:style w:type="character" w:customStyle="1" w:styleId="WW8Num7z0">
    <w:name w:val="WW8Num7z0"/>
    <w:rsid w:val="009D1F82"/>
    <w:rPr>
      <w:rFonts w:ascii="Wingdings" w:hAnsi="Wingdings"/>
      <w:bCs w:val="0"/>
      <w:sz w:val="22"/>
    </w:rPr>
  </w:style>
  <w:style w:type="character" w:customStyle="1" w:styleId="WW8Num7z1">
    <w:name w:val="WW8Num7z1"/>
    <w:rsid w:val="009D1F82"/>
  </w:style>
  <w:style w:type="character" w:customStyle="1" w:styleId="WW8Num7z2">
    <w:name w:val="WW8Num7z2"/>
    <w:rsid w:val="009D1F82"/>
  </w:style>
  <w:style w:type="character" w:customStyle="1" w:styleId="WW8Num7z3">
    <w:name w:val="WW8Num7z3"/>
    <w:rsid w:val="009D1F82"/>
  </w:style>
  <w:style w:type="character" w:customStyle="1" w:styleId="WW8Num7z4">
    <w:name w:val="WW8Num7z4"/>
    <w:rsid w:val="009D1F82"/>
  </w:style>
  <w:style w:type="character" w:customStyle="1" w:styleId="WW8Num7z5">
    <w:name w:val="WW8Num7z5"/>
    <w:rsid w:val="009D1F82"/>
  </w:style>
  <w:style w:type="character" w:customStyle="1" w:styleId="WW8Num7z6">
    <w:name w:val="WW8Num7z6"/>
    <w:rsid w:val="009D1F82"/>
  </w:style>
  <w:style w:type="character" w:customStyle="1" w:styleId="WW8Num7z7">
    <w:name w:val="WW8Num7z7"/>
    <w:rsid w:val="009D1F82"/>
  </w:style>
  <w:style w:type="character" w:customStyle="1" w:styleId="WW8Num7z8">
    <w:name w:val="WW8Num7z8"/>
    <w:rsid w:val="009D1F82"/>
  </w:style>
  <w:style w:type="character" w:customStyle="1" w:styleId="WW8Num8z0">
    <w:name w:val="WW8Num8z0"/>
    <w:rsid w:val="009D1F82"/>
    <w:rPr>
      <w:rFonts w:ascii="Wingdings" w:hAnsi="Wingdings"/>
      <w:bCs w:val="0"/>
      <w:sz w:val="22"/>
    </w:rPr>
  </w:style>
  <w:style w:type="character" w:customStyle="1" w:styleId="WW8Num8z1">
    <w:name w:val="WW8Num8z1"/>
    <w:rsid w:val="009D1F82"/>
    <w:rPr>
      <w:rFonts w:ascii="Courier New" w:hAnsi="Courier New"/>
      <w:bCs w:val="0"/>
    </w:rPr>
  </w:style>
  <w:style w:type="character" w:customStyle="1" w:styleId="WW8Num8z2">
    <w:name w:val="WW8Num8z2"/>
    <w:rsid w:val="009D1F82"/>
  </w:style>
  <w:style w:type="character" w:customStyle="1" w:styleId="WW8Num8z3">
    <w:name w:val="WW8Num8z3"/>
    <w:rsid w:val="009D1F82"/>
    <w:rPr>
      <w:rFonts w:ascii="Symbol" w:hAnsi="Symbol"/>
      <w:bCs w:val="0"/>
    </w:rPr>
  </w:style>
  <w:style w:type="character" w:customStyle="1" w:styleId="WW8Num8z4">
    <w:name w:val="WW8Num8z4"/>
    <w:rsid w:val="009D1F82"/>
  </w:style>
  <w:style w:type="character" w:customStyle="1" w:styleId="WW8Num8z5">
    <w:name w:val="WW8Num8z5"/>
    <w:rsid w:val="009D1F82"/>
  </w:style>
  <w:style w:type="character" w:customStyle="1" w:styleId="WW8Num8z6">
    <w:name w:val="WW8Num8z6"/>
    <w:rsid w:val="009D1F82"/>
  </w:style>
  <w:style w:type="character" w:customStyle="1" w:styleId="WW8Num8z7">
    <w:name w:val="WW8Num8z7"/>
    <w:rsid w:val="009D1F82"/>
  </w:style>
  <w:style w:type="character" w:customStyle="1" w:styleId="WW8Num8z8">
    <w:name w:val="WW8Num8z8"/>
    <w:rsid w:val="009D1F82"/>
  </w:style>
  <w:style w:type="character" w:customStyle="1" w:styleId="WW8Num9z0">
    <w:name w:val="WW8Num9z0"/>
    <w:rsid w:val="009D1F82"/>
    <w:rPr>
      <w:rFonts w:ascii="Wingdings" w:hAnsi="Wingdings"/>
      <w:bCs w:val="0"/>
    </w:rPr>
  </w:style>
  <w:style w:type="character" w:customStyle="1" w:styleId="WW8Num10z0">
    <w:name w:val="WW8Num10z0"/>
    <w:rsid w:val="009D1F82"/>
    <w:rPr>
      <w:rFonts w:ascii="Wingdings" w:hAnsi="Wingdings"/>
      <w:bCs w:val="0"/>
    </w:rPr>
  </w:style>
  <w:style w:type="character" w:customStyle="1" w:styleId="WW8Num11z0">
    <w:name w:val="WW8Num11z0"/>
    <w:rsid w:val="009D1F82"/>
    <w:rPr>
      <w:rFonts w:ascii="Symbol" w:hAnsi="Symbol"/>
      <w:bCs w:val="0"/>
      <w:sz w:val="20"/>
    </w:rPr>
  </w:style>
  <w:style w:type="character" w:customStyle="1" w:styleId="WW8Num11z1">
    <w:name w:val="WW8Num11z1"/>
    <w:rsid w:val="009D1F82"/>
    <w:rPr>
      <w:rFonts w:ascii="Courier New" w:hAnsi="Courier New"/>
      <w:bCs w:val="0"/>
    </w:rPr>
  </w:style>
  <w:style w:type="character" w:customStyle="1" w:styleId="WW8Num11z2">
    <w:name w:val="WW8Num11z2"/>
    <w:rsid w:val="009D1F82"/>
    <w:rPr>
      <w:rFonts w:ascii="Wingdings" w:hAnsi="Wingdings"/>
      <w:bCs w:val="0"/>
    </w:rPr>
  </w:style>
  <w:style w:type="character" w:customStyle="1" w:styleId="WW8Num12z0">
    <w:name w:val="WW8Num12z0"/>
    <w:rsid w:val="009D1F82"/>
    <w:rPr>
      <w:rFonts w:ascii="Symbol" w:hAnsi="Symbol"/>
      <w:bCs w:val="0"/>
    </w:rPr>
  </w:style>
  <w:style w:type="character" w:customStyle="1" w:styleId="WW8Num13z0">
    <w:name w:val="WW8Num13z0"/>
    <w:rsid w:val="009D1F82"/>
    <w:rPr>
      <w:sz w:val="24"/>
    </w:rPr>
  </w:style>
  <w:style w:type="character" w:customStyle="1" w:styleId="WW8Num13z1">
    <w:name w:val="WW8Num13z1"/>
    <w:rsid w:val="009D1F82"/>
    <w:rPr>
      <w:rFonts w:ascii="Courier New" w:hAnsi="Courier New"/>
      <w:bCs w:val="0"/>
    </w:rPr>
  </w:style>
  <w:style w:type="character" w:customStyle="1" w:styleId="WW8Num13z2">
    <w:name w:val="WW8Num13z2"/>
    <w:rsid w:val="009D1F82"/>
    <w:rPr>
      <w:rFonts w:ascii="Wingdings" w:hAnsi="Wingdings"/>
      <w:bCs w:val="0"/>
    </w:rPr>
  </w:style>
  <w:style w:type="character" w:customStyle="1" w:styleId="WW8Num14z0">
    <w:name w:val="WW8Num14z0"/>
    <w:rsid w:val="009D1F82"/>
    <w:rPr>
      <w:rFonts w:ascii="Wingdings" w:hAnsi="Wingdings"/>
      <w:bCs w:val="0"/>
      <w:noProof w:val="0"/>
      <w:color w:val="000000"/>
      <w:sz w:val="20"/>
      <w:lang w:val="pl-PL"/>
    </w:rPr>
  </w:style>
  <w:style w:type="character" w:customStyle="1" w:styleId="WW8Num14z1">
    <w:name w:val="WW8Num14z1"/>
    <w:rsid w:val="009D1F82"/>
  </w:style>
  <w:style w:type="character" w:customStyle="1" w:styleId="WW8Num14z2">
    <w:name w:val="WW8Num14z2"/>
    <w:rsid w:val="009D1F82"/>
  </w:style>
  <w:style w:type="character" w:customStyle="1" w:styleId="WW8Num14z3">
    <w:name w:val="WW8Num14z3"/>
    <w:rsid w:val="009D1F82"/>
  </w:style>
  <w:style w:type="character" w:customStyle="1" w:styleId="WW8Num14z4">
    <w:name w:val="WW8Num14z4"/>
    <w:rsid w:val="009D1F82"/>
  </w:style>
  <w:style w:type="character" w:customStyle="1" w:styleId="WW8Num14z5">
    <w:name w:val="WW8Num14z5"/>
    <w:rsid w:val="009D1F82"/>
  </w:style>
  <w:style w:type="character" w:customStyle="1" w:styleId="WW8Num14z6">
    <w:name w:val="WW8Num14z6"/>
    <w:rsid w:val="009D1F82"/>
  </w:style>
  <w:style w:type="character" w:customStyle="1" w:styleId="WW8Num14z7">
    <w:name w:val="WW8Num14z7"/>
    <w:rsid w:val="009D1F82"/>
  </w:style>
  <w:style w:type="character" w:customStyle="1" w:styleId="WW8Num14z8">
    <w:name w:val="WW8Num14z8"/>
    <w:rsid w:val="009D1F82"/>
  </w:style>
  <w:style w:type="character" w:customStyle="1" w:styleId="WW8Num15z0">
    <w:name w:val="WW8Num15z0"/>
    <w:rsid w:val="009D1F82"/>
    <w:rPr>
      <w:rFonts w:ascii="Times New Roman" w:hAnsi="Times New Roman"/>
      <w:bCs w:val="0"/>
      <w:noProof w:val="0"/>
      <w:color w:val="000000"/>
      <w:position w:val="0"/>
      <w:sz w:val="22"/>
      <w:vertAlign w:val="baseline"/>
      <w:lang w:val="pl-PL"/>
    </w:rPr>
  </w:style>
  <w:style w:type="character" w:customStyle="1" w:styleId="WW8Num16z0">
    <w:name w:val="WW8Num16z0"/>
    <w:rsid w:val="009D1F82"/>
    <w:rPr>
      <w:rFonts w:ascii="Wingdings" w:hAnsi="Wingdings"/>
      <w:bCs w:val="0"/>
      <w:noProof w:val="0"/>
      <w:color w:val="FF0000"/>
      <w:sz w:val="22"/>
      <w:lang w:val="pl-PL"/>
    </w:rPr>
  </w:style>
  <w:style w:type="character" w:customStyle="1" w:styleId="WW8Num16z1">
    <w:name w:val="WW8Num16z1"/>
    <w:rsid w:val="009D1F82"/>
  </w:style>
  <w:style w:type="character" w:customStyle="1" w:styleId="WW8Num16z2">
    <w:name w:val="WW8Num16z2"/>
    <w:rsid w:val="009D1F82"/>
  </w:style>
  <w:style w:type="character" w:customStyle="1" w:styleId="WW8Num16z3">
    <w:name w:val="WW8Num16z3"/>
    <w:rsid w:val="009D1F82"/>
  </w:style>
  <w:style w:type="character" w:customStyle="1" w:styleId="WW8Num16z4">
    <w:name w:val="WW8Num16z4"/>
    <w:rsid w:val="009D1F82"/>
  </w:style>
  <w:style w:type="character" w:customStyle="1" w:styleId="WW8Num16z5">
    <w:name w:val="WW8Num16z5"/>
    <w:rsid w:val="009D1F82"/>
  </w:style>
  <w:style w:type="character" w:customStyle="1" w:styleId="WW8Num16z6">
    <w:name w:val="WW8Num16z6"/>
    <w:rsid w:val="009D1F82"/>
  </w:style>
  <w:style w:type="character" w:customStyle="1" w:styleId="WW8Num16z7">
    <w:name w:val="WW8Num16z7"/>
    <w:rsid w:val="009D1F82"/>
  </w:style>
  <w:style w:type="character" w:customStyle="1" w:styleId="WW8Num16z8">
    <w:name w:val="WW8Num16z8"/>
    <w:rsid w:val="009D1F82"/>
  </w:style>
  <w:style w:type="character" w:customStyle="1" w:styleId="WW8Num17z0">
    <w:name w:val="WW8Num17z0"/>
    <w:rsid w:val="009D1F82"/>
    <w:rPr>
      <w:rFonts w:ascii="Wingdings" w:hAnsi="Wingdings"/>
      <w:bCs w:val="0"/>
      <w:noProof w:val="0"/>
      <w:color w:val="000000"/>
      <w:sz w:val="22"/>
      <w:lang w:val="pl-PL"/>
    </w:rPr>
  </w:style>
  <w:style w:type="character" w:customStyle="1" w:styleId="WW8Num18z0">
    <w:name w:val="WW8Num18z0"/>
    <w:rsid w:val="009D1F82"/>
    <w:rPr>
      <w:rFonts w:ascii="Times New Roman" w:hAnsi="Times New Roman"/>
      <w:bCs w:val="0"/>
    </w:rPr>
  </w:style>
  <w:style w:type="character" w:customStyle="1" w:styleId="WW8Num19z0">
    <w:name w:val="WW8Num19z0"/>
    <w:rsid w:val="009D1F82"/>
  </w:style>
  <w:style w:type="character" w:customStyle="1" w:styleId="WW8Num20z0">
    <w:name w:val="WW8Num20z0"/>
    <w:rsid w:val="009D1F82"/>
    <w:rPr>
      <w:i/>
    </w:rPr>
  </w:style>
  <w:style w:type="character" w:customStyle="1" w:styleId="WW8Num21z0">
    <w:name w:val="WW8Num21z0"/>
    <w:rsid w:val="009D1F82"/>
    <w:rPr>
      <w:rFonts w:ascii="Times New Roman" w:hAnsi="Times New Roman"/>
      <w:bCs w:val="0"/>
      <w:noProof w:val="0"/>
      <w:sz w:val="20"/>
      <w:lang w:val="pl-PL"/>
    </w:rPr>
  </w:style>
  <w:style w:type="character" w:customStyle="1" w:styleId="WW8Num21z1">
    <w:name w:val="WW8Num21z1"/>
    <w:rsid w:val="009D1F82"/>
    <w:rPr>
      <w:rFonts w:ascii="Courier New" w:hAnsi="Courier New"/>
      <w:bCs w:val="0"/>
    </w:rPr>
  </w:style>
  <w:style w:type="character" w:customStyle="1" w:styleId="WW8Num21z2">
    <w:name w:val="WW8Num21z2"/>
    <w:rsid w:val="009D1F82"/>
    <w:rPr>
      <w:rFonts w:ascii="Wingdings" w:hAnsi="Wingdings"/>
      <w:bCs w:val="0"/>
    </w:rPr>
  </w:style>
  <w:style w:type="character" w:customStyle="1" w:styleId="WW8Num22z0">
    <w:name w:val="WW8Num22z0"/>
    <w:rsid w:val="009D1F82"/>
    <w:rPr>
      <w:rFonts w:ascii="Symbol" w:hAnsi="Symbol"/>
      <w:noProof w:val="0"/>
      <w:sz w:val="20"/>
      <w:lang w:val="pl-PL"/>
    </w:rPr>
  </w:style>
  <w:style w:type="character" w:customStyle="1" w:styleId="WW8Num22z1">
    <w:name w:val="WW8Num22z1"/>
    <w:rsid w:val="009D1F82"/>
    <w:rPr>
      <w:rFonts w:ascii="Courier New" w:hAnsi="Courier New"/>
    </w:rPr>
  </w:style>
  <w:style w:type="character" w:customStyle="1" w:styleId="WW8Num22z2">
    <w:name w:val="WW8Num22z2"/>
    <w:rsid w:val="009D1F82"/>
    <w:rPr>
      <w:rFonts w:ascii="Wingdings" w:hAnsi="Wingdings"/>
    </w:rPr>
  </w:style>
  <w:style w:type="character" w:customStyle="1" w:styleId="WW8Num23z0">
    <w:name w:val="WW8Num23z0"/>
    <w:rsid w:val="009D1F82"/>
    <w:rPr>
      <w:rFonts w:ascii="Symbol" w:hAnsi="Symbol"/>
      <w:noProof w:val="0"/>
      <w:color w:val="000000"/>
      <w:sz w:val="20"/>
      <w:lang w:val="pl-PL"/>
    </w:rPr>
  </w:style>
  <w:style w:type="character" w:customStyle="1" w:styleId="WW8Num23z1">
    <w:name w:val="WW8Num23z1"/>
    <w:rsid w:val="009D1F82"/>
  </w:style>
  <w:style w:type="character" w:customStyle="1" w:styleId="WW8Num23z2">
    <w:name w:val="WW8Num23z2"/>
    <w:rsid w:val="009D1F82"/>
  </w:style>
  <w:style w:type="character" w:customStyle="1" w:styleId="WW8Num23z3">
    <w:name w:val="WW8Num23z3"/>
    <w:rsid w:val="009D1F82"/>
  </w:style>
  <w:style w:type="character" w:customStyle="1" w:styleId="WW8Num23z4">
    <w:name w:val="WW8Num23z4"/>
    <w:rsid w:val="009D1F82"/>
  </w:style>
  <w:style w:type="character" w:customStyle="1" w:styleId="WW8Num23z5">
    <w:name w:val="WW8Num23z5"/>
    <w:rsid w:val="009D1F82"/>
  </w:style>
  <w:style w:type="character" w:customStyle="1" w:styleId="WW8Num23z6">
    <w:name w:val="WW8Num23z6"/>
    <w:rsid w:val="009D1F82"/>
  </w:style>
  <w:style w:type="character" w:customStyle="1" w:styleId="WW8Num23z7">
    <w:name w:val="WW8Num23z7"/>
    <w:rsid w:val="009D1F82"/>
  </w:style>
  <w:style w:type="character" w:customStyle="1" w:styleId="WW8Num23z8">
    <w:name w:val="WW8Num23z8"/>
    <w:rsid w:val="009D1F82"/>
  </w:style>
  <w:style w:type="character" w:customStyle="1" w:styleId="WW8Num24z0">
    <w:name w:val="WW8Num24z0"/>
    <w:rsid w:val="009D1F82"/>
  </w:style>
  <w:style w:type="character" w:customStyle="1" w:styleId="Domylnaczcionkaakapitu0">
    <w:name w:val="Domy?lna czcionka akapitu"/>
    <w:rsid w:val="009D1F82"/>
  </w:style>
  <w:style w:type="character" w:customStyle="1" w:styleId="Nagwek1Znak0">
    <w:name w:val="Nag?ówek 1 Znak"/>
    <w:basedOn w:val="Domylnaczcionkaakapitu0"/>
    <w:rsid w:val="009D1F82"/>
    <w:rPr>
      <w:rFonts w:ascii="Times New Roman" w:hAnsi="Times New Roman"/>
      <w:sz w:val="28"/>
    </w:rPr>
  </w:style>
  <w:style w:type="character" w:customStyle="1" w:styleId="TekstpodstawowyZnak">
    <w:name w:val="Tekst podstawowy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Nagwek2Znak0">
    <w:name w:val="Nag?ówek 2 Znak"/>
    <w:basedOn w:val="Domylnaczcionkaakapitu0"/>
    <w:rsid w:val="009D1F82"/>
    <w:rPr>
      <w:rFonts w:ascii="Times New Roman" w:hAnsi="Times New Roman"/>
      <w:b/>
      <w:noProof w:val="0"/>
      <w:kern w:val="1"/>
      <w:sz w:val="36"/>
      <w:lang w:val="fr-FR"/>
    </w:rPr>
  </w:style>
  <w:style w:type="character" w:customStyle="1" w:styleId="Nagwek4Znak0">
    <w:name w:val="Nag?ówek 4 Znak"/>
    <w:basedOn w:val="Domylnaczcionkaakapitu0"/>
    <w:rsid w:val="009D1F82"/>
    <w:rPr>
      <w:rFonts w:ascii="Times New Roman" w:hAnsi="Times New Roman"/>
      <w:b/>
      <w:sz w:val="28"/>
    </w:rPr>
  </w:style>
  <w:style w:type="character" w:customStyle="1" w:styleId="Nagwek3Znak0">
    <w:name w:val="Nag?ówek 3 Znak"/>
    <w:basedOn w:val="Domylnaczcionkaakapitu0"/>
    <w:rsid w:val="009D1F82"/>
    <w:rPr>
      <w:rFonts w:ascii="Arial" w:hAnsi="Arial"/>
      <w:b/>
      <w:noProof w:val="0"/>
      <w:kern w:val="1"/>
      <w:sz w:val="26"/>
      <w:lang w:val="fr-FR"/>
    </w:rPr>
  </w:style>
  <w:style w:type="character" w:customStyle="1" w:styleId="Nagwek5Znak0">
    <w:name w:val="Nag?ówek 5 Znak"/>
    <w:basedOn w:val="Domylnaczcionkaakapitu0"/>
    <w:rsid w:val="009D1F82"/>
    <w:rPr>
      <w:rFonts w:ascii="Times New Roman" w:hAnsi="Times New Roman"/>
      <w:b/>
      <w:i/>
      <w:noProof w:val="0"/>
      <w:kern w:val="1"/>
      <w:sz w:val="26"/>
      <w:lang w:val="fr-FR"/>
    </w:rPr>
  </w:style>
  <w:style w:type="character" w:customStyle="1" w:styleId="Nagwek6Znak0">
    <w:name w:val="Nag?ówek 6 Znak"/>
    <w:basedOn w:val="Domylnaczcionkaakapitu0"/>
    <w:rsid w:val="009D1F82"/>
    <w:rPr>
      <w:rFonts w:ascii="Times New Roman" w:hAnsi="Times New Roman"/>
      <w:b/>
      <w:noProof w:val="0"/>
      <w:kern w:val="1"/>
      <w:lang w:val="fr-FR"/>
    </w:rPr>
  </w:style>
  <w:style w:type="character" w:customStyle="1" w:styleId="Nagwek7Znak0">
    <w:name w:val="Nag?ówek 7 Znak"/>
    <w:basedOn w:val="Domylnaczcionkaakapitu0"/>
    <w:rsid w:val="009D1F82"/>
    <w:rPr>
      <w:rFonts w:ascii="Cambria" w:hAnsi="Cambria"/>
      <w:i/>
      <w:noProof w:val="0"/>
      <w:color w:val="808080"/>
      <w:kern w:val="1"/>
      <w:sz w:val="24"/>
      <w:lang w:val="fr-FR"/>
    </w:rPr>
  </w:style>
  <w:style w:type="character" w:styleId="Hipercze">
    <w:name w:val="Hyperlink"/>
    <w:basedOn w:val="Domylnaczcionkaakapitu0"/>
    <w:rsid w:val="009D1F82"/>
    <w:rPr>
      <w:color w:val="0000FF"/>
      <w:u w:val="single"/>
    </w:rPr>
  </w:style>
  <w:style w:type="character" w:styleId="Uwydatnienie">
    <w:name w:val="Emphasis"/>
    <w:basedOn w:val="Domylnaczcionkaakapitu0"/>
    <w:qFormat/>
    <w:rsid w:val="009D1F82"/>
    <w:rPr>
      <w:b/>
      <w:i w:val="0"/>
    </w:rPr>
  </w:style>
  <w:style w:type="character" w:customStyle="1" w:styleId="NagwekZnak">
    <w:name w:val="Nag?ówek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ytuZnak">
    <w:name w:val="Tytu? Znak"/>
    <w:basedOn w:val="Domylnaczcionkaakapitu0"/>
    <w:rsid w:val="009D1F82"/>
    <w:rPr>
      <w:rFonts w:ascii="Cambria" w:hAnsi="Cambria"/>
      <w:noProof w:val="0"/>
      <w:color w:val="000080"/>
      <w:spacing w:val="5"/>
      <w:kern w:val="1"/>
      <w:sz w:val="52"/>
      <w:lang w:val="en-US"/>
    </w:rPr>
  </w:style>
  <w:style w:type="character" w:customStyle="1" w:styleId="Tekstpodstawowy3Znak">
    <w:name w:val="Tekst podstawowy 3 Znak"/>
    <w:basedOn w:val="Domylnaczcionkaakapitu0"/>
    <w:rsid w:val="009D1F82"/>
    <w:rPr>
      <w:rFonts w:ascii="Times New Roman" w:hAnsi="Times New Roman"/>
      <w:noProof w:val="0"/>
      <w:kern w:val="1"/>
      <w:sz w:val="16"/>
      <w:lang w:val="fr-FR"/>
    </w:rPr>
  </w:style>
  <w:style w:type="character" w:customStyle="1" w:styleId="Tekstpodstawowywcity2Znak">
    <w:name w:val="Tekst podstawowy wci?ty 2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StopkaZnak">
    <w:name w:val="Stopka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2Znak">
    <w:name w:val="Tekst podstawowy 2 Znak"/>
    <w:basedOn w:val="Domylnaczcionkaakapitu0"/>
    <w:rsid w:val="009D1F82"/>
    <w:rPr>
      <w:rFonts w:ascii="Times New Roman" w:hAnsi="Times New Roman"/>
      <w:noProof w:val="0"/>
      <w:kern w:val="1"/>
      <w:sz w:val="24"/>
      <w:lang w:val="fr-FR"/>
    </w:rPr>
  </w:style>
  <w:style w:type="character" w:customStyle="1" w:styleId="TekstpodstawowywcityZnak">
    <w:name w:val="Tekst podstawowy wci?ty Znak"/>
    <w:basedOn w:val="Domylnaczcionkaakapitu0"/>
    <w:rsid w:val="009D1F82"/>
    <w:rPr>
      <w:rFonts w:ascii="Times New Roman" w:hAnsi="Times New Roman"/>
      <w:sz w:val="24"/>
    </w:rPr>
  </w:style>
  <w:style w:type="character" w:customStyle="1" w:styleId="TekstdymkaZnak">
    <w:name w:val="Tekst dymka Znak"/>
    <w:basedOn w:val="Domylnaczcionkaakapitu0"/>
    <w:rsid w:val="009D1F82"/>
    <w:rPr>
      <w:rFonts w:ascii="Tahoma" w:hAnsi="Tahoma"/>
      <w:noProof w:val="0"/>
      <w:kern w:val="1"/>
      <w:sz w:val="16"/>
      <w:lang w:val="fr-FR"/>
    </w:rPr>
  </w:style>
  <w:style w:type="character" w:customStyle="1" w:styleId="Absatz-Standardschriftart">
    <w:name w:val="Absatz-Standardschriftart"/>
    <w:rsid w:val="009D1F82"/>
  </w:style>
  <w:style w:type="character" w:customStyle="1" w:styleId="WW8Num28z0">
    <w:name w:val="WW8Num28z0"/>
    <w:rsid w:val="009D1F82"/>
    <w:rPr>
      <w:sz w:val="24"/>
    </w:rPr>
  </w:style>
  <w:style w:type="character" w:customStyle="1" w:styleId="WW8Num29z0">
    <w:name w:val="WW8Num29z0"/>
    <w:rsid w:val="009D1F82"/>
    <w:rPr>
      <w:rFonts w:ascii="Times New Roman" w:hAnsi="Times New Roman"/>
      <w:bCs w:val="0"/>
      <w:sz w:val="24"/>
    </w:rPr>
  </w:style>
  <w:style w:type="character" w:customStyle="1" w:styleId="Domylnaczcionkaakapitu2">
    <w:name w:val="Domy?lna czcionka akapitu2"/>
    <w:rsid w:val="009D1F82"/>
  </w:style>
  <w:style w:type="character" w:customStyle="1" w:styleId="WW8Num3z1">
    <w:name w:val="WW8Num3z1"/>
    <w:rsid w:val="009D1F82"/>
    <w:rPr>
      <w:rFonts w:ascii="Times New Roman" w:hAnsi="Times New Roman"/>
      <w:bCs w:val="0"/>
    </w:rPr>
  </w:style>
  <w:style w:type="character" w:customStyle="1" w:styleId="WW8Num3z2">
    <w:name w:val="WW8Num3z2"/>
    <w:rsid w:val="009D1F82"/>
    <w:rPr>
      <w:rFonts w:ascii="Wingdings" w:hAnsi="Wingdings"/>
      <w:bCs w:val="0"/>
    </w:rPr>
  </w:style>
  <w:style w:type="character" w:customStyle="1" w:styleId="WW8Num3z4">
    <w:name w:val="WW8Num3z4"/>
    <w:rsid w:val="009D1F82"/>
    <w:rPr>
      <w:rFonts w:ascii="Courier New" w:hAnsi="Courier New"/>
      <w:bCs w:val="0"/>
    </w:rPr>
  </w:style>
  <w:style w:type="character" w:customStyle="1" w:styleId="WW8Num6z3">
    <w:name w:val="WW8Num6z3"/>
    <w:rsid w:val="009D1F82"/>
    <w:rPr>
      <w:rFonts w:ascii="Symbol" w:hAnsi="Symbol"/>
      <w:bCs w:val="0"/>
    </w:rPr>
  </w:style>
  <w:style w:type="character" w:customStyle="1" w:styleId="WW8Num17z1">
    <w:name w:val="WW8Num17z1"/>
    <w:rsid w:val="009D1F82"/>
    <w:rPr>
      <w:rFonts w:ascii="Courier New" w:hAnsi="Courier New"/>
      <w:bCs w:val="0"/>
    </w:rPr>
  </w:style>
  <w:style w:type="character" w:customStyle="1" w:styleId="WW8Num17z3">
    <w:name w:val="WW8Num17z3"/>
    <w:rsid w:val="009D1F82"/>
    <w:rPr>
      <w:rFonts w:ascii="Symbol" w:hAnsi="Symbol"/>
      <w:bCs w:val="0"/>
    </w:rPr>
  </w:style>
  <w:style w:type="character" w:customStyle="1" w:styleId="WW8Num18z1">
    <w:name w:val="WW8Num18z1"/>
    <w:rsid w:val="009D1F82"/>
    <w:rPr>
      <w:rFonts w:ascii="Symbol" w:hAnsi="Symbol"/>
      <w:bCs w:val="0"/>
    </w:rPr>
  </w:style>
  <w:style w:type="character" w:customStyle="1" w:styleId="WW8Num18z2">
    <w:name w:val="WW8Num18z2"/>
    <w:rsid w:val="009D1F82"/>
    <w:rPr>
      <w:rFonts w:ascii="Wingdings" w:hAnsi="Wingdings"/>
      <w:bCs w:val="0"/>
    </w:rPr>
  </w:style>
  <w:style w:type="character" w:customStyle="1" w:styleId="WW8Num18z4">
    <w:name w:val="WW8Num18z4"/>
    <w:rsid w:val="009D1F82"/>
    <w:rPr>
      <w:rFonts w:ascii="Courier New" w:hAnsi="Courier New"/>
      <w:bCs w:val="0"/>
    </w:rPr>
  </w:style>
  <w:style w:type="character" w:customStyle="1" w:styleId="WW8Num21z3">
    <w:name w:val="WW8Num21z3"/>
    <w:rsid w:val="009D1F82"/>
    <w:rPr>
      <w:rFonts w:ascii="Symbol" w:hAnsi="Symbol"/>
      <w:bCs w:val="0"/>
    </w:rPr>
  </w:style>
  <w:style w:type="character" w:customStyle="1" w:styleId="Domylnaczcionkaakapitu1">
    <w:name w:val="Domy?lna czcionka akapitu1"/>
    <w:rsid w:val="009D1F82"/>
  </w:style>
  <w:style w:type="character" w:customStyle="1" w:styleId="ZnakZnak1">
    <w:name w:val="Znak Znak1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ZnakZnak">
    <w:name w:val="Znak Znak"/>
    <w:basedOn w:val="Domylnaczcionkaakapitu2"/>
    <w:rsid w:val="009D1F82"/>
    <w:rPr>
      <w:rFonts w:ascii="Tahoma" w:hAnsi="Tahoma"/>
      <w:bCs w:val="0"/>
      <w:sz w:val="16"/>
    </w:rPr>
  </w:style>
  <w:style w:type="character" w:customStyle="1" w:styleId="PodtytuZnak">
    <w:name w:val="Podtytu? Znak"/>
    <w:basedOn w:val="Domylnaczcionkaakapitu0"/>
    <w:rsid w:val="009D1F82"/>
    <w:rPr>
      <w:rFonts w:ascii="Cambria" w:hAnsi="Cambria"/>
      <w:i/>
      <w:noProof w:val="0"/>
      <w:color w:val="808080"/>
      <w:spacing w:val="15"/>
      <w:kern w:val="1"/>
      <w:sz w:val="24"/>
      <w:lang w:val="fr-FR"/>
    </w:rPr>
  </w:style>
  <w:style w:type="character" w:customStyle="1" w:styleId="st">
    <w:name w:val="st"/>
    <w:basedOn w:val="Domylnaczcionkaakapitu0"/>
    <w:rsid w:val="009D1F82"/>
  </w:style>
  <w:style w:type="character" w:customStyle="1" w:styleId="AkapitzlistZnak">
    <w:name w:val="Akapit z list? Znak"/>
    <w:rsid w:val="009D1F82"/>
    <w:rPr>
      <w:rFonts w:ascii="Times New Roman" w:hAnsi="Times New Roman"/>
      <w:b/>
      <w:sz w:val="24"/>
      <w:vertAlign w:val="subscript"/>
    </w:rPr>
  </w:style>
  <w:style w:type="character" w:styleId="Pogrubienie">
    <w:name w:val="Strong"/>
    <w:basedOn w:val="Domylnaczcionkaakapitu0"/>
    <w:qFormat/>
    <w:rsid w:val="009D1F82"/>
    <w:rPr>
      <w:b/>
    </w:rPr>
  </w:style>
  <w:style w:type="character" w:customStyle="1" w:styleId="Znakinumeracji">
    <w:name w:val="Znaki numeracji"/>
    <w:rsid w:val="009D1F82"/>
  </w:style>
  <w:style w:type="paragraph" w:customStyle="1" w:styleId="Nagwek">
    <w:name w:val="Nag?ówek"/>
    <w:basedOn w:val="Normalny"/>
    <w:next w:val="Tekstpodstawowy"/>
    <w:rsid w:val="009D1F82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Standard"/>
    <w:link w:val="TekstpodstawowyZnak1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paragraph" w:styleId="Lista">
    <w:name w:val="List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styleId="Podpis">
    <w:name w:val="Signature"/>
    <w:basedOn w:val="Normalny"/>
    <w:link w:val="PodpisZnak"/>
    <w:rsid w:val="009D1F82"/>
    <w:pPr>
      <w:suppressLineNumbers/>
      <w:spacing w:before="120" w:after="120"/>
    </w:pPr>
    <w:rPr>
      <w:i/>
    </w:rPr>
  </w:style>
  <w:style w:type="paragraph" w:customStyle="1" w:styleId="Indeks">
    <w:name w:val="Indeks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Standard">
    <w:name w:val="Standard"/>
    <w:link w:val="StandardZnak"/>
    <w:qFormat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kern w:val="1"/>
      <w:sz w:val="22"/>
      <w:lang w:val="en-US"/>
    </w:rPr>
  </w:style>
  <w:style w:type="paragraph" w:customStyle="1" w:styleId="Bezodstpw">
    <w:name w:val="Bez odst?pów"/>
    <w:rsid w:val="009D1F82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  <w:lang w:val="fr-FR"/>
    </w:rPr>
  </w:style>
  <w:style w:type="paragraph" w:customStyle="1" w:styleId="Akapitzlist1">
    <w:name w:val="Akapit z list?1"/>
    <w:basedOn w:val="Standard"/>
    <w:rsid w:val="009D1F82"/>
    <w:pPr>
      <w:suppressAutoHyphens w:val="0"/>
      <w:ind w:left="720"/>
    </w:pPr>
    <w:rPr>
      <w:lang w:val="pl-PL"/>
    </w:rPr>
  </w:style>
  <w:style w:type="paragraph" w:customStyle="1" w:styleId="Nagwek20">
    <w:name w:val="Nag?ówek2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2">
    <w:name w:val="Podpis2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Nagwek10">
    <w:name w:val="Nag?ówek1"/>
    <w:basedOn w:val="Standard"/>
    <w:next w:val="Tekstpodstawowy"/>
    <w:rsid w:val="009D1F82"/>
    <w:pPr>
      <w:keepNext/>
      <w:spacing w:before="240" w:after="120" w:line="240" w:lineRule="auto"/>
    </w:pPr>
    <w:rPr>
      <w:rFonts w:ascii="Nimbus Sans L" w:eastAsia="Nimbus Sans L"/>
      <w:sz w:val="28"/>
      <w:lang w:val="pl-PL"/>
    </w:rPr>
  </w:style>
  <w:style w:type="paragraph" w:customStyle="1" w:styleId="Podpis1">
    <w:name w:val="Podpis1"/>
    <w:basedOn w:val="Standard"/>
    <w:rsid w:val="009D1F82"/>
    <w:pPr>
      <w:suppressLineNumbers/>
      <w:spacing w:before="120" w:after="120" w:line="240" w:lineRule="auto"/>
    </w:pPr>
    <w:rPr>
      <w:rFonts w:ascii="Times New Roman" w:hAnsi="Times New Roman"/>
      <w:i/>
      <w:sz w:val="24"/>
      <w:lang w:val="pl-PL"/>
    </w:rPr>
  </w:style>
  <w:style w:type="paragraph" w:customStyle="1" w:styleId="Tekstpodstawowy31">
    <w:name w:val="Tekst podstawowy 31"/>
    <w:basedOn w:val="Standard"/>
    <w:rsid w:val="009D1F82"/>
    <w:pPr>
      <w:spacing w:after="120" w:line="240" w:lineRule="auto"/>
    </w:pPr>
    <w:rPr>
      <w:rFonts w:ascii="Times New Roman" w:hAnsi="Times New Roman"/>
      <w:sz w:val="16"/>
      <w:lang w:val="pl-PL"/>
    </w:rPr>
  </w:style>
  <w:style w:type="paragraph" w:customStyle="1" w:styleId="Tekstpodstawowywcity21">
    <w:name w:val="Tekst podstawowy wci?ty 21"/>
    <w:basedOn w:val="Standard"/>
    <w:rsid w:val="009D1F82"/>
    <w:pPr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customStyle="1" w:styleId="Tekstpodstawowy21">
    <w:name w:val="Tekst podstawowy 21"/>
    <w:basedOn w:val="Standard"/>
    <w:rsid w:val="009D1F82"/>
    <w:pPr>
      <w:spacing w:after="120" w:line="480" w:lineRule="auto"/>
    </w:pPr>
    <w:rPr>
      <w:rFonts w:ascii="Times New Roman" w:hAnsi="Times New Roman"/>
      <w:sz w:val="24"/>
      <w:lang w:val="pl-PL"/>
    </w:rPr>
  </w:style>
  <w:style w:type="paragraph" w:customStyle="1" w:styleId="Zawartotabeli">
    <w:name w:val="Zawarto?? tabeli"/>
    <w:basedOn w:val="Standard"/>
    <w:rsid w:val="009D1F82"/>
    <w:pPr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tabeli">
    <w:name w:val="Nag?ówek tabeli"/>
    <w:basedOn w:val="Zawartotabeli"/>
    <w:rsid w:val="009D1F82"/>
    <w:pPr>
      <w:jc w:val="center"/>
    </w:pPr>
    <w:rPr>
      <w:b/>
    </w:rPr>
  </w:style>
  <w:style w:type="paragraph" w:customStyle="1" w:styleId="Plandokumentu1">
    <w:name w:val="Plan dokumentu1"/>
    <w:basedOn w:val="Standard"/>
    <w:rsid w:val="009D1F82"/>
    <w:pPr>
      <w:spacing w:after="0" w:line="240" w:lineRule="auto"/>
    </w:pPr>
    <w:rPr>
      <w:rFonts w:ascii="Tahoma" w:hAnsi="Tahoma"/>
      <w:sz w:val="16"/>
      <w:lang w:val="pl-PL"/>
    </w:rPr>
  </w:style>
  <w:style w:type="paragraph" w:customStyle="1" w:styleId="Zawartoramki">
    <w:name w:val="Zawarto?? ramki"/>
    <w:basedOn w:val="Tekstpodstawowy"/>
    <w:rsid w:val="009D1F82"/>
    <w:pPr>
      <w:widowControl/>
      <w:spacing w:after="0"/>
      <w:jc w:val="center"/>
    </w:pPr>
    <w:rPr>
      <w:b/>
      <w:sz w:val="56"/>
      <w:lang w:val="pl-PL"/>
    </w:rPr>
  </w:style>
  <w:style w:type="paragraph" w:customStyle="1" w:styleId="TableContents">
    <w:name w:val="Table Contents"/>
    <w:basedOn w:val="Standard"/>
    <w:rsid w:val="009D1F82"/>
    <w:pPr>
      <w:widowControl w:val="0"/>
      <w:suppressLineNumbers/>
      <w:spacing w:after="0" w:line="240" w:lineRule="auto"/>
    </w:pPr>
    <w:rPr>
      <w:rFonts w:ascii="Times New Roman" w:hAnsi="Times New Roman"/>
      <w:sz w:val="24"/>
      <w:lang w:val="pl-PL"/>
    </w:rPr>
  </w:style>
  <w:style w:type="paragraph" w:customStyle="1" w:styleId="Nagwek21">
    <w:name w:val="Nag?ówek 21"/>
    <w:basedOn w:val="Standard"/>
    <w:next w:val="Standard"/>
    <w:rsid w:val="009D1F82"/>
    <w:pPr>
      <w:keepNext/>
      <w:widowControl w:val="0"/>
      <w:spacing w:after="0" w:line="240" w:lineRule="auto"/>
    </w:pPr>
    <w:rPr>
      <w:rFonts w:ascii="Times New Roman" w:hAnsi="Times New Roman"/>
      <w:b/>
      <w:sz w:val="24"/>
      <w:lang w:val="pl-PL"/>
    </w:rPr>
  </w:style>
  <w:style w:type="paragraph" w:customStyle="1" w:styleId="Bezodstpw1">
    <w:name w:val="Bez odst?pów1"/>
    <w:rsid w:val="009D1F82"/>
    <w:pPr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0">
    <w:name w:val="header"/>
    <w:basedOn w:val="Normalny"/>
    <w:link w:val="NagwekZnak0"/>
    <w:rsid w:val="009D1F82"/>
  </w:style>
  <w:style w:type="paragraph" w:customStyle="1" w:styleId="1">
    <w:name w:val="1"/>
    <w:basedOn w:val="Standard"/>
    <w:next w:val="Nagwek0"/>
    <w:rsid w:val="009D1F82"/>
    <w:pPr>
      <w:suppressAutoHyphens w:val="0"/>
      <w:spacing w:after="0" w:line="240" w:lineRule="auto"/>
    </w:pPr>
    <w:rPr>
      <w:rFonts w:ascii="Times New Roman" w:hAnsi="Times New Roman"/>
      <w:sz w:val="20"/>
      <w:lang w:val="pl-PL"/>
    </w:rPr>
  </w:style>
  <w:style w:type="paragraph" w:customStyle="1" w:styleId="Normalny1">
    <w:name w:val="Normalny1"/>
    <w:uiPriority w:val="99"/>
    <w:qFormat/>
    <w:rsid w:val="009D1F82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rFonts w:ascii="Arial" w:hAnsi="Arial"/>
      <w:color w:val="000000"/>
      <w:sz w:val="22"/>
    </w:rPr>
  </w:style>
  <w:style w:type="paragraph" w:styleId="Tytu">
    <w:name w:val="Title"/>
    <w:basedOn w:val="Standard"/>
    <w:next w:val="Standard"/>
    <w:link w:val="TytuZnak0"/>
    <w:qFormat/>
    <w:rsid w:val="009D1F82"/>
    <w:pPr>
      <w:spacing w:after="300" w:line="240" w:lineRule="auto"/>
    </w:pPr>
    <w:rPr>
      <w:rFonts w:ascii="Cambria" w:hAnsi="Cambria"/>
      <w:color w:val="000080"/>
      <w:spacing w:val="5"/>
      <w:sz w:val="52"/>
    </w:rPr>
  </w:style>
  <w:style w:type="paragraph" w:styleId="Podtytu">
    <w:name w:val="Subtitle"/>
    <w:basedOn w:val="Normalny"/>
    <w:next w:val="Normalny"/>
    <w:link w:val="PodtytuZnak0"/>
    <w:qFormat/>
    <w:rsid w:val="009D1F82"/>
    <w:rPr>
      <w:rFonts w:ascii="Cambria" w:hAnsi="Cambria"/>
      <w:i/>
      <w:color w:val="808080"/>
      <w:spacing w:val="15"/>
    </w:rPr>
  </w:style>
  <w:style w:type="paragraph" w:styleId="Tekstpodstawowy3">
    <w:name w:val="Body Text 3"/>
    <w:basedOn w:val="Standard"/>
    <w:link w:val="Tekstpodstawowy3Znak1"/>
    <w:rsid w:val="009D1F82"/>
    <w:pPr>
      <w:widowControl w:val="0"/>
      <w:spacing w:after="120" w:line="240" w:lineRule="auto"/>
    </w:pPr>
    <w:rPr>
      <w:rFonts w:ascii="Times New Roman" w:hAnsi="Times New Roman"/>
      <w:sz w:val="16"/>
      <w:lang w:val="fr-FR"/>
    </w:rPr>
  </w:style>
  <w:style w:type="paragraph" w:customStyle="1" w:styleId="Tekstpodstawowywcity2">
    <w:name w:val="Tekst podstawowy wci?ty 2"/>
    <w:basedOn w:val="Standard"/>
    <w:rsid w:val="009D1F82"/>
    <w:pPr>
      <w:suppressAutoHyphens w:val="0"/>
      <w:spacing w:after="120" w:line="480" w:lineRule="auto"/>
      <w:ind w:left="283"/>
    </w:pPr>
    <w:rPr>
      <w:rFonts w:ascii="Times New Roman" w:hAnsi="Times New Roman"/>
      <w:sz w:val="24"/>
      <w:lang w:val="pl-PL"/>
    </w:rPr>
  </w:style>
  <w:style w:type="paragraph" w:styleId="Stopka">
    <w:name w:val="footer"/>
    <w:basedOn w:val="Normalny"/>
    <w:link w:val="StopkaZnak1"/>
    <w:rsid w:val="009D1F82"/>
  </w:style>
  <w:style w:type="paragraph" w:styleId="Tekstpodstawowy2">
    <w:name w:val="Body Text 2"/>
    <w:basedOn w:val="Standard"/>
    <w:link w:val="Tekstpodstawowy2Znak1"/>
    <w:rsid w:val="009D1F82"/>
    <w:pPr>
      <w:widowControl w:val="0"/>
      <w:spacing w:after="120" w:line="480" w:lineRule="auto"/>
    </w:pPr>
    <w:rPr>
      <w:rFonts w:ascii="Times New Roman" w:hAnsi="Times New Roman"/>
      <w:sz w:val="24"/>
      <w:lang w:val="fr-FR"/>
    </w:rPr>
  </w:style>
  <w:style w:type="paragraph" w:styleId="Tekstpodstawowywcity">
    <w:name w:val="Body Text Indent"/>
    <w:basedOn w:val="Standard"/>
    <w:link w:val="TekstpodstawowywcityZnak0"/>
    <w:semiHidden/>
    <w:rsid w:val="009D1F82"/>
    <w:pPr>
      <w:suppressAutoHyphens w:val="0"/>
      <w:spacing w:after="120" w:line="240" w:lineRule="auto"/>
      <w:ind w:left="283"/>
    </w:pPr>
    <w:rPr>
      <w:rFonts w:ascii="Times New Roman" w:hAnsi="Times New Roman"/>
      <w:sz w:val="24"/>
      <w:lang w:val="pl-PL"/>
    </w:rPr>
  </w:style>
  <w:style w:type="paragraph" w:styleId="Tekstdymka">
    <w:name w:val="Balloon Text"/>
    <w:basedOn w:val="Normalny"/>
    <w:link w:val="TekstdymkaZnak1"/>
    <w:rsid w:val="009D1F82"/>
    <w:rPr>
      <w:rFonts w:ascii="Tahoma" w:hAnsi="Tahoma"/>
      <w:sz w:val="16"/>
    </w:rPr>
  </w:style>
  <w:style w:type="paragraph" w:customStyle="1" w:styleId="Akapitzlist">
    <w:name w:val="Akapit z list?"/>
    <w:basedOn w:val="Standard"/>
    <w:rsid w:val="009D1F82"/>
    <w:pPr>
      <w:suppressAutoHyphens w:val="0"/>
      <w:ind w:left="720"/>
    </w:pPr>
    <w:rPr>
      <w:rFonts w:ascii="Times New Roman" w:hAnsi="Times New Roman"/>
      <w:b/>
      <w:sz w:val="24"/>
      <w:vertAlign w:val="subscript"/>
    </w:rPr>
  </w:style>
  <w:style w:type="paragraph" w:styleId="Listapunktowana2">
    <w:name w:val="List Bullet 2"/>
    <w:basedOn w:val="Standard"/>
    <w:rsid w:val="009D1F82"/>
    <w:pPr>
      <w:suppressAutoHyphens w:val="0"/>
      <w:spacing w:after="0" w:line="240" w:lineRule="auto"/>
      <w:ind w:left="643" w:hanging="360"/>
    </w:pPr>
    <w:rPr>
      <w:rFonts w:ascii="Times New Roman" w:hAnsi="Times New Roman"/>
      <w:sz w:val="24"/>
      <w:lang w:val="pl-PL"/>
    </w:rPr>
  </w:style>
  <w:style w:type="paragraph" w:styleId="Listapunktowana">
    <w:name w:val="List Bullet"/>
    <w:basedOn w:val="Standard"/>
    <w:rsid w:val="009D1F82"/>
    <w:pPr>
      <w:suppressAutoHyphens w:val="0"/>
      <w:spacing w:after="0" w:line="240" w:lineRule="auto"/>
      <w:ind w:left="360" w:hanging="360"/>
    </w:pPr>
    <w:rPr>
      <w:rFonts w:ascii="Times New Roman" w:hAnsi="Times New Roman"/>
      <w:sz w:val="24"/>
      <w:lang w:val="pl-PL"/>
    </w:rPr>
  </w:style>
  <w:style w:type="paragraph" w:styleId="NormalnyWeb">
    <w:name w:val="Normal (Web)"/>
    <w:basedOn w:val="Standard"/>
    <w:rsid w:val="009D1F82"/>
    <w:pPr>
      <w:spacing w:before="280" w:after="280" w:line="240" w:lineRule="auto"/>
    </w:pPr>
    <w:rPr>
      <w:rFonts w:ascii="Times New Roman" w:hAnsi="Times New Roman"/>
      <w:sz w:val="24"/>
    </w:rPr>
  </w:style>
  <w:style w:type="paragraph" w:styleId="Legenda">
    <w:name w:val="caption"/>
    <w:basedOn w:val="Normalny"/>
    <w:next w:val="Normalny"/>
    <w:qFormat/>
    <w:rsid w:val="009D1F82"/>
    <w:rPr>
      <w:b/>
      <w:sz w:val="20"/>
    </w:rPr>
  </w:style>
  <w:style w:type="paragraph" w:customStyle="1" w:styleId="WW-Normalny1">
    <w:name w:val="WW-Normalny1"/>
    <w:rsid w:val="009D1F82"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Calibri" w:hAnsi="Calibri"/>
      <w:sz w:val="22"/>
    </w:rPr>
  </w:style>
  <w:style w:type="paragraph" w:customStyle="1" w:styleId="Textbody">
    <w:name w:val="Text body"/>
    <w:basedOn w:val="Standard"/>
    <w:rsid w:val="009D1F82"/>
    <w:pPr>
      <w:widowControl w:val="0"/>
      <w:spacing w:after="120" w:line="240" w:lineRule="auto"/>
    </w:pPr>
    <w:rPr>
      <w:rFonts w:ascii="Times New Roman" w:hAnsi="Times New Roman"/>
      <w:sz w:val="24"/>
      <w:lang w:val="fr-FR"/>
    </w:rPr>
  </w:style>
  <w:style w:type="character" w:customStyle="1" w:styleId="NagwekZnak0">
    <w:name w:val="Nagłówek Znak"/>
    <w:basedOn w:val="Domylnaczcionkaakapitu"/>
    <w:link w:val="Nagwek0"/>
    <w:rsid w:val="00B71DA5"/>
    <w:rPr>
      <w:kern w:val="1"/>
      <w:sz w:val="24"/>
      <w:lang w:val="fr-FR"/>
    </w:rPr>
  </w:style>
  <w:style w:type="paragraph" w:styleId="Bezodstpw0">
    <w:name w:val="No Spacing"/>
    <w:link w:val="BezodstpwZnak"/>
    <w:uiPriority w:val="1"/>
    <w:qFormat/>
    <w:rsid w:val="00C4012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val="fr-FR" w:eastAsia="ar-SA"/>
    </w:rPr>
  </w:style>
  <w:style w:type="paragraph" w:styleId="Akapitzlist0">
    <w:name w:val="List Paragraph"/>
    <w:aliases w:val="sw tekst,L1,Numerowanie,List Paragraph,Akapit z listą BS,normalny tekst,Podsis rysunku,Obiekt,Bulleted list,Preambuła,Colorful Shading - Accent 31,Light List - Accent 51,CW_Lista"/>
    <w:basedOn w:val="Normalny"/>
    <w:link w:val="AkapitzlistZnak0"/>
    <w:uiPriority w:val="34"/>
    <w:qFormat/>
    <w:rsid w:val="009D2439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nhideWhenUsed/>
    <w:qFormat/>
    <w:rsid w:val="005474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eastAsiaTheme="minorEastAsia" w:hAnsi="Courier New" w:cs="Courier New"/>
      <w:kern w:val="0"/>
      <w:sz w:val="20"/>
      <w:lang w:val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47428"/>
    <w:rPr>
      <w:rFonts w:ascii="Courier New" w:eastAsiaTheme="minorEastAsia" w:hAnsi="Courier New" w:cs="Courier New"/>
    </w:rPr>
  </w:style>
  <w:style w:type="table" w:styleId="Tabela-Siatka">
    <w:name w:val="Table Grid"/>
    <w:basedOn w:val="Standardowy"/>
    <w:uiPriority w:val="39"/>
    <w:rsid w:val="00AE4A3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A226A"/>
    <w:pPr>
      <w:widowControl/>
      <w:suppressAutoHyphens w:val="0"/>
      <w:overflowPunct/>
      <w:autoSpaceDE/>
      <w:autoSpaceDN/>
      <w:adjustRightInd/>
      <w:textAlignment w:val="auto"/>
    </w:pPr>
    <w:rPr>
      <w:rFonts w:ascii="Calibri" w:eastAsia="Calibri" w:hAnsi="Calibri"/>
      <w:kern w:val="0"/>
      <w:sz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226A"/>
    <w:rPr>
      <w:rFonts w:ascii="Calibri" w:eastAsia="Calibri" w:hAnsi="Calibri"/>
      <w:lang w:eastAsia="en-US"/>
    </w:rPr>
  </w:style>
  <w:style w:type="character" w:customStyle="1" w:styleId="AkapitzlistZnak0">
    <w:name w:val="Akapit z listą Znak"/>
    <w:aliases w:val="sw tekst Znak,L1 Znak,Numerowanie Znak,List Paragraph Znak,Akapit z listą BS Znak,normalny tekst Znak,Podsis rysunku Znak,Obiekt Znak,Bulleted list Znak,Preambuła Znak,Colorful Shading - Accent 31 Znak,Light List - Accent 51 Znak"/>
    <w:link w:val="Akapitzlist0"/>
    <w:uiPriority w:val="34"/>
    <w:qFormat/>
    <w:locked/>
    <w:rsid w:val="00FB2843"/>
    <w:rPr>
      <w:kern w:val="1"/>
      <w:sz w:val="24"/>
      <w:lang w:val="fr-FR"/>
    </w:rPr>
  </w:style>
  <w:style w:type="character" w:customStyle="1" w:styleId="Nagwek1Znak">
    <w:name w:val="Nagłówek 1 Znak"/>
    <w:basedOn w:val="Domylnaczcionkaakapitu"/>
    <w:link w:val="Nagwek1"/>
    <w:uiPriority w:val="9"/>
    <w:rsid w:val="001B7F47"/>
    <w:rPr>
      <w:kern w:val="1"/>
      <w:sz w:val="28"/>
    </w:rPr>
  </w:style>
  <w:style w:type="paragraph" w:customStyle="1" w:styleId="Zawartotabeli0">
    <w:name w:val="Zawartość tabeli"/>
    <w:basedOn w:val="Normalny"/>
    <w:rsid w:val="00D95C0A"/>
    <w:pPr>
      <w:suppressLineNumbers/>
      <w:overflowPunct/>
      <w:autoSpaceDE/>
      <w:autoSpaceDN/>
      <w:adjustRightInd/>
      <w:textAlignment w:val="auto"/>
    </w:pPr>
    <w:rPr>
      <w:rFonts w:eastAsia="MS Mincho" w:cs="Tahoma"/>
      <w:sz w:val="20"/>
      <w:lang w:val="pl-PL" w:eastAsia="ar-SA"/>
    </w:rPr>
  </w:style>
  <w:style w:type="character" w:customStyle="1" w:styleId="fontstyle01">
    <w:name w:val="fontstyle01"/>
    <w:basedOn w:val="Domylnaczcionkaakapitu"/>
    <w:qFormat/>
    <w:rsid w:val="00602635"/>
    <w:rPr>
      <w:rFonts w:ascii="Times-Italic" w:hAnsi="Times-Italic" w:hint="default"/>
      <w:b w:val="0"/>
      <w:bCs w:val="0"/>
      <w:i/>
      <w:iCs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rsid w:val="00A9376E"/>
    <w:rPr>
      <w:b/>
      <w:kern w:val="1"/>
      <w:sz w:val="28"/>
    </w:rPr>
  </w:style>
  <w:style w:type="paragraph" w:customStyle="1" w:styleId="Default">
    <w:name w:val="Default"/>
    <w:rsid w:val="00094D9D"/>
    <w:pPr>
      <w:autoSpaceDE w:val="0"/>
      <w:autoSpaceDN w:val="0"/>
      <w:adjustRightInd w:val="0"/>
    </w:pPr>
    <w:rPr>
      <w:rFonts w:ascii="Tahoma" w:eastAsiaTheme="minorEastAsia" w:hAnsi="Tahoma" w:cs="Tahoma"/>
      <w:color w:val="000000"/>
      <w:sz w:val="24"/>
      <w:szCs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7451D"/>
    <w:pPr>
      <w:widowControl/>
      <w:suppressAutoHyphens w:val="0"/>
      <w:overflowPunct/>
      <w:autoSpaceDE/>
      <w:autoSpaceDN/>
      <w:adjustRightInd/>
      <w:spacing w:after="200" w:line="276" w:lineRule="auto"/>
      <w:ind w:firstLine="36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eastAsia="en-US"/>
    </w:rPr>
  </w:style>
  <w:style w:type="character" w:customStyle="1" w:styleId="StandardZnak">
    <w:name w:val="Standard Znak"/>
    <w:basedOn w:val="Domylnaczcionkaakapitu"/>
    <w:link w:val="Standard"/>
    <w:qFormat/>
    <w:rsid w:val="00E7451D"/>
    <w:rPr>
      <w:rFonts w:ascii="Calibri" w:hAnsi="Calibri"/>
      <w:kern w:val="1"/>
      <w:sz w:val="22"/>
      <w:lang w:val="en-US"/>
    </w:rPr>
  </w:style>
  <w:style w:type="character" w:customStyle="1" w:styleId="TekstpodstawowyZnak1">
    <w:name w:val="Tekst podstawowy Znak1"/>
    <w:basedOn w:val="StandardZnak"/>
    <w:link w:val="Tekstpodstawowy"/>
    <w:rsid w:val="00E7451D"/>
    <w:rPr>
      <w:rFonts w:ascii="Calibri" w:hAnsi="Calibri"/>
      <w:kern w:val="1"/>
      <w:sz w:val="24"/>
      <w:lang w:val="fr-FR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semiHidden/>
    <w:rsid w:val="00E7451D"/>
    <w:rPr>
      <w:rFonts w:asciiTheme="minorHAnsi" w:eastAsiaTheme="minorHAnsi" w:hAnsiTheme="minorHAnsi" w:cstheme="minorBidi"/>
      <w:kern w:val="1"/>
      <w:sz w:val="22"/>
      <w:szCs w:val="22"/>
      <w:lang w:val="fr-FR"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3F13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AE5B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08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F63CD6"/>
    <w:rPr>
      <w:b/>
      <w:kern w:val="1"/>
      <w:sz w:val="36"/>
      <w:lang w:val="fr-FR"/>
    </w:rPr>
  </w:style>
  <w:style w:type="character" w:customStyle="1" w:styleId="Nagwek3Znak">
    <w:name w:val="Nagłówek 3 Znak"/>
    <w:basedOn w:val="Domylnaczcionkaakapitu"/>
    <w:link w:val="Nagwek3"/>
    <w:rsid w:val="00F63CD6"/>
    <w:rPr>
      <w:rFonts w:ascii="Arial" w:hAnsi="Arial"/>
      <w:b/>
      <w:kern w:val="1"/>
      <w:sz w:val="26"/>
      <w:lang w:val="fr-FR"/>
    </w:rPr>
  </w:style>
  <w:style w:type="character" w:customStyle="1" w:styleId="Nagwek5Znak">
    <w:name w:val="Nagłówek 5 Znak"/>
    <w:basedOn w:val="Domylnaczcionkaakapitu"/>
    <w:link w:val="Nagwek5"/>
    <w:rsid w:val="00F63CD6"/>
    <w:rPr>
      <w:b/>
      <w:i/>
      <w:kern w:val="1"/>
      <w:sz w:val="26"/>
      <w:lang w:val="fr-FR"/>
    </w:rPr>
  </w:style>
  <w:style w:type="character" w:customStyle="1" w:styleId="Nagwek6Znak">
    <w:name w:val="Nagłówek 6 Znak"/>
    <w:basedOn w:val="Domylnaczcionkaakapitu"/>
    <w:link w:val="Nagwek6"/>
    <w:rsid w:val="00F63CD6"/>
    <w:rPr>
      <w:b/>
      <w:kern w:val="1"/>
      <w:sz w:val="22"/>
      <w:lang w:val="fr-FR"/>
    </w:rPr>
  </w:style>
  <w:style w:type="character" w:customStyle="1" w:styleId="Nagwek7Znak">
    <w:name w:val="Nagłówek 7 Znak"/>
    <w:basedOn w:val="Domylnaczcionkaakapitu"/>
    <w:link w:val="Nagwek7"/>
    <w:rsid w:val="00F63CD6"/>
    <w:rPr>
      <w:rFonts w:ascii="Cambria" w:hAnsi="Cambria"/>
      <w:i/>
      <w:color w:val="808080"/>
      <w:kern w:val="1"/>
      <w:sz w:val="24"/>
      <w:lang w:val="fr-FR"/>
    </w:rPr>
  </w:style>
  <w:style w:type="character" w:customStyle="1" w:styleId="PodpisZnak">
    <w:name w:val="Podpis Znak"/>
    <w:basedOn w:val="Domylnaczcionkaakapitu"/>
    <w:link w:val="Podpis"/>
    <w:rsid w:val="00F63CD6"/>
    <w:rPr>
      <w:i/>
      <w:kern w:val="1"/>
      <w:sz w:val="24"/>
      <w:lang w:val="fr-FR"/>
    </w:rPr>
  </w:style>
  <w:style w:type="character" w:customStyle="1" w:styleId="TytuZnak0">
    <w:name w:val="Tytuł Znak"/>
    <w:basedOn w:val="Domylnaczcionkaakapitu"/>
    <w:link w:val="Tytu"/>
    <w:rsid w:val="00F63CD6"/>
    <w:rPr>
      <w:rFonts w:ascii="Cambria" w:hAnsi="Cambria"/>
      <w:color w:val="000080"/>
      <w:spacing w:val="5"/>
      <w:kern w:val="1"/>
      <w:sz w:val="52"/>
      <w:lang w:val="en-US"/>
    </w:rPr>
  </w:style>
  <w:style w:type="character" w:customStyle="1" w:styleId="PodtytuZnak0">
    <w:name w:val="Podtytuł Znak"/>
    <w:basedOn w:val="Domylnaczcionkaakapitu"/>
    <w:link w:val="Podtytu"/>
    <w:rsid w:val="00F63CD6"/>
    <w:rPr>
      <w:rFonts w:ascii="Cambria" w:hAnsi="Cambria"/>
      <w:i/>
      <w:color w:val="808080"/>
      <w:spacing w:val="15"/>
      <w:kern w:val="1"/>
      <w:sz w:val="24"/>
      <w:lang w:val="fr-FR"/>
    </w:rPr>
  </w:style>
  <w:style w:type="character" w:customStyle="1" w:styleId="Tekstpodstawowy3Znak1">
    <w:name w:val="Tekst podstawowy 3 Znak1"/>
    <w:basedOn w:val="Domylnaczcionkaakapitu"/>
    <w:link w:val="Tekstpodstawowy3"/>
    <w:rsid w:val="00F63CD6"/>
    <w:rPr>
      <w:kern w:val="1"/>
      <w:sz w:val="16"/>
      <w:lang w:val="fr-FR"/>
    </w:rPr>
  </w:style>
  <w:style w:type="character" w:customStyle="1" w:styleId="StopkaZnak1">
    <w:name w:val="Stopka Znak1"/>
    <w:basedOn w:val="Domylnaczcionkaakapitu"/>
    <w:link w:val="Stopka"/>
    <w:qFormat/>
    <w:rsid w:val="00F63CD6"/>
    <w:rPr>
      <w:kern w:val="1"/>
      <w:sz w:val="24"/>
      <w:lang w:val="fr-FR"/>
    </w:rPr>
  </w:style>
  <w:style w:type="character" w:customStyle="1" w:styleId="Tekstpodstawowy2Znak1">
    <w:name w:val="Tekst podstawowy 2 Znak1"/>
    <w:basedOn w:val="Domylnaczcionkaakapitu"/>
    <w:link w:val="Tekstpodstawowy2"/>
    <w:rsid w:val="00F63CD6"/>
    <w:rPr>
      <w:kern w:val="1"/>
      <w:sz w:val="24"/>
      <w:lang w:val="fr-FR"/>
    </w:rPr>
  </w:style>
  <w:style w:type="character" w:customStyle="1" w:styleId="TekstpodstawowywcityZnak0">
    <w:name w:val="Tekst podstawowy wcięty Znak"/>
    <w:basedOn w:val="Domylnaczcionkaakapitu"/>
    <w:link w:val="Tekstpodstawowywcity"/>
    <w:semiHidden/>
    <w:rsid w:val="00F63CD6"/>
    <w:rPr>
      <w:kern w:val="1"/>
      <w:sz w:val="24"/>
    </w:rPr>
  </w:style>
  <w:style w:type="character" w:customStyle="1" w:styleId="TekstdymkaZnak1">
    <w:name w:val="Tekst dymka Znak1"/>
    <w:basedOn w:val="Domylnaczcionkaakapitu"/>
    <w:link w:val="Tekstdymka"/>
    <w:rsid w:val="00F63CD6"/>
    <w:rPr>
      <w:rFonts w:ascii="Tahoma" w:hAnsi="Tahoma"/>
      <w:kern w:val="1"/>
      <w:sz w:val="16"/>
      <w:lang w:val="fr-FR"/>
    </w:rPr>
  </w:style>
  <w:style w:type="character" w:customStyle="1" w:styleId="BezodstpwZnak">
    <w:name w:val="Bez odstępów Znak"/>
    <w:link w:val="Bezodstpw0"/>
    <w:uiPriority w:val="1"/>
    <w:locked/>
    <w:rsid w:val="00513BD6"/>
    <w:rPr>
      <w:rFonts w:eastAsia="Lucida Sans Unicode"/>
      <w:kern w:val="1"/>
      <w:sz w:val="24"/>
      <w:szCs w:val="24"/>
      <w:lang w:val="fr-FR" w:eastAsia="ar-SA"/>
    </w:rPr>
  </w:style>
  <w:style w:type="character" w:customStyle="1" w:styleId="czeinternetowe">
    <w:name w:val="Łącze internetowe"/>
    <w:uiPriority w:val="99"/>
    <w:unhideWhenUsed/>
    <w:rsid w:val="00D54481"/>
    <w:rPr>
      <w:color w:val="0000FF"/>
      <w:u w:val="single"/>
    </w:rPr>
  </w:style>
  <w:style w:type="character" w:customStyle="1" w:styleId="fontstyle31">
    <w:name w:val="fontstyle31"/>
    <w:basedOn w:val="Domylnaczcionkaakapitu"/>
    <w:qFormat/>
    <w:rsid w:val="00D54481"/>
    <w:rPr>
      <w:rFonts w:ascii="TimesNewRoman" w:eastAsia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omylnaczcionkaakapitu"/>
    <w:qFormat/>
    <w:rsid w:val="00D54481"/>
    <w:rPr>
      <w:rFonts w:ascii="Times-Bold" w:hAnsi="Times-Bold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AC68D0"/>
    <w:rPr>
      <w:rFonts w:ascii="TrebuchetMS-Italic" w:hAnsi="TrebuchetMS-Italic" w:hint="default"/>
      <w:b w:val="0"/>
      <w:bCs w:val="0"/>
      <w:i/>
      <w:iCs/>
      <w:color w:val="1D174F"/>
      <w:sz w:val="20"/>
      <w:szCs w:val="20"/>
    </w:rPr>
  </w:style>
  <w:style w:type="character" w:customStyle="1" w:styleId="DeltaViewInsertion">
    <w:name w:val="DeltaView Insertion"/>
    <w:qFormat/>
    <w:rsid w:val="0026247F"/>
    <w:rPr>
      <w:b/>
      <w:i/>
      <w:spacing w:val="0"/>
    </w:rPr>
  </w:style>
  <w:style w:type="character" w:customStyle="1" w:styleId="Znakiprzypiswdolnych">
    <w:name w:val="Znaki przypisów dolnych"/>
    <w:qFormat/>
    <w:rsid w:val="0026247F"/>
  </w:style>
  <w:style w:type="character" w:customStyle="1" w:styleId="ListLabel77">
    <w:name w:val="ListLabel 77"/>
    <w:qFormat/>
    <w:rsid w:val="00C829D1"/>
    <w:rPr>
      <w:rFonts w:cs="Wingdings"/>
    </w:rPr>
  </w:style>
  <w:style w:type="character" w:customStyle="1" w:styleId="StrongEmphasis">
    <w:name w:val="Strong Emphasis"/>
    <w:rsid w:val="000513AE"/>
    <w:rPr>
      <w:b/>
      <w:bCs/>
    </w:rPr>
  </w:style>
  <w:style w:type="character" w:styleId="Odwoanieprzypisudolnego">
    <w:name w:val="footnote reference"/>
    <w:rsid w:val="009A4697"/>
    <w:rPr>
      <w:vertAlign w:val="superscript"/>
    </w:rPr>
  </w:style>
  <w:style w:type="paragraph" w:customStyle="1" w:styleId="Tekstprzypisudolnego1">
    <w:name w:val="Tekst przypisu dolnego1"/>
    <w:basedOn w:val="Normalny"/>
    <w:rsid w:val="009A4697"/>
    <w:pPr>
      <w:overflowPunct/>
      <w:autoSpaceDE/>
      <w:autoSpaceDN/>
      <w:adjustRightInd/>
      <w:textAlignment w:val="auto"/>
    </w:pPr>
    <w:rPr>
      <w:rFonts w:eastAsia="Lucida Sans Unicode" w:cs="Calibri"/>
      <w:color w:val="000000"/>
      <w:kern w:val="0"/>
      <w:sz w:val="20"/>
      <w:lang w:val="pl-PL" w:eastAsia="zh-CN"/>
    </w:rPr>
  </w:style>
  <w:style w:type="numbering" w:customStyle="1" w:styleId="WWNum1">
    <w:name w:val="WWNum1"/>
    <w:basedOn w:val="Bezlisty"/>
    <w:rsid w:val="00F25DC1"/>
    <w:pPr>
      <w:numPr>
        <w:numId w:val="22"/>
      </w:numPr>
    </w:pPr>
  </w:style>
  <w:style w:type="paragraph" w:customStyle="1" w:styleId="listparagraph">
    <w:name w:val="listparagraph"/>
    <w:basedOn w:val="Normalny"/>
    <w:rsid w:val="004F1718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kern w:val="0"/>
      <w:szCs w:val="24"/>
      <w:lang w:val="pl-PL"/>
    </w:rPr>
  </w:style>
  <w:style w:type="paragraph" w:customStyle="1" w:styleId="Heading">
    <w:name w:val="Heading"/>
    <w:basedOn w:val="Standard"/>
    <w:next w:val="Textbody"/>
    <w:rsid w:val="00DB7CB9"/>
    <w:pPr>
      <w:keepNext/>
      <w:widowControl w:val="0"/>
      <w:overflowPunct/>
      <w:autoSpaceDE/>
      <w:adjustRightInd/>
      <w:spacing w:before="240" w:after="120" w:line="240" w:lineRule="auto"/>
    </w:pPr>
    <w:rPr>
      <w:rFonts w:ascii="Arial" w:eastAsia="Microsoft YaHei" w:hAnsi="Arial" w:cs="Mangal"/>
      <w:kern w:val="3"/>
      <w:sz w:val="28"/>
      <w:szCs w:val="28"/>
      <w:lang w:val="de-DE" w:eastAsia="ja-JP" w:bidi="fa-IR"/>
    </w:rPr>
  </w:style>
  <w:style w:type="paragraph" w:customStyle="1" w:styleId="Index">
    <w:name w:val="Index"/>
    <w:basedOn w:val="Standard"/>
    <w:rsid w:val="00DB7CB9"/>
    <w:pPr>
      <w:widowControl w:val="0"/>
      <w:suppressLineNumbers/>
      <w:overflowPunct/>
      <w:autoSpaceDE/>
      <w:adjustRightInd/>
      <w:spacing w:after="0" w:line="240" w:lineRule="auto"/>
    </w:pPr>
    <w:rPr>
      <w:rFonts w:ascii="Times New Roman" w:eastAsia="Andale Sans UI" w:hAnsi="Times New Roman" w:cs="Mangal"/>
      <w:kern w:val="3"/>
      <w:sz w:val="24"/>
      <w:szCs w:val="24"/>
      <w:lang w:val="de-DE" w:eastAsia="ja-JP" w:bidi="fa-IR"/>
    </w:rPr>
  </w:style>
  <w:style w:type="paragraph" w:styleId="Zwykytekst">
    <w:name w:val="Plain Text"/>
    <w:basedOn w:val="Standard"/>
    <w:link w:val="ZwykytekstZnak"/>
    <w:rsid w:val="00DB7CB9"/>
    <w:pPr>
      <w:suppressAutoHyphens w:val="0"/>
      <w:overflowPunct/>
      <w:autoSpaceDE/>
      <w:adjustRightInd/>
      <w:spacing w:after="0" w:line="240" w:lineRule="auto"/>
    </w:pPr>
    <w:rPr>
      <w:rFonts w:ascii="Courier New" w:hAnsi="Courier New" w:cs="Courier New"/>
      <w:kern w:val="3"/>
      <w:sz w:val="20"/>
      <w:lang w:val="de-DE"/>
    </w:rPr>
  </w:style>
  <w:style w:type="character" w:customStyle="1" w:styleId="ZwykytekstZnak">
    <w:name w:val="Zwykły tekst Znak"/>
    <w:basedOn w:val="Domylnaczcionkaakapitu"/>
    <w:link w:val="Zwykytekst"/>
    <w:rsid w:val="00DB7CB9"/>
    <w:rPr>
      <w:rFonts w:ascii="Courier New" w:hAnsi="Courier New" w:cs="Courier New"/>
      <w:kern w:val="3"/>
      <w:lang w:val="de-DE"/>
    </w:rPr>
  </w:style>
  <w:style w:type="paragraph" w:customStyle="1" w:styleId="Nagwek11">
    <w:name w:val="Nagłówek1"/>
    <w:basedOn w:val="Standard"/>
    <w:rsid w:val="00DB7CB9"/>
    <w:pPr>
      <w:keepNext/>
      <w:widowControl w:val="0"/>
      <w:overflowPunct/>
      <w:autoSpaceDE/>
      <w:adjustRightInd/>
      <w:spacing w:before="240" w:after="120" w:line="240" w:lineRule="auto"/>
    </w:pPr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Legenda1">
    <w:name w:val="Legenda1"/>
    <w:basedOn w:val="Standard"/>
    <w:rsid w:val="00DB7CB9"/>
    <w:pPr>
      <w:widowControl w:val="0"/>
      <w:suppressLineNumbers/>
      <w:overflowPunct/>
      <w:autoSpaceDE/>
      <w:adjustRightInd/>
      <w:spacing w:before="120" w:after="120" w:line="240" w:lineRule="auto"/>
    </w:pPr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customStyle="1" w:styleId="TableHeading">
    <w:name w:val="Table Heading"/>
    <w:basedOn w:val="TableContents"/>
    <w:rsid w:val="00DB7CB9"/>
    <w:pPr>
      <w:overflowPunct/>
      <w:autoSpaceDE/>
      <w:adjustRightInd/>
      <w:jc w:val="center"/>
    </w:pPr>
    <w:rPr>
      <w:rFonts w:eastAsia="Andale Sans UI" w:cs="Tahoma"/>
      <w:b/>
      <w:bCs/>
      <w:kern w:val="3"/>
      <w:szCs w:val="24"/>
      <w:lang w:val="de-DE" w:eastAsia="ja-JP" w:bidi="fa-IR"/>
    </w:rPr>
  </w:style>
  <w:style w:type="paragraph" w:customStyle="1" w:styleId="Nagwek110">
    <w:name w:val="Nagłówek 11"/>
    <w:basedOn w:val="Nagwek11"/>
    <w:rsid w:val="00DB7CB9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customStyle="1" w:styleId="Nagwek210">
    <w:name w:val="Nagłówek 21"/>
    <w:basedOn w:val="Standard"/>
    <w:rsid w:val="00DB7CB9"/>
    <w:pPr>
      <w:keepNext/>
      <w:widowControl w:val="0"/>
      <w:overflowPunct/>
      <w:autoSpaceDE/>
      <w:adjustRightInd/>
      <w:spacing w:after="0" w:line="240" w:lineRule="auto"/>
      <w:outlineLvl w:val="1"/>
    </w:pPr>
    <w:rPr>
      <w:rFonts w:ascii="Times New Roman" w:eastAsia="Andale Sans UI" w:hAnsi="Times New Roman" w:cs="Tahoma"/>
      <w:b/>
      <w:bCs/>
      <w:kern w:val="3"/>
      <w:sz w:val="24"/>
      <w:szCs w:val="24"/>
      <w:lang w:val="de-DE" w:eastAsia="ja-JP" w:bidi="fa-IR"/>
    </w:rPr>
  </w:style>
  <w:style w:type="paragraph" w:styleId="Tekstkomentarza">
    <w:name w:val="annotation text"/>
    <w:basedOn w:val="Standard"/>
    <w:link w:val="TekstkomentarzaZnak"/>
    <w:rsid w:val="00DB7CB9"/>
    <w:pPr>
      <w:widowControl w:val="0"/>
      <w:overflowPunct/>
      <w:autoSpaceDE/>
      <w:adjustRightInd/>
      <w:spacing w:after="0" w:line="240" w:lineRule="auto"/>
    </w:pPr>
    <w:rPr>
      <w:rFonts w:ascii="Times New Roman" w:eastAsia="Andale Sans UI" w:hAnsi="Times New Roman" w:cs="Tahoma"/>
      <w:kern w:val="3"/>
      <w:sz w:val="20"/>
      <w:lang w:val="de-DE" w:eastAsia="ja-JP" w:bidi="fa-IR"/>
    </w:rPr>
  </w:style>
  <w:style w:type="character" w:customStyle="1" w:styleId="TekstkomentarzaZnak">
    <w:name w:val="Tekst komentarza Znak"/>
    <w:basedOn w:val="Domylnaczcionkaakapitu"/>
    <w:link w:val="Tekstkomentarza"/>
    <w:rsid w:val="00DB7CB9"/>
    <w:rPr>
      <w:rFonts w:eastAsia="Andale Sans UI" w:cs="Tahoma"/>
      <w:kern w:val="3"/>
      <w:lang w:val="de-DE" w:eastAsia="ja-JP" w:bidi="fa-IR"/>
    </w:rPr>
  </w:style>
  <w:style w:type="paragraph" w:styleId="Tematkomentarza">
    <w:name w:val="annotation subject"/>
    <w:basedOn w:val="Tekstkomentarza"/>
    <w:link w:val="TematkomentarzaZnak"/>
    <w:rsid w:val="00DB7C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B7CB9"/>
    <w:rPr>
      <w:rFonts w:eastAsia="Andale Sans UI" w:cs="Tahoma"/>
      <w:b/>
      <w:bCs/>
      <w:kern w:val="3"/>
      <w:lang w:val="de-DE" w:eastAsia="ja-JP" w:bidi="fa-IR"/>
    </w:rPr>
  </w:style>
  <w:style w:type="character" w:styleId="Odwoaniedokomentarza">
    <w:name w:val="annotation reference"/>
    <w:basedOn w:val="Domylnaczcionkaakapitu"/>
    <w:rsid w:val="00DB7CB9"/>
    <w:rPr>
      <w:sz w:val="16"/>
      <w:szCs w:val="16"/>
    </w:rPr>
  </w:style>
  <w:style w:type="character" w:customStyle="1" w:styleId="ListLabel1">
    <w:name w:val="ListLabel 1"/>
    <w:rsid w:val="00DB7CB9"/>
    <w:rPr>
      <w:rFonts w:eastAsia="Times New Roman" w:cs="Times New Roman"/>
    </w:rPr>
  </w:style>
  <w:style w:type="character" w:customStyle="1" w:styleId="ListLabel2">
    <w:name w:val="ListLabel 2"/>
    <w:rsid w:val="00DB7CB9"/>
    <w:rPr>
      <w:rFonts w:cs="Courier New"/>
    </w:rPr>
  </w:style>
  <w:style w:type="character" w:customStyle="1" w:styleId="ListLabel3">
    <w:name w:val="ListLabel 3"/>
    <w:rsid w:val="00DB7CB9"/>
    <w:rPr>
      <w:b/>
    </w:rPr>
  </w:style>
  <w:style w:type="numbering" w:customStyle="1" w:styleId="WWNum2">
    <w:name w:val="WWNum2"/>
    <w:basedOn w:val="Bezlisty"/>
    <w:rsid w:val="00DB7CB9"/>
    <w:pPr>
      <w:numPr>
        <w:numId w:val="25"/>
      </w:numPr>
    </w:pPr>
  </w:style>
  <w:style w:type="numbering" w:customStyle="1" w:styleId="WWNum3">
    <w:name w:val="WWNum3"/>
    <w:basedOn w:val="Bezlisty"/>
    <w:rsid w:val="00DB7CB9"/>
    <w:pPr>
      <w:numPr>
        <w:numId w:val="26"/>
      </w:numPr>
    </w:pPr>
  </w:style>
  <w:style w:type="numbering" w:customStyle="1" w:styleId="WWNum4">
    <w:name w:val="WWNum4"/>
    <w:basedOn w:val="Bezlisty"/>
    <w:rsid w:val="00DB7CB9"/>
    <w:pPr>
      <w:numPr>
        <w:numId w:val="27"/>
      </w:numPr>
    </w:pPr>
  </w:style>
  <w:style w:type="numbering" w:customStyle="1" w:styleId="WWNum5">
    <w:name w:val="WWNum5"/>
    <w:basedOn w:val="Bezlisty"/>
    <w:rsid w:val="00DB7CB9"/>
    <w:pPr>
      <w:numPr>
        <w:numId w:val="28"/>
      </w:numPr>
    </w:pPr>
  </w:style>
  <w:style w:type="numbering" w:customStyle="1" w:styleId="WWNum6">
    <w:name w:val="WWNum6"/>
    <w:basedOn w:val="Bezlisty"/>
    <w:rsid w:val="00DB7CB9"/>
    <w:pPr>
      <w:numPr>
        <w:numId w:val="29"/>
      </w:numPr>
    </w:pPr>
  </w:style>
  <w:style w:type="numbering" w:customStyle="1" w:styleId="WWNum7">
    <w:name w:val="WWNum7"/>
    <w:basedOn w:val="Bezlisty"/>
    <w:rsid w:val="00DB7CB9"/>
    <w:pPr>
      <w:numPr>
        <w:numId w:val="30"/>
      </w:numPr>
    </w:pPr>
  </w:style>
  <w:style w:type="numbering" w:customStyle="1" w:styleId="WWNum8">
    <w:name w:val="WWNum8"/>
    <w:basedOn w:val="Bezlisty"/>
    <w:rsid w:val="00DB7CB9"/>
    <w:pPr>
      <w:numPr>
        <w:numId w:val="31"/>
      </w:numPr>
    </w:pPr>
  </w:style>
  <w:style w:type="numbering" w:customStyle="1" w:styleId="WWNum9">
    <w:name w:val="WWNum9"/>
    <w:basedOn w:val="Bezlisty"/>
    <w:rsid w:val="00DB7CB9"/>
    <w:pPr>
      <w:numPr>
        <w:numId w:val="32"/>
      </w:numPr>
    </w:pPr>
  </w:style>
  <w:style w:type="numbering" w:customStyle="1" w:styleId="WWNum10">
    <w:name w:val="WWNum10"/>
    <w:basedOn w:val="Bezlisty"/>
    <w:rsid w:val="00DB7CB9"/>
    <w:pPr>
      <w:numPr>
        <w:numId w:val="33"/>
      </w:numPr>
    </w:pPr>
  </w:style>
  <w:style w:type="numbering" w:customStyle="1" w:styleId="WWNum11">
    <w:name w:val="WWNum11"/>
    <w:basedOn w:val="Bezlisty"/>
    <w:rsid w:val="00DB7CB9"/>
    <w:pPr>
      <w:numPr>
        <w:numId w:val="34"/>
      </w:numPr>
    </w:pPr>
  </w:style>
  <w:style w:type="numbering" w:customStyle="1" w:styleId="WWNum12">
    <w:name w:val="WWNum12"/>
    <w:basedOn w:val="Bezlisty"/>
    <w:rsid w:val="00DB7CB9"/>
    <w:pPr>
      <w:numPr>
        <w:numId w:val="35"/>
      </w:numPr>
    </w:pPr>
  </w:style>
  <w:style w:type="numbering" w:customStyle="1" w:styleId="WWNum13">
    <w:name w:val="WWNum13"/>
    <w:basedOn w:val="Bezlisty"/>
    <w:rsid w:val="00DB7CB9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F8426-FF66-4B45-A043-E828E685C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19402</TotalTime>
  <Pages>76</Pages>
  <Words>16865</Words>
  <Characters>101192</Characters>
  <Application>Microsoft Office Word</Application>
  <DocSecurity>0</DocSecurity>
  <Lines>843</Lines>
  <Paragraphs>235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Zp/2/PN-2/21</vt:lpstr>
    </vt:vector>
  </TitlesOfParts>
  <Company/>
  <LinksUpToDate>false</LinksUpToDate>
  <CharactersWithSpaces>117822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Zp/2/PN-2/21</dc:title>
  <dc:subject/>
  <dc:creator>NTT</dc:creator>
  <cp:keywords/>
  <cp:lastModifiedBy>Dorota Piekarz</cp:lastModifiedBy>
  <cp:revision>6427</cp:revision>
  <cp:lastPrinted>2021-10-26T06:40:00Z</cp:lastPrinted>
  <dcterms:created xsi:type="dcterms:W3CDTF">2018-02-06T12:57:00Z</dcterms:created>
  <dcterms:modified xsi:type="dcterms:W3CDTF">2021-11-12T10:13:00Z</dcterms:modified>
</cp:coreProperties>
</file>