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8E" w:rsidRPr="0004428E" w:rsidRDefault="0004428E" w:rsidP="0004428E">
      <w:pPr>
        <w:pStyle w:val="Standard"/>
        <w:spacing w:after="0"/>
        <w:rPr>
          <w:rFonts w:ascii="Times New Roman" w:hAnsi="Times New Roman"/>
          <w:szCs w:val="22"/>
        </w:rPr>
      </w:pPr>
      <w:bookmarkStart w:id="0" w:name="_GoBack"/>
      <w:bookmarkEnd w:id="0"/>
      <w:proofErr w:type="spellStart"/>
      <w:r w:rsidRPr="0004428E">
        <w:rPr>
          <w:rFonts w:ascii="Times New Roman" w:hAnsi="Times New Roman"/>
          <w:szCs w:val="22"/>
        </w:rPr>
        <w:t>Załącznik</w:t>
      </w:r>
      <w:proofErr w:type="spellEnd"/>
      <w:r w:rsidRPr="0004428E">
        <w:rPr>
          <w:rFonts w:ascii="Times New Roman" w:hAnsi="Times New Roman"/>
          <w:szCs w:val="22"/>
        </w:rPr>
        <w:t xml:space="preserve"> </w:t>
      </w:r>
      <w:proofErr w:type="spellStart"/>
      <w:r w:rsidRPr="0004428E">
        <w:rPr>
          <w:rFonts w:ascii="Times New Roman" w:hAnsi="Times New Roman"/>
          <w:szCs w:val="22"/>
        </w:rPr>
        <w:t>nr</w:t>
      </w:r>
      <w:proofErr w:type="spellEnd"/>
      <w:r w:rsidRPr="0004428E">
        <w:rPr>
          <w:rFonts w:ascii="Times New Roman" w:hAnsi="Times New Roman"/>
          <w:szCs w:val="22"/>
        </w:rPr>
        <w:t xml:space="preserve"> 1 do SWZ</w:t>
      </w:r>
    </w:p>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rPr>
      </w:pPr>
      <w:r w:rsidRPr="0004428E">
        <w:rPr>
          <w:rFonts w:ascii="Times New Roman" w:hAnsi="Times New Roman" w:cs="Times New Roman"/>
          <w:b/>
          <w:bCs/>
        </w:rPr>
        <w:t>Pakiet nr 1</w:t>
      </w:r>
    </w:p>
    <w:p w:rsidR="0004428E" w:rsidRPr="0004428E" w:rsidRDefault="0004428E" w:rsidP="0004428E">
      <w:pPr>
        <w:rPr>
          <w:rFonts w:ascii="Times New Roman" w:hAnsi="Times New Roman" w:cs="Times New Roman"/>
          <w:b/>
          <w:bCs/>
        </w:rPr>
      </w:pPr>
      <w:bookmarkStart w:id="1" w:name="Bookmark"/>
      <w:bookmarkEnd w:id="1"/>
      <w:proofErr w:type="spellStart"/>
      <w:r w:rsidRPr="0004428E">
        <w:rPr>
          <w:rFonts w:ascii="Times New Roman" w:hAnsi="Times New Roman" w:cs="Times New Roman"/>
          <w:b/>
          <w:bCs/>
        </w:rPr>
        <w:t>Noż</w:t>
      </w:r>
      <w:proofErr w:type="spellEnd"/>
      <w:r w:rsidRPr="0004428E">
        <w:rPr>
          <w:rFonts w:ascii="Times New Roman" w:hAnsi="Times New Roman" w:cs="Times New Roman"/>
          <w:b/>
          <w:bCs/>
        </w:rPr>
        <w:t xml:space="preserve"> do </w:t>
      </w:r>
      <w:proofErr w:type="spellStart"/>
      <w:r w:rsidRPr="0004428E">
        <w:rPr>
          <w:rFonts w:ascii="Times New Roman" w:hAnsi="Times New Roman" w:cs="Times New Roman"/>
          <w:b/>
          <w:bCs/>
        </w:rPr>
        <w:t>wikretomii</w:t>
      </w:r>
      <w:proofErr w:type="spellEnd"/>
      <w:r w:rsidRPr="0004428E">
        <w:rPr>
          <w:rFonts w:ascii="Times New Roman" w:hAnsi="Times New Roman" w:cs="Times New Roman"/>
          <w:b/>
          <w:bCs/>
        </w:rPr>
        <w:t xml:space="preserve"> przedniej i płyn irygacyjny</w:t>
      </w:r>
    </w:p>
    <w:p w:rsidR="0004428E" w:rsidRPr="0004428E" w:rsidRDefault="0004428E" w:rsidP="0004428E">
      <w:pPr>
        <w:spacing w:before="100" w:beforeAutospacing="1"/>
        <w:rPr>
          <w:rFonts w:ascii="Times New Roman" w:hAnsi="Times New Roman" w:cs="Times New Roman"/>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04428E" w:rsidRPr="0004428E" w:rsidTr="00F80CB4">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L.P.</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ASORTYMENT</w:t>
            </w: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JEDN. MIARY</w:t>
            </w:r>
          </w:p>
        </w:tc>
        <w:tc>
          <w:tcPr>
            <w:tcW w:w="99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ILOŚĆ</w:t>
            </w: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24 m-ce</w:t>
            </w:r>
          </w:p>
        </w:tc>
        <w:tc>
          <w:tcPr>
            <w:tcW w:w="993"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CENA NETTO</w:t>
            </w:r>
          </w:p>
        </w:tc>
        <w:tc>
          <w:tcPr>
            <w:tcW w:w="113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jc w:val="center"/>
              <w:rPr>
                <w:rFonts w:ascii="Times New Roman" w:hAnsi="Times New Roman" w:cs="Times New Roman"/>
                <w:sz w:val="16"/>
                <w:szCs w:val="16"/>
              </w:rPr>
            </w:pPr>
          </w:p>
          <w:p w:rsidR="0004428E" w:rsidRPr="0004428E" w:rsidRDefault="0004428E" w:rsidP="00F80CB4">
            <w:pPr>
              <w:jc w:val="center"/>
              <w:rPr>
                <w:rFonts w:ascii="Times New Roman" w:hAnsi="Times New Roman" w:cs="Times New Roman"/>
                <w:sz w:val="16"/>
                <w:szCs w:val="16"/>
              </w:rPr>
            </w:pPr>
            <w:r w:rsidRPr="0004428E">
              <w:rPr>
                <w:rFonts w:ascii="Times New Roman" w:hAnsi="Times New Roman" w:cs="Times New Roman"/>
                <w:b/>
                <w:bCs/>
                <w:sz w:val="16"/>
                <w:szCs w:val="16"/>
              </w:rPr>
              <w:t>PRODUCENT/NUMER KATALOGOWY</w:t>
            </w:r>
          </w:p>
          <w:p w:rsidR="0004428E" w:rsidRPr="0004428E" w:rsidRDefault="0004428E" w:rsidP="00F80CB4">
            <w:pPr>
              <w:jc w:val="center"/>
              <w:rPr>
                <w:rFonts w:ascii="Times New Roman" w:hAnsi="Times New Roman" w:cs="Times New Roman"/>
                <w:sz w:val="16"/>
                <w:szCs w:val="16"/>
              </w:rPr>
            </w:pPr>
          </w:p>
        </w:tc>
      </w:tr>
      <w:tr w:rsidR="0004428E" w:rsidRPr="0004428E" w:rsidTr="00F80CB4">
        <w:trPr>
          <w:trHeight w:val="1776"/>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 xml:space="preserve">Jednorazowe </w:t>
            </w:r>
            <w:proofErr w:type="spellStart"/>
            <w:r w:rsidRPr="0004428E">
              <w:rPr>
                <w:rFonts w:ascii="Times New Roman" w:hAnsi="Times New Roman" w:cs="Times New Roman"/>
              </w:rPr>
              <w:t>witrektomy</w:t>
            </w:r>
            <w:proofErr w:type="spellEnd"/>
            <w:r w:rsidRPr="0004428E">
              <w:rPr>
                <w:rFonts w:ascii="Times New Roman" w:hAnsi="Times New Roman" w:cs="Times New Roman"/>
              </w:rPr>
              <w:t xml:space="preserve"> przednie kompatybilne ze sprzętem do fakoemulsyfikacji typ INFINITI VISION SYSTEM – jednorazowy, sterylnie zapakowany zestaw obejmujący nóż do witrektomii przedniej 23G, 2500 cięć na minutę wraz z kaniula irygacyjną.</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12</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1464"/>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w:t>
            </w: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 xml:space="preserve">BSS Plus – zbalansowany płyn irygacyjny z dodatkiem glukozy, </w:t>
            </w:r>
            <w:proofErr w:type="spellStart"/>
            <w:r w:rsidRPr="0004428E">
              <w:rPr>
                <w:rFonts w:ascii="Times New Roman" w:hAnsi="Times New Roman" w:cs="Times New Roman"/>
              </w:rPr>
              <w:t>glutationu</w:t>
            </w:r>
            <w:proofErr w:type="spellEnd"/>
            <w:r w:rsidRPr="0004428E">
              <w:rPr>
                <w:rFonts w:ascii="Times New Roman" w:hAnsi="Times New Roman" w:cs="Times New Roman"/>
              </w:rPr>
              <w:t xml:space="preserve"> i dwuwęglanu w butelce szklanej o objętości 500 ml.</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60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bl>
    <w:p w:rsidR="0004428E" w:rsidRPr="0004428E" w:rsidRDefault="0004428E" w:rsidP="0004428E">
      <w:pPr>
        <w:rPr>
          <w:rFonts w:ascii="Times New Roman" w:eastAsia="Lucida Sans Unicode" w:hAnsi="Times New Roman" w:cs="Times New Roman"/>
          <w:i/>
          <w:color w:val="FF0000"/>
          <w:kern w:val="2"/>
          <w:lang w:eastAsia="ar-SA"/>
        </w:rPr>
      </w:pPr>
    </w:p>
    <w:p w:rsidR="0004428E" w:rsidRPr="0004428E" w:rsidRDefault="0004428E" w:rsidP="0004428E">
      <w:pPr>
        <w:rPr>
          <w:rFonts w:ascii="Times New Roman" w:eastAsia="Lucida Sans Unicode" w:hAnsi="Times New Roman" w:cs="Times New Roman"/>
          <w:i/>
          <w:color w:val="FF0000"/>
          <w:kern w:val="2"/>
          <w:lang w:eastAsia="ar-SA"/>
        </w:rPr>
      </w:pPr>
    </w:p>
    <w:p w:rsidR="0004428E" w:rsidRPr="0004428E" w:rsidRDefault="0004428E" w:rsidP="0004428E">
      <w:pPr>
        <w:rPr>
          <w:rFonts w:ascii="Times New Roman" w:eastAsia="Lucida Sans Unicode" w:hAnsi="Times New Roman" w:cs="Times New Roman"/>
          <w:i/>
          <w:color w:val="FF0000"/>
          <w:kern w:val="2"/>
          <w:lang w:eastAsia="ar-SA"/>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2</w:t>
      </w:r>
    </w:p>
    <w:p w:rsidR="0004428E" w:rsidRPr="0004428E" w:rsidRDefault="0004428E" w:rsidP="0004428E">
      <w:pPr>
        <w:rPr>
          <w:rFonts w:ascii="Times New Roman" w:hAnsi="Times New Roman" w:cs="Times New Roman"/>
        </w:rPr>
      </w:pPr>
      <w:r w:rsidRPr="0004428E">
        <w:rPr>
          <w:rFonts w:ascii="Times New Roman" w:hAnsi="Times New Roman" w:cs="Times New Roman"/>
          <w:b/>
          <w:bCs/>
          <w:color w:val="000000"/>
        </w:rPr>
        <w:t>Nóż do portu bocznego jednorazowego użytku</w:t>
      </w:r>
    </w:p>
    <w:p w:rsidR="0004428E" w:rsidRPr="0004428E" w:rsidRDefault="0004428E" w:rsidP="0004428E">
      <w:pPr>
        <w:rPr>
          <w:rFonts w:ascii="Times New Roman" w:hAnsi="Times New Roman" w:cs="Times New Roman"/>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04428E" w:rsidRPr="0004428E" w:rsidTr="00F80CB4">
        <w:trPr>
          <w:trHeight w:val="154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b/>
                <w:bCs/>
                <w:sz w:val="16"/>
                <w:szCs w:val="16"/>
              </w:rPr>
            </w:pPr>
            <w:r w:rsidRPr="000B7EBF">
              <w:rPr>
                <w:rFonts w:ascii="Times New Roman" w:hAnsi="Times New Roman" w:cs="Times New Roman"/>
                <w:b/>
                <w:bCs/>
                <w:sz w:val="16"/>
                <w:szCs w:val="16"/>
              </w:rPr>
              <w:t>L.P.</w:t>
            </w:r>
          </w:p>
          <w:p w:rsidR="0004428E" w:rsidRPr="000B7EBF" w:rsidRDefault="0004428E" w:rsidP="00F80CB4">
            <w:pPr>
              <w:spacing w:before="100" w:beforeAutospacing="1" w:after="119"/>
              <w:jc w:val="center"/>
              <w:rPr>
                <w:rFonts w:ascii="Times New Roman" w:hAnsi="Times New Roman" w:cs="Times New Roman"/>
                <w:sz w:val="16"/>
                <w:szCs w:val="16"/>
              </w:rPr>
            </w:pP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jc w:val="center"/>
              <w:rPr>
                <w:rFonts w:ascii="Times New Roman" w:hAnsi="Times New Roman" w:cs="Times New Roman"/>
                <w:sz w:val="16"/>
                <w:szCs w:val="16"/>
              </w:rPr>
            </w:pPr>
            <w:r w:rsidRPr="000B7EBF">
              <w:rPr>
                <w:rFonts w:ascii="Times New Roman" w:hAnsi="Times New Roman" w:cs="Times New Roman"/>
                <w:b/>
                <w:bCs/>
                <w:sz w:val="16"/>
                <w:szCs w:val="16"/>
              </w:rPr>
              <w:t>ASORTYMENT</w:t>
            </w:r>
          </w:p>
          <w:p w:rsidR="0004428E" w:rsidRPr="000B7EBF" w:rsidRDefault="0004428E" w:rsidP="00F80CB4">
            <w:pPr>
              <w:jc w:val="center"/>
              <w:rPr>
                <w:rFonts w:ascii="Times New Roman" w:hAnsi="Times New Roman" w:cs="Times New Roman"/>
                <w:sz w:val="16"/>
                <w:szCs w:val="16"/>
              </w:rPr>
            </w:pPr>
            <w:r w:rsidRPr="000B7EBF">
              <w:rPr>
                <w:rFonts w:ascii="Times New Roman" w:hAnsi="Times New Roman" w:cs="Times New Roman"/>
                <w:b/>
                <w:bCs/>
                <w:sz w:val="16"/>
                <w:szCs w:val="16"/>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sz w:val="16"/>
                <w:szCs w:val="16"/>
              </w:rPr>
            </w:pPr>
            <w:r w:rsidRPr="000B7EBF">
              <w:rPr>
                <w:rFonts w:ascii="Times New Roman" w:hAnsi="Times New Roman" w:cs="Times New Roman"/>
                <w:b/>
                <w:bCs/>
                <w:sz w:val="16"/>
                <w:szCs w:val="16"/>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jc w:val="center"/>
              <w:rPr>
                <w:rFonts w:ascii="Times New Roman" w:hAnsi="Times New Roman" w:cs="Times New Roman"/>
                <w:sz w:val="16"/>
                <w:szCs w:val="16"/>
              </w:rPr>
            </w:pPr>
            <w:r w:rsidRPr="000B7EBF">
              <w:rPr>
                <w:rFonts w:ascii="Times New Roman" w:hAnsi="Times New Roman" w:cs="Times New Roman"/>
                <w:b/>
                <w:bCs/>
                <w:sz w:val="16"/>
                <w:szCs w:val="16"/>
              </w:rPr>
              <w:t>ILOŚĆ</w:t>
            </w:r>
          </w:p>
          <w:p w:rsidR="0004428E" w:rsidRPr="000B7EBF" w:rsidRDefault="0004428E" w:rsidP="00F80CB4">
            <w:pPr>
              <w:jc w:val="center"/>
              <w:rPr>
                <w:rFonts w:ascii="Times New Roman" w:hAnsi="Times New Roman" w:cs="Times New Roman"/>
                <w:sz w:val="16"/>
                <w:szCs w:val="16"/>
              </w:rPr>
            </w:pPr>
            <w:r w:rsidRPr="000B7EBF">
              <w:rPr>
                <w:rFonts w:ascii="Times New Roman" w:hAnsi="Times New Roman" w:cs="Times New Roman"/>
                <w:b/>
                <w:bCs/>
                <w:sz w:val="16"/>
                <w:szCs w:val="16"/>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sz w:val="16"/>
                <w:szCs w:val="16"/>
              </w:rPr>
            </w:pPr>
            <w:r w:rsidRPr="000B7EBF">
              <w:rPr>
                <w:rFonts w:ascii="Times New Roman" w:hAnsi="Times New Roman" w:cs="Times New Roman"/>
                <w:b/>
                <w:bCs/>
                <w:sz w:val="16"/>
                <w:szCs w:val="16"/>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sz w:val="16"/>
                <w:szCs w:val="16"/>
              </w:rPr>
            </w:pPr>
            <w:r w:rsidRPr="000B7EBF">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sz w:val="16"/>
                <w:szCs w:val="16"/>
              </w:rPr>
            </w:pPr>
            <w:r w:rsidRPr="000B7EBF">
              <w:rPr>
                <w:rFonts w:ascii="Times New Roman" w:hAnsi="Times New Roman" w:cs="Times New Roman"/>
                <w:b/>
                <w:bCs/>
                <w:sz w:val="16"/>
                <w:szCs w:val="16"/>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spacing w:before="100" w:beforeAutospacing="1" w:after="119"/>
              <w:jc w:val="center"/>
              <w:rPr>
                <w:rFonts w:ascii="Times New Roman" w:hAnsi="Times New Roman" w:cs="Times New Roman"/>
                <w:sz w:val="16"/>
                <w:szCs w:val="16"/>
              </w:rPr>
            </w:pPr>
            <w:r w:rsidRPr="000B7EBF">
              <w:rPr>
                <w:rFonts w:ascii="Times New Roman" w:hAnsi="Times New Roman" w:cs="Times New Roman"/>
                <w:b/>
                <w:bCs/>
                <w:sz w:val="16"/>
                <w:szCs w:val="16"/>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rsidR="0004428E" w:rsidRPr="000B7EBF" w:rsidRDefault="0004428E" w:rsidP="00F80CB4">
            <w:pPr>
              <w:jc w:val="center"/>
              <w:rPr>
                <w:rFonts w:ascii="Times New Roman" w:hAnsi="Times New Roman" w:cs="Times New Roman"/>
                <w:sz w:val="16"/>
                <w:szCs w:val="16"/>
              </w:rPr>
            </w:pPr>
            <w:r w:rsidRPr="000B7EBF">
              <w:rPr>
                <w:rFonts w:ascii="Times New Roman" w:hAnsi="Times New Roman" w:cs="Times New Roman"/>
                <w:b/>
                <w:bCs/>
                <w:sz w:val="16"/>
                <w:szCs w:val="16"/>
              </w:rPr>
              <w:t>PRODUCENT/NUMER KATALOGOWY</w:t>
            </w:r>
          </w:p>
        </w:tc>
      </w:tr>
      <w:tr w:rsidR="0004428E" w:rsidRPr="0004428E" w:rsidTr="00F80CB4">
        <w:trPr>
          <w:trHeight w:val="2280"/>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Nóż jednorazowego użytku do portu bocznego typu Dual </w:t>
            </w:r>
            <w:proofErr w:type="spellStart"/>
            <w:r w:rsidRPr="0004428E">
              <w:rPr>
                <w:rFonts w:ascii="Times New Roman" w:hAnsi="Times New Roman" w:cs="Times New Roman"/>
              </w:rPr>
              <w:t>Bevel</w:t>
            </w:r>
            <w:proofErr w:type="spellEnd"/>
            <w:r w:rsidRPr="0004428E">
              <w:rPr>
                <w:rFonts w:ascii="Times New Roman" w:hAnsi="Times New Roman" w:cs="Times New Roman"/>
              </w:rPr>
              <w:t>, o kalibracji 1,2mm, obustronnie ostrzony, zakrzywiony na plastikowym trzonku , zapewniającą stabilny oraz wygodny uchwyt dla operatora. Sygnowany na trzonku rodzajem i rozmiarem noża.</w:t>
            </w:r>
          </w:p>
          <w:p w:rsidR="0004428E" w:rsidRPr="0004428E" w:rsidRDefault="0004428E" w:rsidP="00F80CB4">
            <w:pPr>
              <w:spacing w:before="100" w:beforeAutospacing="1" w:after="119"/>
              <w:jc w:val="center"/>
              <w:rPr>
                <w:rFonts w:ascii="Times New Roman" w:hAnsi="Times New Roman" w:cs="Times New Roman"/>
              </w:rPr>
            </w:pP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396</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RAZEM:</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bl>
    <w:p w:rsidR="0004428E" w:rsidRPr="0004428E" w:rsidRDefault="0004428E" w:rsidP="0004428E">
      <w:pPr>
        <w:spacing w:before="100" w:beforeAutospacing="1" w:after="100" w:afterAutospacing="1"/>
        <w:ind w:left="720"/>
        <w:rPr>
          <w:rFonts w:ascii="Times New Roman" w:hAnsi="Times New Roman" w:cs="Times New Roman"/>
        </w:rPr>
      </w:pPr>
    </w:p>
    <w:p w:rsidR="0004428E" w:rsidRPr="0004428E" w:rsidRDefault="0004428E" w:rsidP="0004428E">
      <w:pPr>
        <w:rPr>
          <w:rFonts w:ascii="Times New Roman" w:eastAsia="Lucida Sans Unicode" w:hAnsi="Times New Roman" w:cs="Times New Roman"/>
          <w:i/>
          <w:color w:val="FF0000"/>
          <w:kern w:val="2"/>
          <w:lang w:eastAsia="ar-SA"/>
        </w:rPr>
      </w:pP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3</w:t>
      </w:r>
    </w:p>
    <w:p w:rsidR="0004428E" w:rsidRPr="0004428E" w:rsidRDefault="0004428E" w:rsidP="0004428E">
      <w:pPr>
        <w:rPr>
          <w:rFonts w:ascii="Times New Roman" w:hAnsi="Times New Roman" w:cs="Times New Roman"/>
        </w:rPr>
      </w:pPr>
      <w:proofErr w:type="spellStart"/>
      <w:r w:rsidRPr="0004428E">
        <w:rPr>
          <w:rFonts w:ascii="Times New Roman" w:hAnsi="Times New Roman" w:cs="Times New Roman"/>
          <w:b/>
          <w:bCs/>
        </w:rPr>
        <w:t>Wiskoelastyki</w:t>
      </w:r>
      <w:proofErr w:type="spellEnd"/>
      <w:r w:rsidRPr="0004428E">
        <w:rPr>
          <w:rFonts w:ascii="Times New Roman" w:hAnsi="Times New Roman" w:cs="Times New Roman"/>
          <w:b/>
          <w:bCs/>
        </w:rPr>
        <w:t>, soczewki, płyny, implant p/jaskrowy oraz roztwór wewnątrzgałkowy, dzierżawa urządzeń</w:t>
      </w:r>
    </w:p>
    <w:p w:rsidR="0004428E" w:rsidRPr="0004428E" w:rsidRDefault="0004428E" w:rsidP="0004428E">
      <w:pPr>
        <w:pStyle w:val="Standard"/>
        <w:spacing w:after="0"/>
        <w:rPr>
          <w:rFonts w:ascii="Times New Roman" w:hAnsi="Times New Roman"/>
          <w:szCs w:val="22"/>
        </w:rPr>
      </w:pPr>
    </w:p>
    <w:p w:rsidR="0004428E" w:rsidRPr="0004428E" w:rsidRDefault="0004428E" w:rsidP="0004428E">
      <w:pPr>
        <w:pStyle w:val="Standard"/>
        <w:spacing w:after="0"/>
        <w:rPr>
          <w:rFonts w:ascii="Times New Roman" w:hAnsi="Times New Roman"/>
          <w:szCs w:val="22"/>
        </w:rPr>
      </w:pPr>
    </w:p>
    <w:tbl>
      <w:tblPr>
        <w:tblW w:w="14593"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102"/>
        <w:gridCol w:w="710"/>
        <w:gridCol w:w="992"/>
        <w:gridCol w:w="993"/>
        <w:gridCol w:w="1134"/>
        <w:gridCol w:w="1417"/>
        <w:gridCol w:w="1559"/>
        <w:gridCol w:w="2127"/>
      </w:tblGrid>
      <w:tr w:rsidR="0004428E" w:rsidRPr="00F80CB4" w:rsidTr="00F80CB4">
        <w:trPr>
          <w:trHeight w:val="396"/>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rsidR="0004428E" w:rsidRPr="00F80CB4" w:rsidRDefault="0004428E" w:rsidP="00F80CB4">
            <w:pPr>
              <w:spacing w:before="100" w:beforeAutospacing="1" w:after="119"/>
              <w:jc w:val="center"/>
              <w:rPr>
                <w:rFonts w:ascii="Times New Roman" w:hAnsi="Times New Roman" w:cs="Times New Roman"/>
                <w:b/>
                <w:bCs/>
                <w:sz w:val="16"/>
                <w:szCs w:val="16"/>
              </w:rPr>
            </w:pPr>
          </w:p>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L.P.</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F80CB4" w:rsidRDefault="0004428E" w:rsidP="00F80CB4">
            <w:pPr>
              <w:spacing w:before="100" w:beforeAutospacing="1"/>
              <w:jc w:val="center"/>
              <w:rPr>
                <w:rFonts w:ascii="Times New Roman" w:hAnsi="Times New Roman" w:cs="Times New Roman"/>
                <w:sz w:val="16"/>
                <w:szCs w:val="16"/>
              </w:rPr>
            </w:pPr>
          </w:p>
          <w:p w:rsidR="0004428E" w:rsidRPr="00F80CB4" w:rsidRDefault="0004428E" w:rsidP="00F80CB4">
            <w:pPr>
              <w:jc w:val="center"/>
              <w:rPr>
                <w:rFonts w:ascii="Times New Roman" w:hAnsi="Times New Roman" w:cs="Times New Roman"/>
                <w:sz w:val="16"/>
                <w:szCs w:val="16"/>
              </w:rPr>
            </w:pPr>
            <w:r w:rsidRPr="00F80CB4">
              <w:rPr>
                <w:rFonts w:ascii="Times New Roman" w:hAnsi="Times New Roman" w:cs="Times New Roman"/>
                <w:b/>
                <w:bCs/>
                <w:sz w:val="16"/>
                <w:szCs w:val="16"/>
              </w:rPr>
              <w:t>ASORTYMENT</w:t>
            </w:r>
          </w:p>
          <w:p w:rsidR="0004428E" w:rsidRPr="00F80CB4" w:rsidRDefault="0004428E" w:rsidP="00F80CB4">
            <w:pPr>
              <w:jc w:val="center"/>
              <w:rPr>
                <w:rFonts w:ascii="Times New Roman" w:hAnsi="Times New Roman" w:cs="Times New Roman"/>
                <w:sz w:val="16"/>
                <w:szCs w:val="16"/>
              </w:rPr>
            </w:pPr>
            <w:r w:rsidRPr="00F80CB4">
              <w:rPr>
                <w:rFonts w:ascii="Times New Roman" w:hAnsi="Times New Roman" w:cs="Times New Roman"/>
                <w:b/>
                <w:bCs/>
                <w:sz w:val="16"/>
                <w:szCs w:val="16"/>
              </w:rPr>
              <w:t>SZCZEGÓŁOWY</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JEDN. MIARY</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jc w:val="center"/>
              <w:rPr>
                <w:rFonts w:ascii="Times New Roman" w:hAnsi="Times New Roman" w:cs="Times New Roman"/>
                <w:sz w:val="16"/>
                <w:szCs w:val="16"/>
              </w:rPr>
            </w:pPr>
            <w:r w:rsidRPr="00F80CB4">
              <w:rPr>
                <w:rFonts w:ascii="Times New Roman" w:hAnsi="Times New Roman" w:cs="Times New Roman"/>
                <w:b/>
                <w:bCs/>
                <w:sz w:val="16"/>
                <w:szCs w:val="16"/>
              </w:rPr>
              <w:t>ILOŚĆ</w:t>
            </w:r>
          </w:p>
          <w:p w:rsidR="0004428E" w:rsidRPr="00F80CB4" w:rsidRDefault="0004428E" w:rsidP="00F80CB4">
            <w:pPr>
              <w:jc w:val="center"/>
              <w:rPr>
                <w:rFonts w:ascii="Times New Roman" w:hAnsi="Times New Roman" w:cs="Times New Roman"/>
                <w:sz w:val="16"/>
                <w:szCs w:val="16"/>
              </w:rPr>
            </w:pPr>
            <w:r w:rsidRPr="00F80CB4">
              <w:rPr>
                <w:rFonts w:ascii="Times New Roman" w:hAnsi="Times New Roman" w:cs="Times New Roman"/>
                <w:b/>
                <w:bCs/>
                <w:sz w:val="16"/>
                <w:szCs w:val="16"/>
              </w:rPr>
              <w:t>24 m-ce</w:t>
            </w:r>
          </w:p>
        </w:tc>
        <w:tc>
          <w:tcPr>
            <w:tcW w:w="993"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CENA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WARTOŚĆ NETTO</w:t>
            </w: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after="119"/>
              <w:jc w:val="center"/>
              <w:rPr>
                <w:rFonts w:ascii="Times New Roman" w:hAnsi="Times New Roman" w:cs="Times New Roman"/>
                <w:sz w:val="16"/>
                <w:szCs w:val="16"/>
              </w:rPr>
            </w:pPr>
            <w:r w:rsidRPr="00F80CB4">
              <w:rPr>
                <w:rFonts w:ascii="Times New Roman" w:hAnsi="Times New Roman" w:cs="Times New Roman"/>
                <w:b/>
                <w:bCs/>
                <w:sz w:val="16"/>
                <w:szCs w:val="16"/>
              </w:rPr>
              <w:t>WARTOŚĆ BRUTTO</w:t>
            </w:r>
          </w:p>
        </w:tc>
        <w:tc>
          <w:tcPr>
            <w:tcW w:w="2127" w:type="dxa"/>
            <w:tcBorders>
              <w:top w:val="outset" w:sz="6" w:space="0" w:color="00000A"/>
              <w:left w:val="outset" w:sz="6" w:space="0" w:color="00000A"/>
              <w:bottom w:val="outset" w:sz="6" w:space="0" w:color="00000A"/>
              <w:right w:val="outset" w:sz="6" w:space="0" w:color="00000A"/>
            </w:tcBorders>
            <w:vAlign w:val="center"/>
            <w:hideMark/>
          </w:tcPr>
          <w:p w:rsidR="0004428E" w:rsidRPr="00F80CB4" w:rsidRDefault="0004428E" w:rsidP="00F80CB4">
            <w:pPr>
              <w:spacing w:before="100" w:beforeAutospacing="1"/>
              <w:jc w:val="center"/>
              <w:rPr>
                <w:rFonts w:ascii="Times New Roman" w:hAnsi="Times New Roman" w:cs="Times New Roman"/>
                <w:sz w:val="16"/>
                <w:szCs w:val="16"/>
              </w:rPr>
            </w:pPr>
            <w:r w:rsidRPr="00F80CB4">
              <w:rPr>
                <w:rFonts w:ascii="Times New Roman" w:hAnsi="Times New Roman" w:cs="Times New Roman"/>
                <w:b/>
                <w:bCs/>
                <w:sz w:val="16"/>
                <w:szCs w:val="16"/>
              </w:rPr>
              <w:t>PRODUCENT/NUMER KATALOGOWY</w:t>
            </w: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Komplet </w:t>
            </w:r>
            <w:proofErr w:type="spellStart"/>
            <w:r w:rsidRPr="0004428E">
              <w:rPr>
                <w:rFonts w:ascii="Times New Roman" w:hAnsi="Times New Roman" w:cs="Times New Roman"/>
              </w:rPr>
              <w:t>wiskoelastyków</w:t>
            </w:r>
            <w:proofErr w:type="spellEnd"/>
            <w:r w:rsidRPr="0004428E">
              <w:rPr>
                <w:rFonts w:ascii="Times New Roman" w:hAnsi="Times New Roman" w:cs="Times New Roman"/>
              </w:rPr>
              <w:t xml:space="preserve"> do fakoemulsyfikacji zaćmy o składzie: 1%hialuronian sodu w obj.(0,55 ml) i preparat 3% </w:t>
            </w:r>
            <w:proofErr w:type="spellStart"/>
            <w:r w:rsidRPr="0004428E">
              <w:rPr>
                <w:rFonts w:ascii="Times New Roman" w:hAnsi="Times New Roman" w:cs="Times New Roman"/>
              </w:rPr>
              <w:t>hialuronian</w:t>
            </w:r>
            <w:proofErr w:type="spellEnd"/>
            <w:r w:rsidRPr="0004428E">
              <w:rPr>
                <w:rFonts w:ascii="Times New Roman" w:hAnsi="Times New Roman" w:cs="Times New Roman"/>
              </w:rPr>
              <w:t xml:space="preserve"> sodu + 4% siarczan </w:t>
            </w:r>
            <w:proofErr w:type="spellStart"/>
            <w:r w:rsidRPr="0004428E">
              <w:rPr>
                <w:rFonts w:ascii="Times New Roman" w:hAnsi="Times New Roman" w:cs="Times New Roman"/>
              </w:rPr>
              <w:t>chondroityny</w:t>
            </w:r>
            <w:proofErr w:type="spellEnd"/>
            <w:r w:rsidRPr="0004428E">
              <w:rPr>
                <w:rFonts w:ascii="Times New Roman" w:hAnsi="Times New Roman" w:cs="Times New Roman"/>
              </w:rPr>
              <w:t xml:space="preserve"> (0,50 ml) w sterylnym blistrze.</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400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w:t>
            </w:r>
          </w:p>
        </w:tc>
        <w:tc>
          <w:tcPr>
            <w:tcW w:w="510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wieloczęściowa wraz z kartridżem do implantacji, akrylowa, hydrofobowa o zawartości wody do 0,5%,części haptyczne z PMMA o </w:t>
            </w:r>
            <w:proofErr w:type="spellStart"/>
            <w:r w:rsidRPr="0004428E">
              <w:rPr>
                <w:rFonts w:ascii="Times New Roman" w:hAnsi="Times New Roman" w:cs="Times New Roman"/>
              </w:rPr>
              <w:t>ukątowieniu</w:t>
            </w:r>
            <w:proofErr w:type="spellEnd"/>
            <w:r w:rsidRPr="0004428E">
              <w:rPr>
                <w:rFonts w:ascii="Times New Roman" w:hAnsi="Times New Roman" w:cs="Times New Roman"/>
              </w:rPr>
              <w:t xml:space="preserve"> 5-10 stopni, wielkość optyki 6,0 ,długość całkowita 13 mm. Zakres dioptrażu -5D do +30D (od 6do 30 co 0,5D).współczynnik refrakcji 1,55.</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3.</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Fabrycznie załadowany i gotowy do użycia </w:t>
            </w:r>
            <w:proofErr w:type="spellStart"/>
            <w:r w:rsidRPr="0004428E">
              <w:rPr>
                <w:rFonts w:ascii="Times New Roman" w:hAnsi="Times New Roman" w:cs="Times New Roman"/>
              </w:rPr>
              <w:t>mikroimplant</w:t>
            </w:r>
            <w:proofErr w:type="spellEnd"/>
            <w:r w:rsidRPr="0004428E">
              <w:rPr>
                <w:rFonts w:ascii="Times New Roman" w:hAnsi="Times New Roman" w:cs="Times New Roman"/>
              </w:rPr>
              <w:t xml:space="preserve"> do chirurgicznego leczenia jaskry, wykonany ze stali nierdzewnej osadzony na sterylnym jednorazowym aplikatorze, długości implanta 2,64 mm, posiadający kanały pomocnicze, kształt gwarantujący stabilizację implantu po wszczepie. Wewnętrzna średnica światła 50 mikrometrów lub 200 mikrometrów.</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8</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4.</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proofErr w:type="spellStart"/>
            <w:r w:rsidRPr="0004428E">
              <w:rPr>
                <w:rFonts w:ascii="Times New Roman" w:hAnsi="Times New Roman" w:cs="Times New Roman"/>
              </w:rPr>
              <w:t>Wiskoelastyk</w:t>
            </w:r>
            <w:proofErr w:type="spellEnd"/>
            <w:r w:rsidRPr="0004428E">
              <w:rPr>
                <w:rFonts w:ascii="Times New Roman" w:hAnsi="Times New Roman" w:cs="Times New Roman"/>
              </w:rPr>
              <w:t xml:space="preserve"> kohezyjny odtwarzający komorę, zapewniający przestrzeń w czasie zabiegów ,skład chemiczny: 1% </w:t>
            </w:r>
            <w:proofErr w:type="spellStart"/>
            <w:r w:rsidRPr="0004428E">
              <w:rPr>
                <w:rFonts w:ascii="Times New Roman" w:hAnsi="Times New Roman" w:cs="Times New Roman"/>
              </w:rPr>
              <w:t>hialuronian</w:t>
            </w:r>
            <w:proofErr w:type="spellEnd"/>
            <w:r w:rsidRPr="0004428E">
              <w:rPr>
                <w:rFonts w:ascii="Times New Roman" w:hAnsi="Times New Roman" w:cs="Times New Roman"/>
              </w:rPr>
              <w:t xml:space="preserve"> sodu objętość 0,85 ml.</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5.</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Soczewka wewnątrzgałkowa akrylowa, zwijalna, jednoczęściowa o stopniu uwodnienia poniżej 0,5% wraz z kartridżem do implantacji; średnica optyczna: 6,0 mm, moc soczewki od plus 06,00 D do plus 40,0 D (od 6 do 30 co 0,5D); całkowita długość soczewki: 13,0 mm; współczynnik refrakcji 1,55</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40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6.</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wewnątrzgałkowa do korekcji </w:t>
            </w:r>
            <w:proofErr w:type="spellStart"/>
            <w:r w:rsidRPr="0004428E">
              <w:rPr>
                <w:rFonts w:ascii="Times New Roman" w:hAnsi="Times New Roman" w:cs="Times New Roman"/>
              </w:rPr>
              <w:t>afakii</w:t>
            </w:r>
            <w:proofErr w:type="spellEnd"/>
            <w:r w:rsidRPr="0004428E">
              <w:rPr>
                <w:rFonts w:ascii="Times New Roman" w:hAnsi="Times New Roman" w:cs="Times New Roman"/>
              </w:rPr>
              <w:t xml:space="preserve"> i astygmatyzmu rogówkowego, zwijalna, jednoczęściowa, </w:t>
            </w:r>
            <w:proofErr w:type="spellStart"/>
            <w:r w:rsidRPr="0004428E">
              <w:rPr>
                <w:rFonts w:ascii="Times New Roman" w:hAnsi="Times New Roman" w:cs="Times New Roman"/>
              </w:rPr>
              <w:t>tylno</w:t>
            </w:r>
            <w:proofErr w:type="spellEnd"/>
            <w:r w:rsidRPr="0004428E">
              <w:rPr>
                <w:rFonts w:ascii="Times New Roman" w:hAnsi="Times New Roman" w:cs="Times New Roman"/>
              </w:rPr>
              <w:t xml:space="preserve"> komorowa wraz z kartrydżem do implantacji –akrylowa hydrofobowa o stopniu uwodnienia poniżej 0,5% dwuwypukła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część optyczna ,powierzchnia optyki z chromoforami filtrującymi promienie UV i światło niebieskie – </w:t>
            </w:r>
            <w:proofErr w:type="spellStart"/>
            <w:r w:rsidRPr="0004428E">
              <w:rPr>
                <w:rFonts w:ascii="Times New Roman" w:hAnsi="Times New Roman" w:cs="Times New Roman"/>
              </w:rPr>
              <w:t>angulacja</w:t>
            </w:r>
            <w:proofErr w:type="spellEnd"/>
            <w:r w:rsidRPr="0004428E">
              <w:rPr>
                <w:rFonts w:ascii="Times New Roman" w:hAnsi="Times New Roman" w:cs="Times New Roman"/>
              </w:rPr>
              <w:t xml:space="preserve"> części haptycznych 0 stopni, współczynnik refrakcji 1,55,średnica optyki 6,0 mm, długość całkowita 13,0mm,zakres dioptrażu +6,0 do 30,0D (co 0,5D), +31,0D do 34,0D (co 1,0D) .Posiada ekwiwalent sferyczny: 1.00 cylinder,1.50 cylinder,2.25 cylinder,3.00 cylinder,3.75 cylinder,4.50 cylinder,5.25 cylinder,6.00 cylinder</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7.</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Jałowy roztwór do stosowania wewnątrzgałkowego zawierająca o,1 mg </w:t>
            </w:r>
            <w:proofErr w:type="spellStart"/>
            <w:r w:rsidRPr="0004428E">
              <w:rPr>
                <w:rFonts w:ascii="Times New Roman" w:hAnsi="Times New Roman" w:cs="Times New Roman"/>
              </w:rPr>
              <w:t>Karbacholu</w:t>
            </w:r>
            <w:proofErr w:type="spellEnd"/>
            <w:r w:rsidRPr="0004428E">
              <w:rPr>
                <w:rFonts w:ascii="Times New Roman" w:hAnsi="Times New Roman" w:cs="Times New Roman"/>
              </w:rPr>
              <w:t xml:space="preserve"> 1,5 mix12 fiolek.</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8.</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Zbalansowany płyn irygacyjny BSS w butelce szklanej o objętości 500 ml ( ilość w opakowaniu 6 sztuk).</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9.</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Soczewka wewnątrzgałkowa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akrylowa, zwijalna, jednoczęściowa o stopniu uwodnienia poniżej 0,5% wraz z kartridżem do implantacji; średnica optyczna: 6,0 mm, moc soczewki od plus 06,00 D do plus 30,0 D (od 6 do 30 co 0,5D); całkowita długość soczewki: 13,0 mm; współczynnik refrakcji 1,55</w:t>
            </w:r>
          </w:p>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tylnokomorowa</w:t>
            </w:r>
            <w:proofErr w:type="spellEnd"/>
            <w:r w:rsidRPr="0004428E">
              <w:rPr>
                <w:rFonts w:ascii="Times New Roman" w:hAnsi="Times New Roman" w:cs="Times New Roman"/>
              </w:rPr>
              <w:t xml:space="preserve"> fabrycznie wstępnie </w:t>
            </w:r>
            <w:proofErr w:type="spellStart"/>
            <w:r w:rsidRPr="0004428E">
              <w:rPr>
                <w:rFonts w:ascii="Times New Roman" w:hAnsi="Times New Roman" w:cs="Times New Roman"/>
              </w:rPr>
              <w:t>załadawana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pre-loaded</w:t>
            </w:r>
            <w:proofErr w:type="spellEnd"/>
            <w:r w:rsidRPr="0004428E">
              <w:rPr>
                <w:rFonts w:ascii="Times New Roman" w:hAnsi="Times New Roman" w:cs="Times New Roman"/>
              </w:rPr>
              <w:t>) w jednorazowy system implantacyjny</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560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10.</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hd w:val="clear" w:color="auto" w:fill="FFFFFF"/>
              <w:ind w:right="34"/>
              <w:rPr>
                <w:rFonts w:ascii="Times New Roman" w:hAnsi="Times New Roman" w:cs="Times New Roman"/>
              </w:rPr>
            </w:pPr>
            <w:r w:rsidRPr="0004428E">
              <w:rPr>
                <w:rFonts w:ascii="Times New Roman" w:hAnsi="Times New Roman" w:cs="Times New Roman"/>
              </w:rPr>
              <w:t xml:space="preserve">Soczewka wewnątrzgałkowa, zwijalna jednoczęściowa, </w:t>
            </w:r>
            <w:proofErr w:type="spellStart"/>
            <w:r w:rsidRPr="0004428E">
              <w:rPr>
                <w:rFonts w:ascii="Times New Roman" w:hAnsi="Times New Roman" w:cs="Times New Roman"/>
              </w:rPr>
              <w:t>tylnokomorowa</w:t>
            </w:r>
            <w:proofErr w:type="spellEnd"/>
            <w:r w:rsidRPr="0004428E">
              <w:rPr>
                <w:rFonts w:ascii="Times New Roman" w:hAnsi="Times New Roman" w:cs="Times New Roman"/>
              </w:rPr>
              <w:t xml:space="preserve"> posiadająca właściwości </w:t>
            </w:r>
            <w:proofErr w:type="spellStart"/>
            <w:r w:rsidRPr="0004428E">
              <w:rPr>
                <w:rFonts w:ascii="Times New Roman" w:hAnsi="Times New Roman" w:cs="Times New Roman"/>
              </w:rPr>
              <w:t>pseudoakomodacyjne</w:t>
            </w:r>
            <w:proofErr w:type="spellEnd"/>
            <w:r w:rsidRPr="0004428E">
              <w:rPr>
                <w:rFonts w:ascii="Times New Roman" w:hAnsi="Times New Roman" w:cs="Times New Roman"/>
              </w:rPr>
              <w:t xml:space="preserve"> wraz z kartridżem do implantacji: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akrylowa hydrofobowa o stopniu uwodnienia poniżej 0,5%</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optyka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z optyką dyfrakcyjną, </w:t>
            </w:r>
            <w:proofErr w:type="spellStart"/>
            <w:r w:rsidRPr="0004428E">
              <w:rPr>
                <w:rFonts w:ascii="Times New Roman" w:hAnsi="Times New Roman" w:cs="Times New Roman"/>
              </w:rPr>
              <w:t>trifokalna</w:t>
            </w:r>
            <w:proofErr w:type="spellEnd"/>
          </w:p>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 dodatek mocy do </w:t>
            </w:r>
            <w:proofErr w:type="spellStart"/>
            <w:r w:rsidRPr="0004428E">
              <w:rPr>
                <w:rFonts w:ascii="Times New Roman" w:hAnsi="Times New Roman" w:cs="Times New Roman"/>
              </w:rPr>
              <w:t>bliży</w:t>
            </w:r>
            <w:proofErr w:type="spellEnd"/>
            <w:r w:rsidRPr="0004428E">
              <w:rPr>
                <w:rFonts w:ascii="Times New Roman" w:hAnsi="Times New Roman" w:cs="Times New Roman"/>
              </w:rPr>
              <w:t xml:space="preserve"> +3,25D.,widzenie pośrednie +2,17D</w:t>
            </w:r>
          </w:p>
          <w:p w:rsidR="0004428E" w:rsidRPr="0004428E" w:rsidRDefault="0004428E" w:rsidP="00F80CB4">
            <w:pPr>
              <w:shd w:val="clear" w:color="auto" w:fill="FFFFFF"/>
              <w:spacing w:before="100" w:beforeAutospacing="1"/>
              <w:ind w:right="34"/>
              <w:rPr>
                <w:rFonts w:ascii="Times New Roman" w:hAnsi="Times New Roman" w:cs="Times New Roman"/>
              </w:rPr>
            </w:pPr>
            <w:r w:rsidRPr="0004428E">
              <w:rPr>
                <w:rFonts w:ascii="Times New Roman" w:hAnsi="Times New Roman" w:cs="Times New Roman"/>
              </w:rPr>
              <w:t>- przednio dwuwypukła powierzchnia optyki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z chromoforem filtrującym promieniowanie UV </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oraz chromoforami filtrującymi światło niebieskie</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w:t>
            </w:r>
            <w:proofErr w:type="spellStart"/>
            <w:r w:rsidRPr="0004428E">
              <w:rPr>
                <w:rFonts w:ascii="Times New Roman" w:hAnsi="Times New Roman" w:cs="Times New Roman"/>
              </w:rPr>
              <w:t>angulacja</w:t>
            </w:r>
            <w:proofErr w:type="spellEnd"/>
            <w:r w:rsidRPr="0004428E">
              <w:rPr>
                <w:rFonts w:ascii="Times New Roman" w:hAnsi="Times New Roman" w:cs="Times New Roman"/>
              </w:rPr>
              <w:t xml:space="preserve"> części haptycznych 0 stopni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lastRenderedPageBreak/>
              <w:t xml:space="preserve">- współczynnik refrakcji 1,55 </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średnica optyki  6,0 mm</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długość całkowita 13,0 mm</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część optyczna składająca się z centralnej części dyfrakcyjnej podzielonej na 15 koncentrycznych pól, które odpowiadają za widzenie bliskie, pośrednie i dal oraz z peryferyjnej części refrakcyjnej pozwalającej na widzenie dali.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zakres dioptrażu +13,0D do +30,0D (co 0,5D) 31,0D do 34,0D (co 1 D) </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 xml:space="preserve">szt. </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11.</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hd w:val="clear" w:color="auto" w:fill="FFFFFF"/>
              <w:spacing w:before="100" w:beforeAutospacing="1"/>
              <w:ind w:right="34"/>
              <w:rPr>
                <w:rFonts w:ascii="Times New Roman" w:hAnsi="Times New Roman" w:cs="Times New Roman"/>
              </w:rPr>
            </w:pPr>
            <w:r w:rsidRPr="0004428E">
              <w:rPr>
                <w:rFonts w:ascii="Times New Roman" w:hAnsi="Times New Roman" w:cs="Times New Roman"/>
              </w:rPr>
              <w:t xml:space="preserve">Soczewka wewnątrzgałkowa, zwijalna jednoczęściowa </w:t>
            </w:r>
            <w:proofErr w:type="spellStart"/>
            <w:r w:rsidRPr="0004428E">
              <w:rPr>
                <w:rFonts w:ascii="Times New Roman" w:hAnsi="Times New Roman" w:cs="Times New Roman"/>
              </w:rPr>
              <w:t>tylnokomorowa</w:t>
            </w:r>
            <w:proofErr w:type="spellEnd"/>
            <w:r w:rsidRPr="0004428E">
              <w:rPr>
                <w:rFonts w:ascii="Times New Roman" w:hAnsi="Times New Roman" w:cs="Times New Roman"/>
              </w:rPr>
              <w:t xml:space="preserve"> posiadająca właściwości </w:t>
            </w:r>
            <w:proofErr w:type="spellStart"/>
            <w:r w:rsidRPr="0004428E">
              <w:rPr>
                <w:rFonts w:ascii="Times New Roman" w:hAnsi="Times New Roman" w:cs="Times New Roman"/>
              </w:rPr>
              <w:t>pseudoakomodacyjne</w:t>
            </w:r>
            <w:proofErr w:type="spellEnd"/>
            <w:r w:rsidRPr="0004428E">
              <w:rPr>
                <w:rFonts w:ascii="Times New Roman" w:hAnsi="Times New Roman" w:cs="Times New Roman"/>
              </w:rPr>
              <w:t xml:space="preserve"> do korekcji astygmatyzmu rogówkowego wraz z kartridżem do implantacji: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akrylowa hydrofobowa o stopniu uwodnienia poniżej 0,5%</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optyka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z optyką dyfrakcyjną, </w:t>
            </w:r>
            <w:proofErr w:type="spellStart"/>
            <w:r w:rsidRPr="0004428E">
              <w:rPr>
                <w:rFonts w:ascii="Times New Roman" w:hAnsi="Times New Roman" w:cs="Times New Roman"/>
              </w:rPr>
              <w:t>trifokalna</w:t>
            </w:r>
            <w:proofErr w:type="spellEnd"/>
          </w:p>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 dodatek mocy do </w:t>
            </w:r>
            <w:proofErr w:type="spellStart"/>
            <w:r w:rsidRPr="0004428E">
              <w:rPr>
                <w:rFonts w:ascii="Times New Roman" w:hAnsi="Times New Roman" w:cs="Times New Roman"/>
              </w:rPr>
              <w:t>bliży</w:t>
            </w:r>
            <w:proofErr w:type="spellEnd"/>
            <w:r w:rsidRPr="0004428E">
              <w:rPr>
                <w:rFonts w:ascii="Times New Roman" w:hAnsi="Times New Roman" w:cs="Times New Roman"/>
              </w:rPr>
              <w:t xml:space="preserve"> +3,25D.,widzenie pośrednie +2,17D</w:t>
            </w:r>
          </w:p>
          <w:p w:rsidR="0004428E" w:rsidRPr="0004428E" w:rsidRDefault="0004428E" w:rsidP="00F80CB4">
            <w:pPr>
              <w:shd w:val="clear" w:color="auto" w:fill="FFFFFF"/>
              <w:spacing w:before="100" w:beforeAutospacing="1"/>
              <w:ind w:right="34"/>
              <w:rPr>
                <w:rFonts w:ascii="Times New Roman" w:hAnsi="Times New Roman" w:cs="Times New Roman"/>
              </w:rPr>
            </w:pPr>
            <w:r w:rsidRPr="0004428E">
              <w:rPr>
                <w:rFonts w:ascii="Times New Roman" w:hAnsi="Times New Roman" w:cs="Times New Roman"/>
              </w:rPr>
              <w:t>- przednio dwuwypukła powierzchnia optyki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z chromoforem filtrującym promieniowanie UV </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lastRenderedPageBreak/>
              <w:t>- oraz chromoforami filtrującymi światło niebieskie</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w:t>
            </w:r>
            <w:proofErr w:type="spellStart"/>
            <w:r w:rsidRPr="0004428E">
              <w:rPr>
                <w:rFonts w:ascii="Times New Roman" w:hAnsi="Times New Roman" w:cs="Times New Roman"/>
              </w:rPr>
              <w:t>angulacja</w:t>
            </w:r>
            <w:proofErr w:type="spellEnd"/>
            <w:r w:rsidRPr="0004428E">
              <w:rPr>
                <w:rFonts w:ascii="Times New Roman" w:hAnsi="Times New Roman" w:cs="Times New Roman"/>
              </w:rPr>
              <w:t xml:space="preserve"> części haptycznych 0 stopni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współczynnik refrakcji 1,55 </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średnica optyki  6,0 mm</w:t>
            </w:r>
          </w:p>
          <w:p w:rsidR="0004428E" w:rsidRPr="0004428E" w:rsidRDefault="0004428E" w:rsidP="00F80CB4">
            <w:pPr>
              <w:shd w:val="clear" w:color="auto" w:fill="FFFFFF"/>
              <w:rPr>
                <w:rFonts w:ascii="Times New Roman" w:hAnsi="Times New Roman" w:cs="Times New Roman"/>
              </w:rPr>
            </w:pPr>
            <w:r w:rsidRPr="0004428E">
              <w:rPr>
                <w:rFonts w:ascii="Times New Roman" w:hAnsi="Times New Roman" w:cs="Times New Roman"/>
              </w:rPr>
              <w:t>- długość całkowita 13,0 mm</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część optyczna składająca się z centralnej części dyfrakcyjnej podzielonej na 15 koncentrycznych pól, które odpowiadają za widzenie bliskie, pośrednie i dal oraz z peryferyjnej części refrakcyjnej pozwalającej na widzenie dali.</w:t>
            </w:r>
          </w:p>
          <w:p w:rsidR="0004428E" w:rsidRPr="0004428E" w:rsidRDefault="0004428E" w:rsidP="00F80CB4">
            <w:pPr>
              <w:shd w:val="clear" w:color="auto" w:fill="FFFFFF"/>
              <w:spacing w:before="100" w:beforeAutospacing="1"/>
              <w:rPr>
                <w:rFonts w:ascii="Times New Roman" w:hAnsi="Times New Roman" w:cs="Times New Roman"/>
              </w:rPr>
            </w:pPr>
            <w:r w:rsidRPr="0004428E">
              <w:rPr>
                <w:rFonts w:ascii="Times New Roman" w:hAnsi="Times New Roman" w:cs="Times New Roman"/>
              </w:rPr>
              <w:t xml:space="preserve">- zakres dioptrażu: +6,0D do +30,0D (co 0,5D) 31,0D do 34,0D (co 1 D) </w:t>
            </w:r>
          </w:p>
          <w:p w:rsidR="0004428E" w:rsidRPr="0004428E" w:rsidRDefault="0004428E" w:rsidP="00F80CB4">
            <w:pPr>
              <w:shd w:val="clear" w:color="auto" w:fill="FFFFFF"/>
              <w:spacing w:before="100" w:beforeAutospacing="1"/>
              <w:ind w:right="34"/>
              <w:rPr>
                <w:rFonts w:ascii="Times New Roman" w:hAnsi="Times New Roman" w:cs="Times New Roman"/>
              </w:rPr>
            </w:pPr>
            <w:r w:rsidRPr="0004428E">
              <w:rPr>
                <w:rFonts w:ascii="Times New Roman" w:hAnsi="Times New Roman" w:cs="Times New Roman"/>
              </w:rPr>
              <w:t>- moc cylindra: 1D, 1.5D, 2.25D, 3D, 3,75D</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12.</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hd w:val="clear" w:color="auto" w:fill="FFFFFF"/>
              <w:spacing w:before="100" w:beforeAutospacing="1" w:after="119"/>
              <w:ind w:right="34"/>
              <w:rPr>
                <w:rFonts w:ascii="Times New Roman" w:hAnsi="Times New Roman" w:cs="Times New Roman"/>
              </w:rPr>
            </w:pPr>
            <w:r w:rsidRPr="0004428E">
              <w:rPr>
                <w:rFonts w:ascii="Times New Roman" w:hAnsi="Times New Roman" w:cs="Times New Roman"/>
              </w:rPr>
              <w:t xml:space="preserve">Dzierżawa </w:t>
            </w:r>
            <w:proofErr w:type="spellStart"/>
            <w:r w:rsidRPr="0004428E">
              <w:rPr>
                <w:rFonts w:ascii="Times New Roman" w:hAnsi="Times New Roman" w:cs="Times New Roman"/>
              </w:rPr>
              <w:t>biometru</w:t>
            </w:r>
            <w:proofErr w:type="spellEnd"/>
            <w:r w:rsidRPr="0004428E">
              <w:rPr>
                <w:rFonts w:ascii="Times New Roman" w:hAnsi="Times New Roman" w:cs="Times New Roman"/>
              </w:rPr>
              <w:t xml:space="preserve"> optycznego wraz z system wspomagania pracy chirurga</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szt</w:t>
            </w:r>
            <w:proofErr w:type="spellEnd"/>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13.</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hd w:val="clear" w:color="auto" w:fill="FFFFFF"/>
              <w:ind w:right="34"/>
              <w:rPr>
                <w:rFonts w:ascii="Times New Roman" w:hAnsi="Times New Roman" w:cs="Times New Roman"/>
              </w:rPr>
            </w:pPr>
            <w:proofErr w:type="spellStart"/>
            <w:r w:rsidRPr="0004428E">
              <w:rPr>
                <w:rFonts w:ascii="Times New Roman" w:hAnsi="Times New Roman" w:cs="Times New Roman"/>
              </w:rPr>
              <w:t>Dzierzawa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fakoemulsyfikatora</w:t>
            </w:r>
            <w:proofErr w:type="spellEnd"/>
          </w:p>
          <w:p w:rsidR="0004428E" w:rsidRPr="0004428E" w:rsidRDefault="0004428E" w:rsidP="00F80CB4">
            <w:pPr>
              <w:shd w:val="clear" w:color="auto" w:fill="FFFFFF"/>
              <w:spacing w:after="119"/>
              <w:ind w:right="34"/>
              <w:rPr>
                <w:rFonts w:ascii="Times New Roman" w:hAnsi="Times New Roman" w:cs="Times New Roman"/>
              </w:rPr>
            </w:pPr>
            <w:r w:rsidRPr="0004428E">
              <w:rPr>
                <w:rFonts w:ascii="Times New Roman" w:hAnsi="Times New Roman" w:cs="Times New Roman"/>
              </w:rPr>
              <w:t xml:space="preserve">konfiguracja: </w:t>
            </w:r>
            <w:r w:rsidRPr="0004428E">
              <w:rPr>
                <w:rFonts w:ascii="Times New Roman" w:hAnsi="Times New Roman" w:cs="Times New Roman"/>
                <w:b/>
              </w:rPr>
              <w:t>załącznik nr 1</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szt</w:t>
            </w:r>
            <w:proofErr w:type="spellEnd"/>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14.</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Jałowy ,jednorazowy zestaw do fakoemulsyfikacji kompatybilny z oferowanym aparatem( konfiguracja </w:t>
            </w:r>
            <w:r w:rsidRPr="0004428E">
              <w:rPr>
                <w:rFonts w:ascii="Times New Roman" w:hAnsi="Times New Roman" w:cs="Times New Roman"/>
                <w:b/>
              </w:rPr>
              <w:t>załącznik nr 2</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szt</w:t>
            </w:r>
            <w:proofErr w:type="spellEnd"/>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2500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15.</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Nóż do witrektomii przedniej 23g kompatybilny z oferowanym aparatem</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szt</w:t>
            </w:r>
            <w:proofErr w:type="spellEnd"/>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480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4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16.</w:t>
            </w:r>
          </w:p>
        </w:tc>
        <w:tc>
          <w:tcPr>
            <w:tcW w:w="5102"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Zbilansowany płyn irygacyjny w worku o objętości 500 ml typu BSS</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szt</w:t>
            </w:r>
            <w:proofErr w:type="spellEnd"/>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396"/>
          <w:tblCellSpacing w:w="0" w:type="dxa"/>
        </w:trPr>
        <w:tc>
          <w:tcPr>
            <w:tcW w:w="9490"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212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p>
        </w:tc>
      </w:tr>
    </w:tbl>
    <w:p w:rsidR="0004428E" w:rsidRPr="0004428E" w:rsidRDefault="0004428E" w:rsidP="0004428E">
      <w:pPr>
        <w:pStyle w:val="Standard"/>
        <w:tabs>
          <w:tab w:val="left" w:pos="8340"/>
        </w:tabs>
        <w:spacing w:after="0"/>
        <w:rPr>
          <w:rFonts w:ascii="Times New Roman" w:hAnsi="Times New Roman"/>
          <w:szCs w:val="22"/>
        </w:rPr>
      </w:pPr>
      <w:r w:rsidRPr="0004428E">
        <w:rPr>
          <w:rFonts w:ascii="Times New Roman" w:hAnsi="Times New Roman"/>
          <w:szCs w:val="22"/>
        </w:rPr>
        <w:tab/>
      </w:r>
    </w:p>
    <w:p w:rsidR="0004428E" w:rsidRPr="0004428E" w:rsidRDefault="0004428E" w:rsidP="0004428E">
      <w:pPr>
        <w:rPr>
          <w:rFonts w:ascii="Times New Roman" w:hAnsi="Times New Roman" w:cs="Times New Roman"/>
        </w:rPr>
      </w:pPr>
      <w:r w:rsidRPr="0004428E">
        <w:rPr>
          <w:rFonts w:ascii="Times New Roman" w:hAnsi="Times New Roman" w:cs="Times New Roman"/>
        </w:rPr>
        <w:t>Zamawiający wymaga utworzenia depozytu soczewkowego.</w:t>
      </w:r>
    </w:p>
    <w:p w:rsidR="0004428E" w:rsidRPr="0004428E" w:rsidRDefault="0004428E" w:rsidP="0004428E">
      <w:pPr>
        <w:rPr>
          <w:rFonts w:ascii="Times New Roman" w:hAnsi="Times New Roman" w:cs="Times New Roman"/>
        </w:rPr>
      </w:pPr>
      <w:r w:rsidRPr="0004428E">
        <w:rPr>
          <w:rFonts w:ascii="Times New Roman" w:hAnsi="Times New Roman" w:cs="Times New Roman"/>
        </w:rPr>
        <w:t>Do pozycji nr 2. Depozyt soczewek od dioptrażu +10.0 do +30.0 po 1 sztuce co +0,5 dioptrii oraz kartridża odpowiadającego soczewce wieloczęściowe ( B).</w:t>
      </w:r>
    </w:p>
    <w:p w:rsidR="0004428E" w:rsidRPr="0004428E" w:rsidRDefault="0004428E" w:rsidP="0004428E">
      <w:pPr>
        <w:rPr>
          <w:rFonts w:ascii="Times New Roman" w:hAnsi="Times New Roman" w:cs="Times New Roman"/>
        </w:rPr>
      </w:pPr>
      <w:r w:rsidRPr="0004428E">
        <w:rPr>
          <w:rFonts w:ascii="Times New Roman" w:hAnsi="Times New Roman" w:cs="Times New Roman"/>
        </w:rPr>
        <w:t>Do pozycji nr 5. Depozyt soczewek od dioptrażu + 30.0 do +40.0 po 1 sztuce oraz 1kompletu implantacyjnego (</w:t>
      </w:r>
      <w:proofErr w:type="spellStart"/>
      <w:r w:rsidRPr="0004428E">
        <w:rPr>
          <w:rFonts w:ascii="Times New Roman" w:hAnsi="Times New Roman" w:cs="Times New Roman"/>
        </w:rPr>
        <w:t>injector</w:t>
      </w:r>
      <w:proofErr w:type="spellEnd"/>
      <w:r w:rsidRPr="0004428E">
        <w:rPr>
          <w:rFonts w:ascii="Times New Roman" w:hAnsi="Times New Roman" w:cs="Times New Roman"/>
        </w:rPr>
        <w:t xml:space="preserve"> ,pęseta do ładowania soczewki ) oraz kartridża.</w:t>
      </w:r>
    </w:p>
    <w:p w:rsidR="0004428E" w:rsidRPr="0004428E" w:rsidRDefault="0004428E" w:rsidP="0004428E">
      <w:pPr>
        <w:rPr>
          <w:rFonts w:ascii="Times New Roman" w:hAnsi="Times New Roman" w:cs="Times New Roman"/>
        </w:rPr>
      </w:pPr>
      <w:r w:rsidRPr="0004428E">
        <w:rPr>
          <w:rFonts w:ascii="Times New Roman" w:hAnsi="Times New Roman" w:cs="Times New Roman"/>
        </w:rPr>
        <w:t xml:space="preserve">Do pozycji nr 6. Dostarczenie 3 zestawów implantacyjnych ( 3 </w:t>
      </w:r>
      <w:proofErr w:type="spellStart"/>
      <w:r w:rsidRPr="0004428E">
        <w:rPr>
          <w:rFonts w:ascii="Times New Roman" w:hAnsi="Times New Roman" w:cs="Times New Roman"/>
        </w:rPr>
        <w:t>injector</w:t>
      </w:r>
      <w:proofErr w:type="spellEnd"/>
      <w:r w:rsidRPr="0004428E">
        <w:rPr>
          <w:rFonts w:ascii="Times New Roman" w:hAnsi="Times New Roman" w:cs="Times New Roman"/>
        </w:rPr>
        <w:t xml:space="preserve">, 3 pęseta do ładowania soczewki) oraz </w:t>
      </w:r>
      <w:proofErr w:type="spellStart"/>
      <w:r w:rsidRPr="0004428E">
        <w:rPr>
          <w:rFonts w:ascii="Times New Roman" w:hAnsi="Times New Roman" w:cs="Times New Roman"/>
        </w:rPr>
        <w:t>kartidży</w:t>
      </w:r>
      <w:proofErr w:type="spellEnd"/>
      <w:r w:rsidRPr="0004428E">
        <w:rPr>
          <w:rFonts w:ascii="Times New Roman" w:hAnsi="Times New Roman" w:cs="Times New Roman"/>
        </w:rPr>
        <w:t xml:space="preserve"> B,C ,D. Zestaw narzędzi do markowania oka w trakcie zabiegu oraz 2 markerów do markowania oka do każdego zabiegu.</w:t>
      </w:r>
    </w:p>
    <w:p w:rsidR="0004428E" w:rsidRDefault="0004428E" w:rsidP="0004428E">
      <w:pPr>
        <w:rPr>
          <w:rFonts w:ascii="Times New Roman" w:hAnsi="Times New Roman" w:cs="Times New Roman"/>
        </w:rPr>
      </w:pPr>
      <w:r w:rsidRPr="0004428E">
        <w:rPr>
          <w:rFonts w:ascii="Times New Roman" w:hAnsi="Times New Roman" w:cs="Times New Roman"/>
        </w:rPr>
        <w:t xml:space="preserve">Do pozycji nr 9 Zamawiający wymaga utworzenia depozytu soczewkowego. </w:t>
      </w:r>
    </w:p>
    <w:p w:rsidR="00F80CB4" w:rsidRPr="00FC5B74" w:rsidRDefault="00F80CB4" w:rsidP="00F80CB4">
      <w:pPr>
        <w:shd w:val="clear" w:color="auto" w:fill="FFFFFF"/>
        <w:contextualSpacing/>
        <w:jc w:val="both"/>
        <w:rPr>
          <w:rFonts w:ascii="Times New Roman" w:hAnsi="Times New Roman" w:cs="Times New Roman"/>
        </w:rPr>
      </w:pPr>
      <w:r w:rsidRPr="00FC5B74">
        <w:rPr>
          <w:rFonts w:ascii="Times New Roman" w:hAnsi="Times New Roman" w:cs="Times New Roman"/>
        </w:rPr>
        <w:t>Wykonawca zobowiązuje się do uzupełniania zużytych implantów do </w:t>
      </w:r>
      <w:r w:rsidRPr="00FC5B74">
        <w:rPr>
          <w:rFonts w:ascii="Times New Roman" w:hAnsi="Times New Roman" w:cs="Times New Roman"/>
          <w:b/>
        </w:rPr>
        <w:t xml:space="preserve">48 godzin </w:t>
      </w:r>
      <w:r w:rsidRPr="00FC5B74">
        <w:rPr>
          <w:rFonts w:ascii="Times New Roman" w:hAnsi="Times New Roman" w:cs="Times New Roman"/>
        </w:rPr>
        <w:t>od momentu wszczepienia soczewek</w:t>
      </w:r>
      <w:r w:rsidR="00FC5B74" w:rsidRPr="00FC5B74">
        <w:rPr>
          <w:rFonts w:ascii="Times New Roman" w:hAnsi="Times New Roman" w:cs="Times New Roman"/>
        </w:rPr>
        <w:t xml:space="preserve"> (</w:t>
      </w:r>
      <w:r w:rsidR="00010BF5">
        <w:rPr>
          <w:rFonts w:ascii="Times New Roman" w:hAnsi="Times New Roman" w:cs="Times New Roman"/>
        </w:rPr>
        <w:t xml:space="preserve">dotyczy </w:t>
      </w:r>
      <w:r w:rsidR="00FC5B74" w:rsidRPr="00FC5B74">
        <w:rPr>
          <w:rFonts w:ascii="Times New Roman" w:hAnsi="Times New Roman" w:cs="Times New Roman"/>
        </w:rPr>
        <w:t>depozyt</w:t>
      </w:r>
      <w:r w:rsidR="00010BF5">
        <w:rPr>
          <w:rFonts w:ascii="Times New Roman" w:hAnsi="Times New Roman" w:cs="Times New Roman"/>
        </w:rPr>
        <w:t>u</w:t>
      </w:r>
      <w:r w:rsidR="00FC5B74" w:rsidRPr="00FC5B74">
        <w:rPr>
          <w:rFonts w:ascii="Times New Roman" w:hAnsi="Times New Roman" w:cs="Times New Roman"/>
        </w:rPr>
        <w:t>)</w:t>
      </w:r>
      <w:r w:rsidR="006117F6">
        <w:rPr>
          <w:rFonts w:ascii="Times New Roman" w:hAnsi="Times New Roman" w:cs="Times New Roman"/>
        </w:rPr>
        <w:t>.</w:t>
      </w:r>
    </w:p>
    <w:p w:rsidR="00FC5B74" w:rsidRPr="00FC5B74" w:rsidRDefault="00FC5B74" w:rsidP="00FC5B74">
      <w:pPr>
        <w:spacing w:after="0"/>
        <w:jc w:val="both"/>
        <w:rPr>
          <w:rFonts w:ascii="Times New Roman" w:hAnsi="Times New Roman" w:cs="Times New Roman"/>
        </w:rPr>
      </w:pPr>
      <w:r w:rsidRPr="00FC5B74">
        <w:rPr>
          <w:rFonts w:ascii="Times New Roman" w:hAnsi="Times New Roman" w:cs="Times New Roman"/>
        </w:rPr>
        <w:t xml:space="preserve">Termin dostawy implantów </w:t>
      </w:r>
      <w:r w:rsidR="008D1989">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Pr="00FC5B74">
        <w:rPr>
          <w:rFonts w:ascii="Times New Roman" w:hAnsi="Times New Roman" w:cs="Times New Roman"/>
          <w:b/>
        </w:rPr>
        <w:t xml:space="preserve">48 godzin </w:t>
      </w:r>
      <w:r w:rsidR="008D1989" w:rsidRPr="006117F6">
        <w:rPr>
          <w:rFonts w:ascii="Times New Roman" w:hAnsi="Times New Roman" w:cs="Times New Roman"/>
        </w:rPr>
        <w:t>(</w:t>
      </w:r>
      <w:r w:rsidR="006117F6" w:rsidRPr="006117F6">
        <w:rPr>
          <w:rFonts w:ascii="Times New Roman" w:hAnsi="Times New Roman" w:cs="Times New Roman"/>
        </w:rPr>
        <w:t>poza depozytem</w:t>
      </w:r>
      <w:r w:rsidR="008D1989" w:rsidRPr="006117F6">
        <w:rPr>
          <w:rFonts w:ascii="Times New Roman" w:hAnsi="Times New Roman" w:cs="Times New Roman"/>
        </w:rPr>
        <w:t>)</w:t>
      </w:r>
      <w:r w:rsidRPr="006117F6">
        <w:rPr>
          <w:rFonts w:ascii="Times New Roman" w:hAnsi="Times New Roman" w:cs="Times New Roman"/>
        </w:rPr>
        <w:t>.</w:t>
      </w:r>
      <w:r w:rsidRPr="00FC5B74">
        <w:rPr>
          <w:rFonts w:ascii="Times New Roman" w:hAnsi="Times New Roman" w:cs="Times New Roman"/>
        </w:rPr>
        <w:t xml:space="preserve"> </w:t>
      </w:r>
    </w:p>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b/>
          <w:bCs/>
        </w:rPr>
        <w:t>Załącznik nr 1 do poz. nr 13</w:t>
      </w:r>
      <w:r w:rsidRPr="0004428E">
        <w:rPr>
          <w:rFonts w:ascii="Times New Roman" w:hAnsi="Times New Roman" w:cs="Times New Roman"/>
        </w:rPr>
        <w:t xml:space="preserve"> </w:t>
      </w:r>
    </w:p>
    <w:tbl>
      <w:tblPr>
        <w:tblW w:w="7703" w:type="dxa"/>
        <w:tblCellSpacing w:w="0" w:type="dxa"/>
        <w:tblInd w:w="-8"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6063"/>
        <w:gridCol w:w="828"/>
        <w:gridCol w:w="812"/>
      </w:tblGrid>
      <w:tr w:rsidR="0004428E" w:rsidRPr="0004428E" w:rsidTr="00F80CB4">
        <w:trPr>
          <w:trHeight w:val="228"/>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Opis</w:t>
            </w:r>
          </w:p>
        </w:tc>
        <w:tc>
          <w:tcPr>
            <w:tcW w:w="828"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Jm</w:t>
            </w:r>
            <w:proofErr w:type="spellEnd"/>
            <w:r w:rsidRPr="0004428E">
              <w:rPr>
                <w:rFonts w:ascii="Times New Roman" w:hAnsi="Times New Roman" w:cs="Times New Roman"/>
                <w:b/>
                <w:bCs/>
              </w:rPr>
              <w:t>.</w:t>
            </w:r>
          </w:p>
        </w:tc>
        <w:tc>
          <w:tcPr>
            <w:tcW w:w="812"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Ilość</w:t>
            </w:r>
          </w:p>
        </w:tc>
      </w:tr>
      <w:tr w:rsidR="0004428E" w:rsidRPr="0004428E" w:rsidTr="00F80CB4">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GŁOWICA ULTRADZWIEKOWA</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right"/>
              <w:rPr>
                <w:rFonts w:ascii="Times New Roman" w:hAnsi="Times New Roman" w:cs="Times New Roman"/>
              </w:rPr>
            </w:pPr>
            <w:r w:rsidRPr="0004428E">
              <w:rPr>
                <w:rFonts w:ascii="Times New Roman" w:hAnsi="Times New Roman" w:cs="Times New Roman"/>
                <w:color w:val="000000"/>
              </w:rPr>
              <w:t xml:space="preserve">3 </w:t>
            </w:r>
          </w:p>
        </w:tc>
      </w:tr>
      <w:tr w:rsidR="0004428E" w:rsidRPr="0004428E" w:rsidTr="00F80CB4">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Końcówki I/A </w:t>
            </w:r>
            <w:proofErr w:type="spellStart"/>
            <w:r w:rsidRPr="0004428E">
              <w:rPr>
                <w:rFonts w:ascii="Times New Roman" w:hAnsi="Times New Roman" w:cs="Times New Roman"/>
              </w:rPr>
              <w:t>Bimanualne</w:t>
            </w:r>
            <w:proofErr w:type="spellEnd"/>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rPr>
              <w:t>kpl</w:t>
            </w:r>
            <w:proofErr w:type="spellEnd"/>
            <w:r w:rsidRPr="0004428E">
              <w:rPr>
                <w:rFonts w:ascii="Times New Roman" w:hAnsi="Times New Roman" w:cs="Times New Roman"/>
              </w:rPr>
              <w: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right"/>
              <w:rPr>
                <w:rFonts w:ascii="Times New Roman" w:hAnsi="Times New Roman" w:cs="Times New Roman"/>
              </w:rPr>
            </w:pPr>
            <w:r w:rsidRPr="0004428E">
              <w:rPr>
                <w:rFonts w:ascii="Times New Roman" w:hAnsi="Times New Roman" w:cs="Times New Roman"/>
                <w:color w:val="000000"/>
              </w:rPr>
              <w:t xml:space="preserve">3 </w:t>
            </w:r>
          </w:p>
        </w:tc>
      </w:tr>
      <w:tr w:rsidR="0004428E" w:rsidRPr="0004428E" w:rsidTr="00F80CB4">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Pęseta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right"/>
              <w:rPr>
                <w:rFonts w:ascii="Times New Roman" w:hAnsi="Times New Roman" w:cs="Times New Roman"/>
              </w:rPr>
            </w:pPr>
            <w:r w:rsidRPr="0004428E">
              <w:rPr>
                <w:rFonts w:ascii="Times New Roman" w:hAnsi="Times New Roman" w:cs="Times New Roman"/>
                <w:color w:val="000000"/>
              </w:rPr>
              <w:t xml:space="preserve">1 </w:t>
            </w:r>
          </w:p>
        </w:tc>
      </w:tr>
      <w:tr w:rsidR="0004428E" w:rsidRPr="0004428E" w:rsidTr="00F80CB4">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lastRenderedPageBreak/>
              <w:t>Przewód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right"/>
              <w:rPr>
                <w:rFonts w:ascii="Times New Roman" w:hAnsi="Times New Roman" w:cs="Times New Roman"/>
              </w:rPr>
            </w:pPr>
            <w:r w:rsidRPr="0004428E">
              <w:rPr>
                <w:rFonts w:ascii="Times New Roman" w:hAnsi="Times New Roman" w:cs="Times New Roman"/>
                <w:color w:val="000000"/>
              </w:rPr>
              <w:t xml:space="preserve">2 </w:t>
            </w:r>
          </w:p>
        </w:tc>
      </w:tr>
      <w:tr w:rsidR="0004428E" w:rsidRPr="0004428E" w:rsidTr="00F80CB4">
        <w:trPr>
          <w:trHeight w:val="60"/>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Kluczyk do odkręcania </w:t>
            </w:r>
            <w:proofErr w:type="spellStart"/>
            <w:r w:rsidRPr="0004428E">
              <w:rPr>
                <w:rFonts w:ascii="Times New Roman" w:hAnsi="Times New Roman" w:cs="Times New Roman"/>
              </w:rPr>
              <w:t>tipów</w:t>
            </w:r>
            <w:proofErr w:type="spellEnd"/>
            <w:r w:rsidRPr="0004428E">
              <w:rPr>
                <w:rFonts w:ascii="Times New Roman" w:hAnsi="Times New Roman" w:cs="Times New Roman"/>
              </w:rPr>
              <w:t xml:space="preserve"> głowicy U/S</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right"/>
              <w:rPr>
                <w:rFonts w:ascii="Times New Roman" w:hAnsi="Times New Roman" w:cs="Times New Roman"/>
              </w:rPr>
            </w:pPr>
            <w:r w:rsidRPr="0004428E">
              <w:rPr>
                <w:rFonts w:ascii="Times New Roman" w:hAnsi="Times New Roman" w:cs="Times New Roman"/>
                <w:color w:val="000000"/>
              </w:rPr>
              <w:t>1</w:t>
            </w:r>
          </w:p>
        </w:tc>
      </w:tr>
    </w:tbl>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t>Załącznik nr 2 do poz. nr 14</w:t>
      </w:r>
    </w:p>
    <w:p w:rsidR="0004428E" w:rsidRPr="0004428E" w:rsidRDefault="0004428E" w:rsidP="0004428E">
      <w:pPr>
        <w:rPr>
          <w:rFonts w:ascii="Times New Roman" w:hAnsi="Times New Roman" w:cs="Times New Roman"/>
        </w:rPr>
      </w:pPr>
    </w:p>
    <w:p w:rsidR="0004428E" w:rsidRPr="0004428E" w:rsidRDefault="0004428E" w:rsidP="0004428E">
      <w:pPr>
        <w:rPr>
          <w:rFonts w:ascii="Times New Roman" w:hAnsi="Times New Roman" w:cs="Times New Roman"/>
        </w:rPr>
      </w:pPr>
      <w:r w:rsidRPr="0004428E">
        <w:rPr>
          <w:rFonts w:ascii="Times New Roman" w:hAnsi="Times New Roman" w:cs="Times New Roman"/>
          <w:color w:val="000000"/>
        </w:rPr>
        <w:t>Jałowy zestaw do wykonywania jednego zabiegu fakoemulsyfikacji</w:t>
      </w:r>
    </w:p>
    <w:p w:rsidR="0004428E" w:rsidRPr="0004428E" w:rsidRDefault="0004428E" w:rsidP="0004428E">
      <w:pPr>
        <w:rPr>
          <w:rFonts w:ascii="Times New Roman" w:hAnsi="Times New Roman" w:cs="Times New Roman"/>
        </w:rPr>
      </w:pPr>
    </w:p>
    <w:tbl>
      <w:tblPr>
        <w:tblW w:w="7560" w:type="dxa"/>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148"/>
        <w:gridCol w:w="6412"/>
      </w:tblGrid>
      <w:tr w:rsidR="0004428E" w:rsidRPr="0004428E" w:rsidTr="00F80CB4">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końcówka do fakoemulsyfikacji </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osłonka na </w:t>
            </w:r>
            <w:proofErr w:type="spellStart"/>
            <w:r w:rsidRPr="0004428E">
              <w:rPr>
                <w:rFonts w:ascii="Times New Roman" w:hAnsi="Times New Roman" w:cs="Times New Roman"/>
              </w:rPr>
              <w:t>tip</w:t>
            </w:r>
            <w:proofErr w:type="spellEnd"/>
            <w:r w:rsidRPr="0004428E">
              <w:rPr>
                <w:rFonts w:ascii="Times New Roman" w:hAnsi="Times New Roman" w:cs="Times New Roman"/>
              </w:rPr>
              <w:t xml:space="preserve"> </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kaniula 25G do przedniej komory </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kaniula do </w:t>
            </w:r>
            <w:proofErr w:type="spellStart"/>
            <w:r w:rsidRPr="0004428E">
              <w:rPr>
                <w:rFonts w:ascii="Times New Roman" w:hAnsi="Times New Roman" w:cs="Times New Roman"/>
              </w:rPr>
              <w:t>hydrodysekcji</w:t>
            </w:r>
            <w:proofErr w:type="spellEnd"/>
            <w:r w:rsidRPr="0004428E">
              <w:rPr>
                <w:rFonts w:ascii="Times New Roman" w:hAnsi="Times New Roman" w:cs="Times New Roman"/>
              </w:rPr>
              <w:t xml:space="preserve"> 25G</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kaniula 27G zagięta</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obłożenie na stolik 140x140 cm</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obłożenie pacjenta 100x120 cm z 1 </w:t>
            </w:r>
            <w:proofErr w:type="spellStart"/>
            <w:r w:rsidRPr="0004428E">
              <w:rPr>
                <w:rFonts w:ascii="Times New Roman" w:hAnsi="Times New Roman" w:cs="Times New Roman"/>
              </w:rPr>
              <w:t>workamiem</w:t>
            </w:r>
            <w:proofErr w:type="spellEnd"/>
            <w:r w:rsidRPr="0004428E">
              <w:rPr>
                <w:rFonts w:ascii="Times New Roman" w:hAnsi="Times New Roman" w:cs="Times New Roman"/>
              </w:rPr>
              <w:t xml:space="preserve"> odpływowym</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proofErr w:type="spellStart"/>
            <w:r w:rsidRPr="0004428E">
              <w:rPr>
                <w:rFonts w:ascii="Times New Roman" w:hAnsi="Times New Roman" w:cs="Times New Roman"/>
              </w:rPr>
              <w:t>nóz</w:t>
            </w:r>
            <w:proofErr w:type="spellEnd"/>
            <w:r w:rsidRPr="0004428E">
              <w:rPr>
                <w:rFonts w:ascii="Times New Roman" w:hAnsi="Times New Roman" w:cs="Times New Roman"/>
              </w:rPr>
              <w:t xml:space="preserve"> typu </w:t>
            </w:r>
            <w:proofErr w:type="spellStart"/>
            <w:r w:rsidRPr="0004428E">
              <w:rPr>
                <w:rFonts w:ascii="Times New Roman" w:hAnsi="Times New Roman" w:cs="Times New Roman"/>
              </w:rPr>
              <w:t>slit</w:t>
            </w:r>
            <w:proofErr w:type="spellEnd"/>
            <w:r w:rsidRPr="0004428E">
              <w:rPr>
                <w:rFonts w:ascii="Times New Roman" w:hAnsi="Times New Roman" w:cs="Times New Roman"/>
              </w:rPr>
              <w:t xml:space="preserve"> 2,2 mm</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lastRenderedPageBreak/>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kaseta do fakoemulsyfikacji</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plastikowa osłonka na oko</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kaniula do </w:t>
            </w:r>
            <w:proofErr w:type="spellStart"/>
            <w:r w:rsidRPr="0004428E">
              <w:rPr>
                <w:rFonts w:ascii="Times New Roman" w:hAnsi="Times New Roman" w:cs="Times New Roman"/>
              </w:rPr>
              <w:t>wiskoelastyku</w:t>
            </w:r>
            <w:proofErr w:type="spellEnd"/>
            <w:r w:rsidRPr="0004428E">
              <w:rPr>
                <w:rFonts w:ascii="Times New Roman" w:hAnsi="Times New Roman" w:cs="Times New Roman"/>
              </w:rPr>
              <w:t xml:space="preserve"> 23G</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kubek plastikowy 60 ml</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2</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rękawiczki 6,5</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fartuch L</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fartuch </w:t>
            </w:r>
            <w:proofErr w:type="spellStart"/>
            <w:r w:rsidRPr="0004428E">
              <w:rPr>
                <w:rFonts w:ascii="Times New Roman" w:hAnsi="Times New Roman" w:cs="Times New Roman"/>
              </w:rPr>
              <w:t>chrurgiczny</w:t>
            </w:r>
            <w:proofErr w:type="spellEnd"/>
            <w:r w:rsidRPr="0004428E">
              <w:rPr>
                <w:rFonts w:ascii="Times New Roman" w:hAnsi="Times New Roman" w:cs="Times New Roman"/>
              </w:rPr>
              <w:t>, rozmiar S</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proofErr w:type="spellStart"/>
            <w:r w:rsidRPr="0004428E">
              <w:rPr>
                <w:rFonts w:ascii="Times New Roman" w:hAnsi="Times New Roman" w:cs="Times New Roman"/>
              </w:rPr>
              <w:t>mikrogąbki</w:t>
            </w:r>
            <w:proofErr w:type="spellEnd"/>
            <w:r w:rsidRPr="0004428E">
              <w:rPr>
                <w:rFonts w:ascii="Times New Roman" w:hAnsi="Times New Roman" w:cs="Times New Roman"/>
              </w:rPr>
              <w:t xml:space="preserve"> 6szt</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10</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gaziki 5x5 cm</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strzykawka 10 ml</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proofErr w:type="spellStart"/>
            <w:r w:rsidRPr="0004428E">
              <w:rPr>
                <w:rFonts w:ascii="Times New Roman" w:hAnsi="Times New Roman" w:cs="Times New Roman"/>
              </w:rPr>
              <w:t>strzykawla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insulinówka</w:t>
            </w:r>
            <w:proofErr w:type="spellEnd"/>
            <w:r w:rsidRPr="0004428E">
              <w:rPr>
                <w:rFonts w:ascii="Times New Roman" w:hAnsi="Times New Roman" w:cs="Times New Roman"/>
              </w:rPr>
              <w:t xml:space="preserve"> 1 ml</w:t>
            </w:r>
          </w:p>
        </w:tc>
      </w:tr>
      <w:tr w:rsidR="0004428E" w:rsidRPr="0004428E" w:rsidTr="00F80CB4">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3</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strzykawka 3 ml LL</w:t>
            </w:r>
          </w:p>
        </w:tc>
      </w:tr>
      <w:tr w:rsidR="0004428E" w:rsidRPr="0004428E" w:rsidTr="00F80CB4">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strzykawka 3 ml z gwintem</w:t>
            </w:r>
          </w:p>
        </w:tc>
      </w:tr>
    </w:tbl>
    <w:p w:rsidR="00E7251C" w:rsidRDefault="00E7251C" w:rsidP="0004428E">
      <w:pPr>
        <w:spacing w:before="100" w:beforeAutospacing="1"/>
        <w:rPr>
          <w:rFonts w:ascii="Times New Roman" w:hAnsi="Times New Roman" w:cs="Times New Roman"/>
          <w:b/>
          <w:bCs/>
          <w:iCs/>
        </w:rPr>
      </w:pPr>
    </w:p>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b/>
          <w:bCs/>
          <w:iCs/>
        </w:rPr>
        <w:lastRenderedPageBreak/>
        <w:t>Opis techniczny urządzeń do poz. nr 12</w:t>
      </w:r>
    </w:p>
    <w:tbl>
      <w:tblPr>
        <w:tblW w:w="9255"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5"/>
        <w:gridCol w:w="8770"/>
      </w:tblGrid>
      <w:tr w:rsidR="0004428E" w:rsidRPr="0004428E" w:rsidTr="00F80CB4">
        <w:trPr>
          <w:tblCellSpacing w:w="0" w:type="dxa"/>
        </w:trPr>
        <w:tc>
          <w:tcPr>
            <w:tcW w:w="9165" w:type="dxa"/>
            <w:gridSpan w:val="2"/>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top w:val="single" w:sz="8" w:space="1" w:color="000000"/>
                <w:left w:val="single" w:sz="8" w:space="1" w:color="000000"/>
                <w:bottom w:val="single" w:sz="8" w:space="1" w:color="000000"/>
                <w:right w:val="single" w:sz="8" w:space="1" w:color="000000"/>
              </w:pBdr>
              <w:spacing w:before="100" w:beforeAutospacing="1"/>
              <w:rPr>
                <w:rFonts w:ascii="Times New Roman" w:hAnsi="Times New Roman" w:cs="Times New Roman"/>
              </w:rPr>
            </w:pPr>
            <w:proofErr w:type="spellStart"/>
            <w:r w:rsidRPr="0004428E">
              <w:rPr>
                <w:rFonts w:ascii="Times New Roman" w:hAnsi="Times New Roman" w:cs="Times New Roman"/>
              </w:rPr>
              <w:t>Biometr</w:t>
            </w:r>
            <w:proofErr w:type="spellEnd"/>
            <w:r w:rsidRPr="0004428E">
              <w:rPr>
                <w:rFonts w:ascii="Times New Roman" w:hAnsi="Times New Roman" w:cs="Times New Roman"/>
              </w:rPr>
              <w:t xml:space="preserve"> optyczny wraz z systemem wspomagającym pracę chirurga (cyfrowy znacznik)</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1.</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spacing w:before="100" w:beforeAutospacing="1"/>
              <w:rPr>
                <w:rFonts w:ascii="Times New Roman" w:hAnsi="Times New Roman" w:cs="Times New Roman"/>
              </w:rPr>
            </w:pPr>
            <w:proofErr w:type="spellStart"/>
            <w:r w:rsidRPr="0004428E">
              <w:rPr>
                <w:rFonts w:ascii="Times New Roman" w:hAnsi="Times New Roman" w:cs="Times New Roman"/>
              </w:rPr>
              <w:t>Biometr</w:t>
            </w:r>
            <w:proofErr w:type="spellEnd"/>
            <w:r w:rsidRPr="0004428E">
              <w:rPr>
                <w:rFonts w:ascii="Times New Roman" w:hAnsi="Times New Roman" w:cs="Times New Roman"/>
              </w:rPr>
              <w:t xml:space="preserve"> optyczny, okulistyczny.</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2.</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t>Bezkontaktowy, automatyczny pomiar w osi widzenia parametrów gałki ocznej.</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Zakres długości fali wiązki pomiarowej: 1050-1080 </w:t>
            </w:r>
            <w:proofErr w:type="spellStart"/>
            <w:r w:rsidRPr="0004428E">
              <w:rPr>
                <w:rFonts w:ascii="Times New Roman" w:hAnsi="Times New Roman" w:cs="Times New Roman"/>
              </w:rPr>
              <w:t>nm</w:t>
            </w:r>
            <w:proofErr w:type="spellEnd"/>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Długość gałki ocznej AL w zakresie 14 – 38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Obrazowanie przestrzenne gałki ocznej w 2D-skan B</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Segmentowy pomiar długości gałki ocznej </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Możliwość manualnej korekcji rozmieszczenia bramek na obrazie OCT</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Głębokość komory przedniej (ACD) 0.7 – 8.0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w:t>
            </w:r>
            <w:proofErr w:type="spellStart"/>
            <w:r w:rsidRPr="0004428E">
              <w:rPr>
                <w:rFonts w:ascii="Times New Roman" w:hAnsi="Times New Roman" w:cs="Times New Roman"/>
              </w:rPr>
              <w:t>Keratometria</w:t>
            </w:r>
            <w:proofErr w:type="spellEnd"/>
            <w:r w:rsidRPr="0004428E">
              <w:rPr>
                <w:rFonts w:ascii="Times New Roman" w:hAnsi="Times New Roman" w:cs="Times New Roman"/>
              </w:rPr>
              <w:t xml:space="preserve"> (K) w zakresie promienia 5.5 – 10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Odległości </w:t>
            </w:r>
            <w:proofErr w:type="spellStart"/>
            <w:r w:rsidRPr="0004428E">
              <w:rPr>
                <w:rFonts w:ascii="Times New Roman" w:hAnsi="Times New Roman" w:cs="Times New Roman"/>
              </w:rPr>
              <w:t>Corneal</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Diameter</w:t>
            </w:r>
            <w:proofErr w:type="spellEnd"/>
            <w:r w:rsidRPr="0004428E">
              <w:rPr>
                <w:rFonts w:ascii="Times New Roman" w:hAnsi="Times New Roman" w:cs="Times New Roman"/>
              </w:rPr>
              <w:t xml:space="preserve"> (CD) w zakresie 7 - 15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w:t>
            </w:r>
            <w:proofErr w:type="spellStart"/>
            <w:r w:rsidRPr="0004428E">
              <w:rPr>
                <w:rFonts w:ascii="Times New Roman" w:hAnsi="Times New Roman" w:cs="Times New Roman"/>
              </w:rPr>
              <w:t>Zdięcie</w:t>
            </w:r>
            <w:proofErr w:type="spellEnd"/>
            <w:r w:rsidRPr="0004428E">
              <w:rPr>
                <w:rFonts w:ascii="Times New Roman" w:hAnsi="Times New Roman" w:cs="Times New Roman"/>
              </w:rPr>
              <w:t xml:space="preserve"> referencyjne oka z pomiarem WTW.</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Szerokości źrenicy PS w zakresie 2 – 13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Centralna grubość rogówki (CCT) w zakresie 200-1200 </w:t>
            </w:r>
            <w:proofErr w:type="spellStart"/>
            <w:r w:rsidRPr="0004428E">
              <w:rPr>
                <w:rFonts w:ascii="Times New Roman" w:hAnsi="Times New Roman" w:cs="Times New Roman"/>
              </w:rPr>
              <w:t>um</w:t>
            </w:r>
            <w:proofErr w:type="spellEnd"/>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Grubość soczewki (LT) w zakresie 0.5-10 mm</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w:t>
            </w:r>
            <w:proofErr w:type="spellStart"/>
            <w:r w:rsidRPr="0004428E">
              <w:rPr>
                <w:rFonts w:ascii="Times New Roman" w:hAnsi="Times New Roman" w:cs="Times New Roman"/>
                <w:lang w:val="en-US"/>
              </w:rPr>
              <w:t>Astygmatyzm</w:t>
            </w:r>
            <w:proofErr w:type="spellEnd"/>
            <w:r w:rsidRPr="0004428E">
              <w:rPr>
                <w:rFonts w:ascii="Times New Roman" w:hAnsi="Times New Roman" w:cs="Times New Roman"/>
                <w:lang w:val="en-US"/>
              </w:rPr>
              <w:t xml:space="preserve">: </w:t>
            </w:r>
            <w:proofErr w:type="spellStart"/>
            <w:r w:rsidRPr="0004428E">
              <w:rPr>
                <w:rFonts w:ascii="Times New Roman" w:hAnsi="Times New Roman" w:cs="Times New Roman"/>
                <w:lang w:val="en-US"/>
              </w:rPr>
              <w:t>zakres</w:t>
            </w:r>
            <w:proofErr w:type="spellEnd"/>
            <w:r w:rsidRPr="0004428E">
              <w:rPr>
                <w:rFonts w:ascii="Times New Roman" w:hAnsi="Times New Roman" w:cs="Times New Roman"/>
                <w:lang w:val="en-US"/>
              </w:rPr>
              <w:t xml:space="preserve"> 0-180 </w:t>
            </w:r>
            <w:proofErr w:type="spellStart"/>
            <w:r w:rsidRPr="0004428E">
              <w:rPr>
                <w:rFonts w:ascii="Times New Roman" w:hAnsi="Times New Roman" w:cs="Times New Roman"/>
                <w:lang w:val="en-US"/>
              </w:rPr>
              <w:t>stopni</w:t>
            </w:r>
            <w:proofErr w:type="spellEnd"/>
            <w:r w:rsidRPr="0004428E">
              <w:rPr>
                <w:rFonts w:ascii="Times New Roman" w:hAnsi="Times New Roman" w:cs="Times New Roman"/>
                <w:lang w:val="en-US"/>
              </w:rPr>
              <w:t>,</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Wewnętrzna głębokość komory przedniej ( AD)</w:t>
            </w:r>
          </w:p>
          <w:p w:rsidR="0004428E" w:rsidRPr="0004428E" w:rsidRDefault="0004428E" w:rsidP="00F80CB4">
            <w:pPr>
              <w:pBdr>
                <w:bottom w:val="single" w:sz="8" w:space="1" w:color="000000"/>
                <w:right w:val="single" w:sz="8" w:space="1" w:color="000000"/>
              </w:pBdr>
              <w:ind w:left="720" w:hanging="363"/>
              <w:rPr>
                <w:rFonts w:ascii="Times New Roman" w:hAnsi="Times New Roman" w:cs="Times New Roman"/>
              </w:rPr>
            </w:pPr>
            <w:r w:rsidRPr="0004428E">
              <w:rPr>
                <w:rFonts w:ascii="Times New Roman" w:hAnsi="Times New Roman" w:cs="Times New Roman"/>
              </w:rPr>
              <w:t xml:space="preserve">•       ERV </w:t>
            </w:r>
            <w:proofErr w:type="spellStart"/>
            <w:r w:rsidRPr="0004428E">
              <w:rPr>
                <w:rFonts w:ascii="Times New Roman" w:hAnsi="Times New Roman" w:cs="Times New Roman"/>
              </w:rPr>
              <w:t>Mode</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Enhanced</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Retina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Visualisation</w:t>
            </w:r>
            <w:proofErr w:type="spellEnd"/>
            <w:r w:rsidRPr="0004428E">
              <w:rPr>
                <w:rFonts w:ascii="Times New Roman" w:hAnsi="Times New Roman" w:cs="Times New Roman"/>
              </w:rPr>
              <w:t>) – możliwość 10- krotnego zwiększenia czułości pomiaru długości gałki ocznej (przy zaćmach dojrzałych)</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lastRenderedPageBreak/>
              <w:t>3.</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color w:val="000000"/>
              </w:rPr>
              <w:t xml:space="preserve">Wszystkie pomiary wykonywane bezkontaktowo, automatycznie </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color w:val="000000"/>
              </w:rPr>
              <w:t xml:space="preserve">Pomiary z uwzględnieniem różnych indeksów refrakcji (RI) dla poszczególnych ośrodków optycznych w oku. Możliwość zmiany RI dla pomiarów długości osiowej u pacjentów </w:t>
            </w:r>
            <w:proofErr w:type="spellStart"/>
            <w:r w:rsidRPr="0004428E">
              <w:rPr>
                <w:rFonts w:ascii="Times New Roman" w:hAnsi="Times New Roman" w:cs="Times New Roman"/>
                <w:color w:val="000000"/>
              </w:rPr>
              <w:t>pseudofakijnych</w:t>
            </w:r>
            <w:proofErr w:type="spellEnd"/>
            <w:r w:rsidRPr="0004428E">
              <w:rPr>
                <w:rFonts w:ascii="Times New Roman" w:hAnsi="Times New Roman" w:cs="Times New Roman"/>
                <w:color w:val="1F497D"/>
              </w:rPr>
              <w:t>.</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color w:val="000000"/>
              </w:rPr>
              <w:t xml:space="preserve">Technologia SS OCT – 3000 skanów na sekundę, </w:t>
            </w:r>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color w:val="000000"/>
              </w:rPr>
              <w:t>Keratometria</w:t>
            </w:r>
            <w:proofErr w:type="spellEnd"/>
            <w:r w:rsidRPr="0004428E">
              <w:rPr>
                <w:rFonts w:ascii="Times New Roman" w:hAnsi="Times New Roman" w:cs="Times New Roman"/>
                <w:color w:val="000000"/>
              </w:rPr>
              <w:t xml:space="preserve"> – 16 punktów pomiarowych (16 </w:t>
            </w:r>
            <w:proofErr w:type="spellStart"/>
            <w:r w:rsidRPr="0004428E">
              <w:rPr>
                <w:rFonts w:ascii="Times New Roman" w:hAnsi="Times New Roman" w:cs="Times New Roman"/>
                <w:color w:val="000000"/>
              </w:rPr>
              <w:t>diód</w:t>
            </w:r>
            <w:proofErr w:type="spellEnd"/>
            <w:r w:rsidRPr="0004428E">
              <w:rPr>
                <w:rFonts w:ascii="Times New Roman" w:hAnsi="Times New Roman" w:cs="Times New Roman"/>
                <w:color w:val="000000"/>
              </w:rPr>
              <w:t xml:space="preserve"> LED)</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color w:val="000000"/>
              </w:rPr>
              <w:t>Możliwość wyboru automatycznego lub manualnego pomiaru.</w:t>
            </w:r>
            <w:r w:rsidRPr="0004428E">
              <w:rPr>
                <w:rFonts w:ascii="Times New Roman" w:hAnsi="Times New Roman" w:cs="Times New Roman"/>
                <w:color w:val="1F497D"/>
              </w:rPr>
              <w:t> </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4.</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t>Formuły kalkulacyjne:</w:t>
            </w:r>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rPr>
              <w:t>Barrett</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Toric</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Calculator</w:t>
            </w:r>
            <w:proofErr w:type="spellEnd"/>
            <w:r w:rsidRPr="0004428E">
              <w:rPr>
                <w:rFonts w:ascii="Times New Roman" w:hAnsi="Times New Roman" w:cs="Times New Roman"/>
              </w:rPr>
              <w:t xml:space="preserve"> </w:t>
            </w:r>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rPr>
              <w:t>Barrett</w:t>
            </w:r>
            <w:proofErr w:type="spellEnd"/>
            <w:r w:rsidRPr="0004428E">
              <w:rPr>
                <w:rFonts w:ascii="Times New Roman" w:hAnsi="Times New Roman" w:cs="Times New Roman"/>
              </w:rPr>
              <w:t xml:space="preserve"> Universal II</w:t>
            </w:r>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rPr>
              <w:t>Barrett</w:t>
            </w:r>
            <w:proofErr w:type="spellEnd"/>
            <w:r w:rsidRPr="0004428E">
              <w:rPr>
                <w:rFonts w:ascii="Times New Roman" w:hAnsi="Times New Roman" w:cs="Times New Roman"/>
              </w:rPr>
              <w:t xml:space="preserve"> True K</w:t>
            </w:r>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rPr>
              <w:t>Barrett</w:t>
            </w:r>
            <w:proofErr w:type="spellEnd"/>
            <w:r w:rsidRPr="0004428E">
              <w:rPr>
                <w:rFonts w:ascii="Times New Roman" w:hAnsi="Times New Roman" w:cs="Times New Roman"/>
              </w:rPr>
              <w:t xml:space="preserve"> True </w:t>
            </w:r>
            <w:proofErr w:type="spellStart"/>
            <w:r w:rsidRPr="0004428E">
              <w:rPr>
                <w:rFonts w:ascii="Times New Roman" w:hAnsi="Times New Roman" w:cs="Times New Roman"/>
              </w:rPr>
              <w:t>Axial</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Lenght</w:t>
            </w:r>
            <w:proofErr w:type="spellEnd"/>
          </w:p>
          <w:p w:rsidR="0004428E" w:rsidRPr="0004428E" w:rsidRDefault="0004428E" w:rsidP="00F80CB4">
            <w:pPr>
              <w:pBdr>
                <w:bottom w:val="single" w:sz="8" w:space="1" w:color="000000"/>
                <w:right w:val="single" w:sz="8" w:space="1" w:color="000000"/>
              </w:pBdr>
              <w:rPr>
                <w:rFonts w:ascii="Times New Roman" w:hAnsi="Times New Roman" w:cs="Times New Roman"/>
              </w:rPr>
            </w:pPr>
            <w:proofErr w:type="spellStart"/>
            <w:r w:rsidRPr="0004428E">
              <w:rPr>
                <w:rFonts w:ascii="Times New Roman" w:hAnsi="Times New Roman" w:cs="Times New Roman"/>
              </w:rPr>
              <w:t>Holl</w:t>
            </w:r>
            <w:r w:rsidRPr="0004428E">
              <w:rPr>
                <w:rFonts w:ascii="Times New Roman" w:hAnsi="Times New Roman" w:cs="Times New Roman"/>
                <w:lang w:val="en-US"/>
              </w:rPr>
              <w:t>aday</w:t>
            </w:r>
            <w:proofErr w:type="spellEnd"/>
            <w:r w:rsidRPr="0004428E">
              <w:rPr>
                <w:rFonts w:ascii="Times New Roman" w:hAnsi="Times New Roman" w:cs="Times New Roman"/>
                <w:lang w:val="en-US"/>
              </w:rPr>
              <w:t xml:space="preserve"> II</w:t>
            </w:r>
          </w:p>
          <w:p w:rsidR="0004428E" w:rsidRPr="0004428E" w:rsidRDefault="0004428E" w:rsidP="00F80CB4">
            <w:pPr>
              <w:pBdr>
                <w:bottom w:val="single" w:sz="8" w:space="1" w:color="000000"/>
                <w:right w:val="single" w:sz="8" w:space="1" w:color="000000"/>
              </w:pBdr>
              <w:rPr>
                <w:rFonts w:ascii="Times New Roman" w:hAnsi="Times New Roman" w:cs="Times New Roman"/>
                <w:lang w:val="en-US"/>
              </w:rPr>
            </w:pPr>
            <w:r w:rsidRPr="0004428E">
              <w:rPr>
                <w:rFonts w:ascii="Times New Roman" w:hAnsi="Times New Roman" w:cs="Times New Roman"/>
                <w:lang w:val="en-US"/>
              </w:rPr>
              <w:t>Holladay I</w:t>
            </w:r>
          </w:p>
          <w:p w:rsidR="0004428E" w:rsidRPr="0004428E" w:rsidRDefault="0004428E" w:rsidP="00F80CB4">
            <w:pPr>
              <w:pBdr>
                <w:bottom w:val="single" w:sz="8" w:space="1" w:color="000000"/>
                <w:right w:val="single" w:sz="8" w:space="1" w:color="000000"/>
              </w:pBdr>
              <w:rPr>
                <w:rFonts w:ascii="Times New Roman" w:hAnsi="Times New Roman" w:cs="Times New Roman"/>
                <w:lang w:val="en-US"/>
              </w:rPr>
            </w:pPr>
            <w:r w:rsidRPr="0004428E">
              <w:rPr>
                <w:rFonts w:ascii="Times New Roman" w:hAnsi="Times New Roman" w:cs="Times New Roman"/>
                <w:lang w:val="en-US"/>
              </w:rPr>
              <w:t xml:space="preserve">Holladay R </w:t>
            </w:r>
          </w:p>
          <w:p w:rsidR="0004428E" w:rsidRPr="0004428E" w:rsidRDefault="0004428E" w:rsidP="00F80CB4">
            <w:pPr>
              <w:pBdr>
                <w:bottom w:val="single" w:sz="8" w:space="1" w:color="000000"/>
                <w:right w:val="single" w:sz="8" w:space="1" w:color="000000"/>
              </w:pBdr>
              <w:rPr>
                <w:rFonts w:ascii="Times New Roman" w:hAnsi="Times New Roman" w:cs="Times New Roman"/>
                <w:lang w:val="en-US"/>
              </w:rPr>
            </w:pPr>
            <w:proofErr w:type="spellStart"/>
            <w:r w:rsidRPr="0004428E">
              <w:rPr>
                <w:rFonts w:ascii="Times New Roman" w:hAnsi="Times New Roman" w:cs="Times New Roman"/>
                <w:lang w:val="en-US"/>
              </w:rPr>
              <w:t>Haigis</w:t>
            </w:r>
            <w:proofErr w:type="spellEnd"/>
          </w:p>
          <w:p w:rsidR="0004428E" w:rsidRPr="0004428E" w:rsidRDefault="0004428E" w:rsidP="00F80CB4">
            <w:pPr>
              <w:pBdr>
                <w:bottom w:val="single" w:sz="8" w:space="1" w:color="000000"/>
                <w:right w:val="single" w:sz="8" w:space="1" w:color="000000"/>
              </w:pBdr>
              <w:rPr>
                <w:rFonts w:ascii="Times New Roman" w:hAnsi="Times New Roman" w:cs="Times New Roman"/>
                <w:lang w:val="en-US"/>
              </w:rPr>
            </w:pPr>
            <w:r w:rsidRPr="0004428E">
              <w:rPr>
                <w:rFonts w:ascii="Times New Roman" w:hAnsi="Times New Roman" w:cs="Times New Roman"/>
                <w:lang w:val="en-US"/>
              </w:rPr>
              <w:t>SRK-T</w:t>
            </w:r>
          </w:p>
          <w:p w:rsidR="0004428E" w:rsidRPr="0004428E" w:rsidRDefault="0004428E" w:rsidP="00F80CB4">
            <w:pPr>
              <w:pBdr>
                <w:bottom w:val="single" w:sz="8" w:space="1" w:color="000000"/>
                <w:right w:val="single" w:sz="8" w:space="1" w:color="000000"/>
              </w:pBdr>
              <w:rPr>
                <w:rFonts w:ascii="Times New Roman" w:hAnsi="Times New Roman" w:cs="Times New Roman"/>
                <w:lang w:val="en-US"/>
              </w:rPr>
            </w:pPr>
            <w:r w:rsidRPr="0004428E">
              <w:rPr>
                <w:rFonts w:ascii="Times New Roman" w:hAnsi="Times New Roman" w:cs="Times New Roman"/>
                <w:lang w:val="en-US"/>
              </w:rPr>
              <w:t>Hoffer Q</w:t>
            </w:r>
          </w:p>
          <w:p w:rsidR="0004428E" w:rsidRPr="0004428E" w:rsidRDefault="0004428E" w:rsidP="00F80CB4">
            <w:pPr>
              <w:pBdr>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 </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5.</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t>Kalkulacja soczewki</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lastRenderedPageBreak/>
              <w:t>Optymalizacja cięcia głównego umożliwiająca redukcję astygmatyzmu pooperacyjnego do minimalnej wartości</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t xml:space="preserve">Planowanie zabiegu (wszystkie cięcia w rogówce, oś wszczepu soczewki </w:t>
            </w:r>
            <w:proofErr w:type="spellStart"/>
            <w:r w:rsidRPr="0004428E">
              <w:rPr>
                <w:rFonts w:ascii="Times New Roman" w:hAnsi="Times New Roman" w:cs="Times New Roman"/>
              </w:rPr>
              <w:t>torycznej</w:t>
            </w:r>
            <w:proofErr w:type="spellEnd"/>
            <w:r w:rsidRPr="0004428E">
              <w:rPr>
                <w:rFonts w:ascii="Times New Roman" w:hAnsi="Times New Roman" w:cs="Times New Roman"/>
              </w:rPr>
              <w:t>)</w:t>
            </w:r>
          </w:p>
          <w:p w:rsidR="0004428E" w:rsidRPr="0004428E" w:rsidRDefault="0004428E" w:rsidP="00F80CB4">
            <w:pPr>
              <w:pBdr>
                <w:bottom w:val="single" w:sz="8" w:space="1" w:color="000000"/>
                <w:right w:val="single" w:sz="8" w:space="1" w:color="000000"/>
              </w:pBdr>
              <w:rPr>
                <w:rFonts w:ascii="Times New Roman" w:hAnsi="Times New Roman" w:cs="Times New Roman"/>
              </w:rPr>
            </w:pPr>
            <w:r w:rsidRPr="0004428E">
              <w:rPr>
                <w:rFonts w:ascii="Times New Roman" w:hAnsi="Times New Roman" w:cs="Times New Roman"/>
              </w:rPr>
              <w:t>Optymalizacja stałych A oraz wyliczenie SIA </w:t>
            </w:r>
          </w:p>
        </w:tc>
      </w:tr>
      <w:tr w:rsidR="0004428E" w:rsidRPr="0004428E" w:rsidTr="00F80CB4">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left w:val="single" w:sz="8" w:space="1" w:color="000000"/>
                <w:bottom w:val="single" w:sz="8" w:space="1" w:color="000000"/>
                <w:right w:val="single" w:sz="8" w:space="1" w:color="000000"/>
              </w:pBdr>
              <w:spacing w:before="100" w:beforeAutospacing="1" w:after="284"/>
              <w:rPr>
                <w:rFonts w:ascii="Times New Roman" w:hAnsi="Times New Roman" w:cs="Times New Roman"/>
              </w:rPr>
            </w:pPr>
            <w:r w:rsidRPr="0004428E">
              <w:rPr>
                <w:rFonts w:ascii="Times New Roman" w:hAnsi="Times New Roman" w:cs="Times New Roman"/>
              </w:rPr>
              <w:lastRenderedPageBreak/>
              <w:t xml:space="preserve">6. </w:t>
            </w:r>
          </w:p>
          <w:p w:rsidR="0004428E" w:rsidRPr="0004428E" w:rsidRDefault="0004428E" w:rsidP="00F80CB4">
            <w:pPr>
              <w:pBdr>
                <w:left w:val="single" w:sz="8" w:space="1" w:color="000000"/>
                <w:bottom w:val="single" w:sz="8" w:space="1" w:color="000000"/>
                <w:right w:val="single" w:sz="8" w:space="1" w:color="000000"/>
              </w:pBdr>
              <w:spacing w:before="100" w:beforeAutospacing="1"/>
              <w:rPr>
                <w:rFonts w:ascii="Times New Roman" w:hAnsi="Times New Roman" w:cs="Times New Roman"/>
              </w:rPr>
            </w:pPr>
            <w:r w:rsidRPr="0004428E">
              <w:rPr>
                <w:rFonts w:ascii="Times New Roman" w:hAnsi="Times New Roman" w:cs="Times New Roman"/>
              </w:rPr>
              <w:t> </w:t>
            </w:r>
          </w:p>
        </w:tc>
        <w:tc>
          <w:tcPr>
            <w:tcW w:w="8625" w:type="dxa"/>
            <w:tcBorders>
              <w:top w:val="outset" w:sz="6" w:space="0" w:color="auto"/>
              <w:left w:val="outset" w:sz="6" w:space="0" w:color="auto"/>
              <w:bottom w:val="outset" w:sz="6" w:space="0" w:color="auto"/>
              <w:right w:val="outset" w:sz="6" w:space="0" w:color="auto"/>
            </w:tcBorders>
            <w:hideMark/>
          </w:tcPr>
          <w:p w:rsidR="0004428E" w:rsidRPr="0004428E" w:rsidRDefault="0004428E" w:rsidP="00F80CB4">
            <w:pPr>
              <w:pBdr>
                <w:bottom w:val="single" w:sz="8" w:space="1" w:color="000000"/>
                <w:right w:val="single" w:sz="8" w:space="1" w:color="000000"/>
              </w:pBdr>
              <w:spacing w:before="100" w:beforeAutospacing="1" w:after="284"/>
              <w:rPr>
                <w:rFonts w:ascii="Times New Roman" w:hAnsi="Times New Roman" w:cs="Times New Roman"/>
              </w:rPr>
            </w:pPr>
            <w:r w:rsidRPr="0004428E">
              <w:rPr>
                <w:rFonts w:ascii="Times New Roman" w:hAnsi="Times New Roman" w:cs="Times New Roman"/>
                <w:color w:val="000000"/>
              </w:rPr>
              <w:t>  Cyfrowy znacznik wspomagający pracę chirurga na bloku operacyjnym kompatybilny z posiadanym przez szpital mikroskopem  </w:t>
            </w:r>
          </w:p>
        </w:tc>
      </w:tr>
    </w:tbl>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b/>
          <w:bCs/>
          <w:iCs/>
        </w:rPr>
        <w:t xml:space="preserve">Opis techniczny </w:t>
      </w:r>
      <w:proofErr w:type="spellStart"/>
      <w:r w:rsidRPr="0004428E">
        <w:rPr>
          <w:rFonts w:ascii="Times New Roman" w:hAnsi="Times New Roman" w:cs="Times New Roman"/>
          <w:b/>
          <w:bCs/>
          <w:iCs/>
        </w:rPr>
        <w:t>fakoemulsyfikatora</w:t>
      </w:r>
      <w:proofErr w:type="spellEnd"/>
      <w:r w:rsidRPr="0004428E">
        <w:rPr>
          <w:rFonts w:ascii="Times New Roman" w:hAnsi="Times New Roman" w:cs="Times New Roman"/>
          <w:b/>
          <w:bCs/>
          <w:iCs/>
        </w:rPr>
        <w:t xml:space="preserve"> do poz. nr 13</w:t>
      </w:r>
    </w:p>
    <w:tbl>
      <w:tblPr>
        <w:tblW w:w="804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498"/>
        <w:gridCol w:w="7542"/>
      </w:tblGrid>
      <w:tr w:rsidR="0004428E" w:rsidRPr="0004428E" w:rsidTr="00F80CB4">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Personalizowane możliwości usuwania zmętniałej soczewki</w:t>
            </w:r>
          </w:p>
        </w:tc>
      </w:tr>
      <w:tr w:rsidR="0004428E" w:rsidRPr="0004428E" w:rsidTr="00F80CB4">
        <w:trPr>
          <w:trHeight w:val="93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Wysokowydajna głowica z ultradźwiękowymi oscylacjami skrętnymi, które mogą być używane oddzielnie, łącznie albo naprzemiennie z tradycyjną funkcją fakoemulsyfikacji</w:t>
            </w:r>
          </w:p>
        </w:tc>
      </w:tr>
      <w:tr w:rsidR="0004428E" w:rsidRPr="0004428E" w:rsidTr="00F80CB4">
        <w:trPr>
          <w:trHeight w:val="792"/>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Aktywny układ płynowy z szybką i płynną regulacją przepływu irygacji, sterowany za pośrednictwem panelu przedniego, przełącznika nożnego lub pilota zdalnego sterowania.</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Programowalne ustawienie docelowej wartości IOP.</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5.</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 xml:space="preserve">Wspomagane mechanicznie wprowadzanie soczewki wewnątrzgałkowej za pomocą lekkiej, </w:t>
            </w:r>
            <w:proofErr w:type="spellStart"/>
            <w:r w:rsidRPr="0004428E">
              <w:rPr>
                <w:rFonts w:ascii="Times New Roman" w:hAnsi="Times New Roman" w:cs="Times New Roman"/>
                <w:color w:val="000000"/>
              </w:rPr>
              <w:t>wyjaławialnej</w:t>
            </w:r>
            <w:proofErr w:type="spellEnd"/>
            <w:r w:rsidRPr="0004428E">
              <w:rPr>
                <w:rFonts w:ascii="Times New Roman" w:hAnsi="Times New Roman" w:cs="Times New Roman"/>
                <w:color w:val="000000"/>
              </w:rPr>
              <w:t xml:space="preserve"> w autoklawie głowicy.</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6.</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Nóż do witrektomii przedniej 23g 4000 cięć/min.</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lastRenderedPageBreak/>
              <w:t>7.</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Możliwość koagulacji bipolarnej.</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8.</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Liniowe sterowanie wprowadzaniem soczewki wewnątrzgałkowej za pomocą bezprzewodowego przełącznika nożnego.</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9.</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 xml:space="preserve">Programowalny, ciśnieniowy </w:t>
            </w:r>
            <w:proofErr w:type="spellStart"/>
            <w:r w:rsidRPr="0004428E">
              <w:rPr>
                <w:rFonts w:ascii="Times New Roman" w:hAnsi="Times New Roman" w:cs="Times New Roman"/>
                <w:color w:val="000000"/>
              </w:rPr>
              <w:t>reflux</w:t>
            </w:r>
            <w:proofErr w:type="spellEnd"/>
            <w:r w:rsidRPr="0004428E">
              <w:rPr>
                <w:rFonts w:ascii="Times New Roman" w:hAnsi="Times New Roman" w:cs="Times New Roman"/>
                <w:color w:val="000000"/>
              </w:rPr>
              <w:t xml:space="preserve"> (przepływ wsteczny), uruchamiany przez przełącznik nożny.</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10.</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 xml:space="preserve">Możliwość ustawiania pożądanego poziomu IOP, podciśnienia i szybkości przepływu aspiracji w krokach </w:t>
            </w:r>
            <w:proofErr w:type="spellStart"/>
            <w:r w:rsidRPr="0004428E">
              <w:rPr>
                <w:rFonts w:ascii="Times New Roman" w:hAnsi="Times New Roman" w:cs="Times New Roman"/>
                <w:color w:val="000000"/>
              </w:rPr>
              <w:t>fako</w:t>
            </w:r>
            <w:proofErr w:type="spellEnd"/>
            <w:r w:rsidRPr="0004428E">
              <w:rPr>
                <w:rFonts w:ascii="Times New Roman" w:hAnsi="Times New Roman" w:cs="Times New Roman"/>
                <w:color w:val="000000"/>
              </w:rPr>
              <w:t xml:space="preserve">, I/A i </w:t>
            </w:r>
            <w:proofErr w:type="spellStart"/>
            <w:r w:rsidRPr="0004428E">
              <w:rPr>
                <w:rFonts w:ascii="Times New Roman" w:hAnsi="Times New Roman" w:cs="Times New Roman"/>
                <w:color w:val="000000"/>
              </w:rPr>
              <w:t>Vit</w:t>
            </w:r>
            <w:proofErr w:type="spellEnd"/>
            <w:r w:rsidRPr="0004428E">
              <w:rPr>
                <w:rFonts w:ascii="Times New Roman" w:hAnsi="Times New Roman" w:cs="Times New Roman"/>
                <w:color w:val="000000"/>
              </w:rPr>
              <w:t>.</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Możliwość przełączania kroków zabiegu za pomocą ekranu dotykowego, pilota zdalnego sterowania lub przełącznika nożnego.</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Emitowanie różnych sygnałów dźwiękowych w celu potwierdzenia stanu operacyjnego urządzenia.</w:t>
            </w:r>
          </w:p>
        </w:tc>
      </w:tr>
      <w:tr w:rsidR="0004428E" w:rsidRPr="0004428E" w:rsidTr="00F80CB4">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Potwierdzenie głosowe w języku polskim podczas zmiany kroku zabiegowego lub trybu pracy.</w:t>
            </w:r>
          </w:p>
        </w:tc>
      </w:tr>
      <w:tr w:rsidR="0004428E" w:rsidRPr="0004428E" w:rsidTr="00F80CB4">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color w:val="000000"/>
              </w:rPr>
              <w:t>14.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Kolorowy monitor LCD z aktywną matrycą i płaskim ekranem dotykowym, z możliwością pochylania.</w:t>
            </w:r>
          </w:p>
        </w:tc>
      </w:tr>
    </w:tbl>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t>Pakiet nr 4</w:t>
      </w:r>
    </w:p>
    <w:p w:rsidR="0004428E" w:rsidRPr="0004428E" w:rsidRDefault="0004428E" w:rsidP="0004428E">
      <w:pPr>
        <w:rPr>
          <w:rFonts w:ascii="Times New Roman" w:hAnsi="Times New Roman" w:cs="Times New Roman"/>
        </w:rPr>
      </w:pPr>
      <w:r w:rsidRPr="0004428E">
        <w:rPr>
          <w:rFonts w:ascii="Times New Roman" w:hAnsi="Times New Roman" w:cs="Times New Roman"/>
          <w:b/>
          <w:bCs/>
        </w:rPr>
        <w:t xml:space="preserve">Soczewki, </w:t>
      </w:r>
      <w:proofErr w:type="spellStart"/>
      <w:r w:rsidRPr="0004428E">
        <w:rPr>
          <w:rFonts w:ascii="Times New Roman" w:hAnsi="Times New Roman" w:cs="Times New Roman"/>
          <w:b/>
          <w:bCs/>
        </w:rPr>
        <w:t>wiskoelastyki</w:t>
      </w:r>
      <w:proofErr w:type="spellEnd"/>
      <w:r w:rsidRPr="0004428E">
        <w:rPr>
          <w:rFonts w:ascii="Times New Roman" w:hAnsi="Times New Roman" w:cs="Times New Roman"/>
          <w:b/>
          <w:bCs/>
        </w:rPr>
        <w:t xml:space="preserve">, barwnik </w:t>
      </w:r>
    </w:p>
    <w:p w:rsidR="0004428E" w:rsidRPr="0004428E" w:rsidRDefault="0004428E" w:rsidP="0004428E">
      <w:pPr>
        <w:spacing w:before="100" w:beforeAutospacing="1"/>
        <w:rPr>
          <w:rFonts w:ascii="Times New Roman" w:hAnsi="Times New Roman" w:cs="Times New Roman"/>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953"/>
        <w:gridCol w:w="710"/>
        <w:gridCol w:w="708"/>
        <w:gridCol w:w="993"/>
        <w:gridCol w:w="992"/>
        <w:gridCol w:w="1417"/>
        <w:gridCol w:w="1418"/>
        <w:gridCol w:w="1984"/>
      </w:tblGrid>
      <w:tr w:rsidR="0004428E" w:rsidRPr="0004428E" w:rsidTr="00F80CB4">
        <w:trPr>
          <w:trHeight w:val="396"/>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L.P.</w:t>
            </w:r>
          </w:p>
        </w:tc>
        <w:tc>
          <w:tcPr>
            <w:tcW w:w="5953"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ASORTYMENT</w:t>
            </w: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JEDN. MIARY</w:t>
            </w:r>
          </w:p>
        </w:tc>
        <w:tc>
          <w:tcPr>
            <w:tcW w:w="708"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ILOŚĆ</w:t>
            </w: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24 m-ce</w:t>
            </w:r>
          </w:p>
        </w:tc>
        <w:tc>
          <w:tcPr>
            <w:tcW w:w="993"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CENA NETTO</w:t>
            </w:r>
          </w:p>
        </w:tc>
        <w:tc>
          <w:tcPr>
            <w:tcW w:w="992"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WARTOŚĆ NETTO</w:t>
            </w:r>
          </w:p>
        </w:tc>
        <w:tc>
          <w:tcPr>
            <w:tcW w:w="1418" w:type="dxa"/>
            <w:tcBorders>
              <w:top w:val="outset" w:sz="6" w:space="0" w:color="00000A"/>
              <w:left w:val="outset" w:sz="6" w:space="0" w:color="00000A"/>
              <w:bottom w:val="outset" w:sz="6" w:space="0" w:color="00000A"/>
              <w:right w:val="outset" w:sz="6" w:space="0" w:color="00000A"/>
            </w:tcBorders>
            <w:hideMark/>
          </w:tcPr>
          <w:p w:rsidR="0004428E" w:rsidRPr="00543FED" w:rsidRDefault="0004428E" w:rsidP="00F80CB4">
            <w:pPr>
              <w:jc w:val="center"/>
              <w:rPr>
                <w:rFonts w:ascii="Times New Roman" w:hAnsi="Times New Roman" w:cs="Times New Roman"/>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WARTOŚĆ BRUTTO</w:t>
            </w:r>
          </w:p>
        </w:tc>
        <w:tc>
          <w:tcPr>
            <w:tcW w:w="1984" w:type="dxa"/>
            <w:tcBorders>
              <w:top w:val="outset" w:sz="6" w:space="0" w:color="00000A"/>
              <w:left w:val="outset" w:sz="6" w:space="0" w:color="00000A"/>
              <w:bottom w:val="outset" w:sz="6" w:space="0" w:color="00000A"/>
              <w:right w:val="outset" w:sz="6" w:space="0" w:color="00000A"/>
            </w:tcBorders>
          </w:tcPr>
          <w:p w:rsidR="0004428E" w:rsidRPr="00543FED" w:rsidRDefault="0004428E" w:rsidP="00F80CB4">
            <w:pPr>
              <w:jc w:val="center"/>
              <w:rPr>
                <w:rFonts w:ascii="Times New Roman" w:hAnsi="Times New Roman" w:cs="Times New Roman"/>
                <w:b/>
                <w:bCs/>
                <w:sz w:val="16"/>
                <w:szCs w:val="16"/>
              </w:rPr>
            </w:pPr>
          </w:p>
          <w:p w:rsidR="0004428E" w:rsidRPr="00543FED" w:rsidRDefault="0004428E" w:rsidP="00F80CB4">
            <w:pPr>
              <w:jc w:val="center"/>
              <w:rPr>
                <w:rFonts w:ascii="Times New Roman" w:hAnsi="Times New Roman" w:cs="Times New Roman"/>
                <w:sz w:val="16"/>
                <w:szCs w:val="16"/>
              </w:rPr>
            </w:pPr>
            <w:r w:rsidRPr="00543FED">
              <w:rPr>
                <w:rFonts w:ascii="Times New Roman" w:hAnsi="Times New Roman" w:cs="Times New Roman"/>
                <w:b/>
                <w:bCs/>
                <w:sz w:val="16"/>
                <w:szCs w:val="16"/>
              </w:rPr>
              <w:t>PRODUCENT/NUMER KATALOGOWY</w:t>
            </w:r>
          </w:p>
          <w:p w:rsidR="0004428E" w:rsidRPr="00543FED" w:rsidRDefault="0004428E" w:rsidP="00F80CB4">
            <w:pPr>
              <w:jc w:val="center"/>
              <w:rPr>
                <w:rFonts w:ascii="Times New Roman" w:hAnsi="Times New Roman" w:cs="Times New Roman"/>
                <w:sz w:val="16"/>
                <w:szCs w:val="16"/>
              </w:rPr>
            </w:pPr>
          </w:p>
        </w:tc>
      </w:tr>
      <w:tr w:rsidR="0004428E" w:rsidRPr="0004428E" w:rsidTr="00F80CB4">
        <w:trPr>
          <w:trHeight w:val="1776"/>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Soczewka wewnątrzgałkowa zwijalna jednoczęściowa, akrylowa, hydrofobowa, z przednią częścią </w:t>
            </w:r>
            <w:proofErr w:type="spellStart"/>
            <w:r w:rsidRPr="0004428E">
              <w:rPr>
                <w:rFonts w:ascii="Times New Roman" w:hAnsi="Times New Roman" w:cs="Times New Roman"/>
              </w:rPr>
              <w:t>asferyczną</w:t>
            </w:r>
            <w:proofErr w:type="spellEnd"/>
            <w:r w:rsidRPr="0004428E">
              <w:rPr>
                <w:rFonts w:ascii="Times New Roman" w:hAnsi="Times New Roman" w:cs="Times New Roman"/>
              </w:rPr>
              <w:t xml:space="preserve">, a </w:t>
            </w:r>
            <w:proofErr w:type="spellStart"/>
            <w:r w:rsidRPr="0004428E">
              <w:rPr>
                <w:rFonts w:ascii="Times New Roman" w:hAnsi="Times New Roman" w:cs="Times New Roman"/>
              </w:rPr>
              <w:t>tylnączęścią</w:t>
            </w:r>
            <w:proofErr w:type="spellEnd"/>
            <w:r w:rsidRPr="0004428E">
              <w:rPr>
                <w:rFonts w:ascii="Times New Roman" w:hAnsi="Times New Roman" w:cs="Times New Roman"/>
              </w:rPr>
              <w:t xml:space="preserve"> sferyczną:</w:t>
            </w:r>
          </w:p>
          <w:p w:rsidR="0004428E" w:rsidRPr="0004428E" w:rsidRDefault="0004428E" w:rsidP="00F80CB4">
            <w:pPr>
              <w:rPr>
                <w:rFonts w:ascii="Times New Roman" w:hAnsi="Times New Roman" w:cs="Times New Roman"/>
              </w:rPr>
            </w:pPr>
            <w:r w:rsidRPr="0004428E">
              <w:rPr>
                <w:rFonts w:ascii="Times New Roman" w:hAnsi="Times New Roman" w:cs="Times New Roman"/>
              </w:rPr>
              <w:t>• średnica optyczna 6,0 mm;</w:t>
            </w:r>
          </w:p>
          <w:p w:rsidR="0004428E" w:rsidRPr="0004428E" w:rsidRDefault="0004428E" w:rsidP="00F80CB4">
            <w:pPr>
              <w:rPr>
                <w:rFonts w:ascii="Times New Roman" w:hAnsi="Times New Roman" w:cs="Times New Roman"/>
              </w:rPr>
            </w:pPr>
            <w:r w:rsidRPr="0004428E">
              <w:rPr>
                <w:rFonts w:ascii="Times New Roman" w:hAnsi="Times New Roman" w:cs="Times New Roman"/>
              </w:rPr>
              <w:t>• długość całkowita 13 mm</w:t>
            </w:r>
          </w:p>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 stopień uwodnienia mniejszy niż 0,4 %; </w:t>
            </w:r>
            <w:proofErr w:type="spellStart"/>
            <w:r w:rsidRPr="0004428E">
              <w:rPr>
                <w:rFonts w:ascii="Times New Roman" w:hAnsi="Times New Roman" w:cs="Times New Roman"/>
              </w:rPr>
              <w:t>dioptrażod</w:t>
            </w:r>
            <w:proofErr w:type="spellEnd"/>
            <w:r w:rsidRPr="0004428E">
              <w:rPr>
                <w:rFonts w:ascii="Times New Roman" w:hAnsi="Times New Roman" w:cs="Times New Roman"/>
              </w:rPr>
              <w:t xml:space="preserve"> +11 D do+27 D narastające co 0,5 D i w zakresie od +27 D do +30 Q. co 1 D;</w:t>
            </w:r>
          </w:p>
          <w:p w:rsidR="0004428E" w:rsidRPr="0004428E" w:rsidRDefault="0004428E" w:rsidP="00F80CB4">
            <w:pPr>
              <w:rPr>
                <w:rFonts w:ascii="Times New Roman" w:hAnsi="Times New Roman" w:cs="Times New Roman"/>
              </w:rPr>
            </w:pPr>
            <w:r w:rsidRPr="0004428E">
              <w:rPr>
                <w:rFonts w:ascii="Times New Roman" w:hAnsi="Times New Roman" w:cs="Times New Roman"/>
              </w:rPr>
              <w:t>implantacja przez cięcie równe lub większe niż 2,0 mm indeks refrakcji 1,52, filtr UV oraz filtr światła niebieskiego, barwiona na poziomie polimeru poprzez impregnację monomerami krawędzie części optycznej i dwóch części haptycznych z efektem piaskowania zapobiegającego PCO jak i odbiciom światła (efekt halo)</w:t>
            </w:r>
          </w:p>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ostre krawędzie na całym obwodzie części optycznej i częściach </w:t>
            </w:r>
            <w:proofErr w:type="spellStart"/>
            <w:r w:rsidRPr="0004428E">
              <w:rPr>
                <w:rFonts w:ascii="Times New Roman" w:hAnsi="Times New Roman" w:cs="Times New Roman"/>
              </w:rPr>
              <w:t>haptycznycb</w:t>
            </w:r>
            <w:proofErr w:type="spellEnd"/>
            <w:r w:rsidRPr="0004428E">
              <w:rPr>
                <w:rFonts w:ascii="Times New Roman" w:hAnsi="Times New Roman" w:cs="Times New Roman"/>
              </w:rPr>
              <w:t xml:space="preserve"> "(360°) Soczewka z hydrofobowego materiału pozyskiwanego w procesie re -cross- </w:t>
            </w:r>
            <w:proofErr w:type="spellStart"/>
            <w:r w:rsidRPr="0004428E">
              <w:rPr>
                <w:rFonts w:ascii="Times New Roman" w:hAnsi="Times New Roman" w:cs="Times New Roman"/>
              </w:rPr>
              <w:t>linkingu</w:t>
            </w:r>
            <w:proofErr w:type="spellEnd"/>
            <w:r w:rsidRPr="0004428E">
              <w:rPr>
                <w:rFonts w:ascii="Times New Roman" w:hAnsi="Times New Roman" w:cs="Times New Roman"/>
              </w:rPr>
              <w:t xml:space="preserve"> tworzącego gęstą </w:t>
            </w:r>
            <w:r w:rsidRPr="0004428E">
              <w:rPr>
                <w:rFonts w:ascii="Times New Roman" w:hAnsi="Times New Roman" w:cs="Times New Roman"/>
              </w:rPr>
              <w:lastRenderedPageBreak/>
              <w:t xml:space="preserve">sieć polimerów zapobiegającą powstawaniu mikro wakuoli i blaknięciu soczewki Soczewka fabrycznie załadowana </w:t>
            </w:r>
            <w:proofErr w:type="spellStart"/>
            <w:r w:rsidRPr="0004428E">
              <w:rPr>
                <w:rFonts w:ascii="Times New Roman" w:hAnsi="Times New Roman" w:cs="Times New Roman"/>
              </w:rPr>
              <w:t>doimplantatora</w:t>
            </w:r>
            <w:proofErr w:type="spellEnd"/>
            <w:r w:rsidRPr="0004428E">
              <w:rPr>
                <w:rFonts w:ascii="Times New Roman" w:hAnsi="Times New Roman" w:cs="Times New Roman"/>
              </w:rPr>
              <w:t>. Implantacja z cięcia 2,4</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lastRenderedPageBreak/>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900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monofokalna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preloadoad</w:t>
            </w:r>
            <w:proofErr w:type="spellEnd"/>
            <w:r w:rsidRPr="0004428E">
              <w:rPr>
                <w:rFonts w:ascii="Times New Roman" w:hAnsi="Times New Roman" w:cs="Times New Roman"/>
              </w:rPr>
              <w:t xml:space="preserve"> z materiału hydrofobowego G-</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budowa </w:t>
            </w:r>
            <w:proofErr w:type="spellStart"/>
            <w:r w:rsidRPr="0004428E">
              <w:rPr>
                <w:rFonts w:ascii="Times New Roman" w:hAnsi="Times New Roman" w:cs="Times New Roman"/>
              </w:rPr>
              <w:t>biconvex</w:t>
            </w:r>
            <w:proofErr w:type="spellEnd"/>
            <w:r w:rsidRPr="0004428E">
              <w:rPr>
                <w:rFonts w:ascii="Times New Roman" w:hAnsi="Times New Roman" w:cs="Times New Roman"/>
              </w:rPr>
              <w:t xml:space="preserve"> z korekcja aberracji na poziomie -0,11 </w:t>
            </w:r>
            <w:proofErr w:type="spellStart"/>
            <w:r w:rsidRPr="0004428E">
              <w:rPr>
                <w:rFonts w:ascii="Times New Roman" w:hAnsi="Times New Roman" w:cs="Times New Roman"/>
              </w:rPr>
              <w:t>uSA</w:t>
            </w:r>
            <w:proofErr w:type="spellEnd"/>
            <w:r w:rsidRPr="0004428E">
              <w:rPr>
                <w:rFonts w:ascii="Times New Roman" w:hAnsi="Times New Roman" w:cs="Times New Roman"/>
              </w:rPr>
              <w:t xml:space="preserve">. Filtry UV oraz </w:t>
            </w:r>
            <w:proofErr w:type="spellStart"/>
            <w:r w:rsidRPr="0004428E">
              <w:rPr>
                <w:rFonts w:ascii="Times New Roman" w:hAnsi="Times New Roman" w:cs="Times New Roman"/>
              </w:rPr>
              <w:t>świałta</w:t>
            </w:r>
            <w:proofErr w:type="spellEnd"/>
            <w:r w:rsidRPr="0004428E">
              <w:rPr>
                <w:rFonts w:ascii="Times New Roman" w:hAnsi="Times New Roman" w:cs="Times New Roman"/>
              </w:rPr>
              <w:t xml:space="preserve"> niebieskiego, 4 </w:t>
            </w:r>
            <w:proofErr w:type="spellStart"/>
            <w:r w:rsidRPr="0004428E">
              <w:rPr>
                <w:rFonts w:ascii="Times New Roman" w:hAnsi="Times New Roman" w:cs="Times New Roman"/>
              </w:rPr>
              <w:t>haptyki</w:t>
            </w:r>
            <w:proofErr w:type="spellEnd"/>
            <w:r w:rsidRPr="0004428E">
              <w:rPr>
                <w:rFonts w:ascii="Times New Roman" w:hAnsi="Times New Roman" w:cs="Times New Roman"/>
              </w:rPr>
              <w:t xml:space="preserve"> z otworami </w:t>
            </w:r>
            <w:proofErr w:type="spellStart"/>
            <w:r w:rsidRPr="0004428E">
              <w:rPr>
                <w:rFonts w:ascii="Times New Roman" w:hAnsi="Times New Roman" w:cs="Times New Roman"/>
              </w:rPr>
              <w:t>fenestracyjnymi</w:t>
            </w:r>
            <w:proofErr w:type="spellEnd"/>
            <w:r w:rsidRPr="0004428E">
              <w:rPr>
                <w:rFonts w:ascii="Times New Roman" w:hAnsi="Times New Roman" w:cs="Times New Roman"/>
              </w:rPr>
              <w:t>, cięcie poniżej 2,2 mm</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300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3.</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trifokalna</w:t>
            </w:r>
            <w:proofErr w:type="spellEnd"/>
            <w:r w:rsidRPr="0004428E">
              <w:rPr>
                <w:rFonts w:ascii="Times New Roman" w:hAnsi="Times New Roman" w:cs="Times New Roman"/>
              </w:rPr>
              <w:t xml:space="preserve"> z materiału hydrofilnego o stopniu uwodnienia 24 % rozmiar całkowity 10,75 mm części optycznej 6,15 mm index refrakcji 1,46 rozmiar cięcia 1,8 mm filtr UV i światła niebieskiego</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4.</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Soczewka wewnątrzgałkowa akrylowa, z materiału hydrofobowego G- </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preloadoad,budowa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isofocal</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surface</w:t>
            </w:r>
            <w:proofErr w:type="spellEnd"/>
            <w:r w:rsidRPr="0004428E">
              <w:rPr>
                <w:rFonts w:ascii="Times New Roman" w:hAnsi="Times New Roman" w:cs="Times New Roman"/>
              </w:rPr>
              <w:t xml:space="preserve"> design. Filtry UV oraz światła niebieskiego, 4 </w:t>
            </w:r>
            <w:proofErr w:type="spellStart"/>
            <w:r w:rsidRPr="0004428E">
              <w:rPr>
                <w:rFonts w:ascii="Times New Roman" w:hAnsi="Times New Roman" w:cs="Times New Roman"/>
              </w:rPr>
              <w:t>haptyki</w:t>
            </w:r>
            <w:proofErr w:type="spellEnd"/>
            <w:r w:rsidRPr="0004428E">
              <w:rPr>
                <w:rFonts w:ascii="Times New Roman" w:hAnsi="Times New Roman" w:cs="Times New Roman"/>
              </w:rPr>
              <w:t xml:space="preserve"> z otworami </w:t>
            </w:r>
            <w:proofErr w:type="spellStart"/>
            <w:r w:rsidRPr="0004428E">
              <w:rPr>
                <w:rFonts w:ascii="Times New Roman" w:hAnsi="Times New Roman" w:cs="Times New Roman"/>
              </w:rPr>
              <w:t>fenestracyjnymi</w:t>
            </w:r>
            <w:proofErr w:type="spellEnd"/>
            <w:r w:rsidRPr="0004428E">
              <w:rPr>
                <w:rFonts w:ascii="Times New Roman" w:hAnsi="Times New Roman" w:cs="Times New Roman"/>
              </w:rPr>
              <w:t xml:space="preserve">, cięcie poniżej 2,2 mm. Moc </w:t>
            </w:r>
            <w:proofErr w:type="spellStart"/>
            <w:r w:rsidRPr="0004428E">
              <w:rPr>
                <w:rFonts w:ascii="Times New Roman" w:hAnsi="Times New Roman" w:cs="Times New Roman"/>
              </w:rPr>
              <w:t>sweryczna</w:t>
            </w:r>
            <w:proofErr w:type="spellEnd"/>
            <w:r w:rsidRPr="0004428E">
              <w:rPr>
                <w:rFonts w:ascii="Times New Roman" w:hAnsi="Times New Roman" w:cs="Times New Roman"/>
              </w:rPr>
              <w:t xml:space="preserve"> 10D do 30 D co 0,5 D</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 xml:space="preserve">szt. </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5.</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Wiskoelastyk</w:t>
            </w:r>
            <w:proofErr w:type="spellEnd"/>
            <w:r w:rsidRPr="0004428E">
              <w:rPr>
                <w:rFonts w:ascii="Times New Roman" w:hAnsi="Times New Roman" w:cs="Times New Roman"/>
              </w:rPr>
              <w:t xml:space="preserve"> kohezyjny, 1,6% kwas hialuronowy 16mg/ml, pochodzenie: fermentacja bakteryjna, masa cząsteczkowa 3 </w:t>
            </w:r>
            <w:proofErr w:type="spellStart"/>
            <w:r w:rsidRPr="0004428E">
              <w:rPr>
                <w:rFonts w:ascii="Times New Roman" w:hAnsi="Times New Roman" w:cs="Times New Roman"/>
              </w:rPr>
              <w:t>MDa</w:t>
            </w:r>
            <w:proofErr w:type="spellEnd"/>
            <w:r w:rsidRPr="0004428E">
              <w:rPr>
                <w:rFonts w:ascii="Times New Roman" w:hAnsi="Times New Roman" w:cs="Times New Roman"/>
              </w:rPr>
              <w:t xml:space="preserve">, lepkość </w:t>
            </w:r>
            <w:r w:rsidRPr="0004428E">
              <w:rPr>
                <w:rFonts w:ascii="Times New Roman" w:hAnsi="Times New Roman" w:cs="Times New Roman"/>
              </w:rPr>
              <w:br/>
              <w:t xml:space="preserve">400 000 </w:t>
            </w:r>
            <w:proofErr w:type="spellStart"/>
            <w:r w:rsidRPr="0004428E">
              <w:rPr>
                <w:rFonts w:ascii="Times New Roman" w:hAnsi="Times New Roman" w:cs="Times New Roman"/>
              </w:rPr>
              <w:t>mPas</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osmolarność</w:t>
            </w:r>
            <w:proofErr w:type="spellEnd"/>
            <w:r w:rsidRPr="0004428E">
              <w:rPr>
                <w:rFonts w:ascii="Times New Roman" w:hAnsi="Times New Roman" w:cs="Times New Roman"/>
              </w:rPr>
              <w:br/>
              <w:t xml:space="preserve">300 - 350 </w:t>
            </w:r>
            <w:proofErr w:type="spellStart"/>
            <w:r w:rsidRPr="0004428E">
              <w:rPr>
                <w:rFonts w:ascii="Times New Roman" w:hAnsi="Times New Roman" w:cs="Times New Roman"/>
              </w:rPr>
              <w:t>mOsm</w:t>
            </w:r>
            <w:proofErr w:type="spellEnd"/>
            <w:r w:rsidRPr="0004428E">
              <w:rPr>
                <w:rFonts w:ascii="Times New Roman" w:hAnsi="Times New Roman" w:cs="Times New Roman"/>
              </w:rPr>
              <w:t xml:space="preserve">/kg, </w:t>
            </w:r>
            <w:proofErr w:type="spellStart"/>
            <w:r w:rsidRPr="0004428E">
              <w:rPr>
                <w:rFonts w:ascii="Times New Roman" w:hAnsi="Times New Roman" w:cs="Times New Roman"/>
              </w:rPr>
              <w:t>pH</w:t>
            </w:r>
            <w:proofErr w:type="spellEnd"/>
            <w:r w:rsidRPr="0004428E">
              <w:rPr>
                <w:rFonts w:ascii="Times New Roman" w:hAnsi="Times New Roman" w:cs="Times New Roman"/>
              </w:rPr>
              <w:t xml:space="preserve">: 6.8-7.6, temperatura przechowywania </w:t>
            </w:r>
            <w:r w:rsidRPr="0004428E">
              <w:rPr>
                <w:rFonts w:ascii="Times New Roman" w:hAnsi="Times New Roman" w:cs="Times New Roman"/>
              </w:rPr>
              <w:br/>
              <w:t>2-25ºC, ampułkostrzykawka o</w:t>
            </w:r>
          </w:p>
          <w:p w:rsidR="0004428E" w:rsidRPr="0004428E" w:rsidRDefault="0004428E" w:rsidP="00F80CB4">
            <w:pPr>
              <w:rPr>
                <w:rFonts w:ascii="Times New Roman" w:hAnsi="Times New Roman" w:cs="Times New Roman"/>
              </w:rPr>
            </w:pPr>
            <w:r w:rsidRPr="0004428E">
              <w:rPr>
                <w:rFonts w:ascii="Times New Roman" w:hAnsi="Times New Roman" w:cs="Times New Roman"/>
              </w:rPr>
              <w:lastRenderedPageBreak/>
              <w:t>pojemności 1,1 ml, 27G</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lastRenderedPageBreak/>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2000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715"/>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6.</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Barwnik do torebki, </w:t>
            </w:r>
            <w:proofErr w:type="spellStart"/>
            <w:r w:rsidRPr="0004428E">
              <w:rPr>
                <w:rFonts w:ascii="Times New Roman" w:hAnsi="Times New Roman" w:cs="Times New Roman"/>
              </w:rPr>
              <w:t>trypan</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blue</w:t>
            </w:r>
            <w:proofErr w:type="spellEnd"/>
            <w:r w:rsidRPr="0004428E">
              <w:rPr>
                <w:rFonts w:ascii="Times New Roman" w:hAnsi="Times New Roman" w:cs="Times New Roman"/>
              </w:rPr>
              <w:t xml:space="preserve"> </w:t>
            </w:r>
            <w:r w:rsidRPr="0004428E">
              <w:rPr>
                <w:rFonts w:ascii="Times New Roman" w:hAnsi="Times New Roman" w:cs="Times New Roman"/>
              </w:rPr>
              <w:br/>
              <w:t>0,6 mg, ampułka o pojemności 1 ml</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600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579"/>
          <w:tblCellSpacing w:w="0" w:type="dxa"/>
        </w:trPr>
        <w:tc>
          <w:tcPr>
            <w:tcW w:w="9915" w:type="dxa"/>
            <w:gridSpan w:val="6"/>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RAZEM:</w:t>
            </w: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8"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984"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bl>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rPr>
        <w:t>Zamawiający wymaga utworzenia depozytu soczewkowego - do pozycji nr 1, 2</w:t>
      </w:r>
    </w:p>
    <w:p w:rsidR="00510022" w:rsidRPr="00FC5B74" w:rsidRDefault="00510022" w:rsidP="00510022">
      <w:pPr>
        <w:shd w:val="clear" w:color="auto" w:fill="FFFFFF"/>
        <w:contextualSpacing/>
        <w:jc w:val="both"/>
        <w:rPr>
          <w:rFonts w:ascii="Times New Roman" w:hAnsi="Times New Roman" w:cs="Times New Roman"/>
        </w:rPr>
      </w:pPr>
      <w:r w:rsidRPr="00FC5B74">
        <w:rPr>
          <w:rFonts w:ascii="Times New Roman" w:hAnsi="Times New Roman" w:cs="Times New Roman"/>
        </w:rPr>
        <w:t>Wykonawca zobowiązuje się do uzupełniania zużytych implantów do </w:t>
      </w:r>
      <w:r w:rsidRPr="00FC5B74">
        <w:rPr>
          <w:rFonts w:ascii="Times New Roman" w:hAnsi="Times New Roman" w:cs="Times New Roman"/>
          <w:b/>
        </w:rPr>
        <w:t xml:space="preserve">48 godzin </w:t>
      </w:r>
      <w:r w:rsidRPr="00FC5B74">
        <w:rPr>
          <w:rFonts w:ascii="Times New Roman" w:hAnsi="Times New Roman" w:cs="Times New Roman"/>
        </w:rPr>
        <w:t>od momentu wszczepienia soczewek (</w:t>
      </w:r>
      <w:r>
        <w:rPr>
          <w:rFonts w:ascii="Times New Roman" w:hAnsi="Times New Roman" w:cs="Times New Roman"/>
        </w:rPr>
        <w:t xml:space="preserve">dotyczy </w:t>
      </w:r>
      <w:r w:rsidRPr="00FC5B74">
        <w:rPr>
          <w:rFonts w:ascii="Times New Roman" w:hAnsi="Times New Roman" w:cs="Times New Roman"/>
        </w:rPr>
        <w:t>depozyt</w:t>
      </w:r>
      <w:r>
        <w:rPr>
          <w:rFonts w:ascii="Times New Roman" w:hAnsi="Times New Roman" w:cs="Times New Roman"/>
        </w:rPr>
        <w:t>u</w:t>
      </w:r>
      <w:r w:rsidRPr="00FC5B74">
        <w:rPr>
          <w:rFonts w:ascii="Times New Roman" w:hAnsi="Times New Roman" w:cs="Times New Roman"/>
        </w:rPr>
        <w:t>)</w:t>
      </w:r>
      <w:r>
        <w:rPr>
          <w:rFonts w:ascii="Times New Roman" w:hAnsi="Times New Roman" w:cs="Times New Roman"/>
        </w:rPr>
        <w:t>.</w:t>
      </w:r>
    </w:p>
    <w:p w:rsidR="00510022" w:rsidRPr="00FC5B74" w:rsidRDefault="00510022" w:rsidP="00510022">
      <w:pPr>
        <w:spacing w:after="0"/>
        <w:jc w:val="both"/>
        <w:rPr>
          <w:rFonts w:ascii="Times New Roman" w:hAnsi="Times New Roman" w:cs="Times New Roman"/>
        </w:rPr>
      </w:pPr>
      <w:r w:rsidRPr="00FC5B74">
        <w:rPr>
          <w:rFonts w:ascii="Times New Roman" w:hAnsi="Times New Roman" w:cs="Times New Roman"/>
        </w:rPr>
        <w:t xml:space="preserve">Termin dostawy implantów </w:t>
      </w:r>
      <w:r>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Pr="00FC5B74">
        <w:rPr>
          <w:rFonts w:ascii="Times New Roman" w:hAnsi="Times New Roman" w:cs="Times New Roman"/>
          <w:b/>
        </w:rPr>
        <w:t xml:space="preserve">48 godzin </w:t>
      </w:r>
      <w:r w:rsidRPr="006117F6">
        <w:rPr>
          <w:rFonts w:ascii="Times New Roman" w:hAnsi="Times New Roman" w:cs="Times New Roman"/>
        </w:rPr>
        <w:t>(poza depozytem).</w:t>
      </w:r>
      <w:r w:rsidRPr="00FC5B74">
        <w:rPr>
          <w:rFonts w:ascii="Times New Roman" w:hAnsi="Times New Roman" w:cs="Times New Roman"/>
        </w:rPr>
        <w:t xml:space="preserve"> </w:t>
      </w:r>
    </w:p>
    <w:p w:rsidR="0004428E" w:rsidRDefault="0004428E" w:rsidP="0004428E">
      <w:pPr>
        <w:spacing w:before="100" w:beforeAutospacing="1"/>
        <w:rPr>
          <w:rFonts w:ascii="Times New Roman" w:hAnsi="Times New Roman" w:cs="Times New Roman"/>
        </w:rPr>
      </w:pPr>
    </w:p>
    <w:p w:rsidR="00510022" w:rsidRDefault="00510022" w:rsidP="0004428E">
      <w:pPr>
        <w:spacing w:before="100" w:beforeAutospacing="1"/>
        <w:rPr>
          <w:rFonts w:ascii="Times New Roman" w:hAnsi="Times New Roman" w:cs="Times New Roman"/>
        </w:rPr>
      </w:pPr>
    </w:p>
    <w:p w:rsidR="00510022" w:rsidRDefault="00510022" w:rsidP="0004428E">
      <w:pPr>
        <w:spacing w:before="100" w:beforeAutospacing="1"/>
        <w:rPr>
          <w:rFonts w:ascii="Times New Roman" w:hAnsi="Times New Roman" w:cs="Times New Roman"/>
        </w:rPr>
      </w:pPr>
    </w:p>
    <w:p w:rsidR="00510022" w:rsidRDefault="00510022" w:rsidP="0004428E">
      <w:pPr>
        <w:spacing w:before="100" w:beforeAutospacing="1"/>
        <w:rPr>
          <w:rFonts w:ascii="Times New Roman" w:hAnsi="Times New Roman" w:cs="Times New Roman"/>
        </w:rPr>
      </w:pPr>
    </w:p>
    <w:p w:rsidR="00510022" w:rsidRDefault="00510022" w:rsidP="0004428E">
      <w:pPr>
        <w:spacing w:before="100" w:beforeAutospacing="1"/>
        <w:rPr>
          <w:rFonts w:ascii="Times New Roman" w:hAnsi="Times New Roman" w:cs="Times New Roman"/>
        </w:rPr>
      </w:pPr>
    </w:p>
    <w:p w:rsidR="00510022" w:rsidRPr="0004428E" w:rsidRDefault="00510022"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5</w:t>
      </w:r>
    </w:p>
    <w:p w:rsidR="0004428E" w:rsidRPr="0004428E" w:rsidRDefault="0004428E" w:rsidP="0004428E">
      <w:pPr>
        <w:rPr>
          <w:rFonts w:ascii="Times New Roman" w:hAnsi="Times New Roman" w:cs="Times New Roman"/>
        </w:rPr>
      </w:pPr>
      <w:proofErr w:type="spellStart"/>
      <w:r w:rsidRPr="0004428E">
        <w:rPr>
          <w:rFonts w:ascii="Times New Roman" w:hAnsi="Times New Roman" w:cs="Times New Roman"/>
          <w:b/>
          <w:bCs/>
        </w:rPr>
        <w:t>Wiskoelastyki</w:t>
      </w:r>
      <w:proofErr w:type="spellEnd"/>
      <w:r w:rsidRPr="0004428E">
        <w:rPr>
          <w:rFonts w:ascii="Times New Roman" w:hAnsi="Times New Roman" w:cs="Times New Roman"/>
          <w:b/>
          <w:bCs/>
        </w:rPr>
        <w:t>, soczewki, narzędzia, adapter, serweta</w:t>
      </w:r>
    </w:p>
    <w:p w:rsidR="0004428E" w:rsidRPr="0004428E" w:rsidRDefault="0004428E" w:rsidP="0004428E">
      <w:pPr>
        <w:spacing w:before="100" w:beforeAutospacing="1"/>
        <w:rPr>
          <w:rFonts w:ascii="Times New Roman" w:hAnsi="Times New Roman" w:cs="Times New Roman"/>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5953"/>
        <w:gridCol w:w="710"/>
        <w:gridCol w:w="708"/>
        <w:gridCol w:w="993"/>
        <w:gridCol w:w="992"/>
        <w:gridCol w:w="1417"/>
        <w:gridCol w:w="1276"/>
        <w:gridCol w:w="2126"/>
      </w:tblGrid>
      <w:tr w:rsidR="0004428E" w:rsidRPr="0004428E" w:rsidTr="00F80CB4">
        <w:trPr>
          <w:trHeight w:val="396"/>
          <w:tblCellSpacing w:w="0" w:type="dxa"/>
        </w:trPr>
        <w:tc>
          <w:tcPr>
            <w:tcW w:w="559"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L.P.</w:t>
            </w:r>
          </w:p>
        </w:tc>
        <w:tc>
          <w:tcPr>
            <w:tcW w:w="5953"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ASORTYMENT</w:t>
            </w: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JEDN. MIARY</w:t>
            </w:r>
          </w:p>
        </w:tc>
        <w:tc>
          <w:tcPr>
            <w:tcW w:w="708"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ILOŚĆ</w:t>
            </w: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24m-ce</w:t>
            </w:r>
          </w:p>
        </w:tc>
        <w:tc>
          <w:tcPr>
            <w:tcW w:w="993"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CENA NETTO</w:t>
            </w:r>
          </w:p>
        </w:tc>
        <w:tc>
          <w:tcPr>
            <w:tcW w:w="992"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WARTOŚĆ NETTO</w:t>
            </w:r>
          </w:p>
        </w:tc>
        <w:tc>
          <w:tcPr>
            <w:tcW w:w="1276"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WARTOŚĆ BRUTTO</w:t>
            </w: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D125C6" w:rsidRDefault="0004428E" w:rsidP="00F80CB4">
            <w:pPr>
              <w:jc w:val="center"/>
              <w:rPr>
                <w:rFonts w:ascii="Times New Roman" w:hAnsi="Times New Roman" w:cs="Times New Roman"/>
                <w:sz w:val="16"/>
                <w:szCs w:val="16"/>
              </w:rPr>
            </w:pPr>
          </w:p>
          <w:p w:rsidR="0004428E" w:rsidRPr="00D125C6" w:rsidRDefault="0004428E" w:rsidP="00F80CB4">
            <w:pPr>
              <w:jc w:val="center"/>
              <w:rPr>
                <w:rFonts w:ascii="Times New Roman" w:hAnsi="Times New Roman" w:cs="Times New Roman"/>
                <w:sz w:val="16"/>
                <w:szCs w:val="16"/>
              </w:rPr>
            </w:pPr>
            <w:r w:rsidRPr="00D125C6">
              <w:rPr>
                <w:rFonts w:ascii="Times New Roman" w:hAnsi="Times New Roman" w:cs="Times New Roman"/>
                <w:b/>
                <w:bCs/>
                <w:sz w:val="16"/>
                <w:szCs w:val="16"/>
              </w:rPr>
              <w:t>PRODUCENT/NUMER KATALOGOWY</w:t>
            </w:r>
          </w:p>
          <w:p w:rsidR="0004428E" w:rsidRPr="00D125C6" w:rsidRDefault="0004428E" w:rsidP="00F80CB4">
            <w:pPr>
              <w:jc w:val="center"/>
              <w:rPr>
                <w:rFonts w:ascii="Times New Roman" w:hAnsi="Times New Roman" w:cs="Times New Roman"/>
                <w:sz w:val="16"/>
                <w:szCs w:val="16"/>
              </w:rPr>
            </w:pPr>
          </w:p>
        </w:tc>
      </w:tr>
      <w:tr w:rsidR="0004428E" w:rsidRPr="0004428E" w:rsidTr="00F80CB4">
        <w:trPr>
          <w:trHeight w:val="110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roofErr w:type="spellStart"/>
            <w:r w:rsidRPr="0004428E">
              <w:rPr>
                <w:rFonts w:ascii="Times New Roman" w:hAnsi="Times New Roman" w:cs="Times New Roman"/>
              </w:rPr>
              <w:t>Wiskoelastyk</w:t>
            </w:r>
            <w:proofErr w:type="spellEnd"/>
            <w:r w:rsidRPr="0004428E">
              <w:rPr>
                <w:rFonts w:ascii="Times New Roman" w:hAnsi="Times New Roman" w:cs="Times New Roman"/>
              </w:rPr>
              <w:t xml:space="preserve"> kohezyjny, 1,8% kwas hialuronowy, fermentacja bakteryjna, masa cząsteczkowa l,2-2MDa,lepkość 80 000 </w:t>
            </w:r>
            <w:proofErr w:type="spellStart"/>
            <w:r w:rsidRPr="0004428E">
              <w:rPr>
                <w:rFonts w:ascii="Times New Roman" w:hAnsi="Times New Roman" w:cs="Times New Roman"/>
              </w:rPr>
              <w:t>mPas</w:t>
            </w:r>
            <w:proofErr w:type="spellEnd"/>
            <w:r w:rsidRPr="0004428E">
              <w:rPr>
                <w:rFonts w:ascii="Times New Roman" w:hAnsi="Times New Roman" w:cs="Times New Roman"/>
              </w:rPr>
              <w:t>, ampułkostrzykawka o pojemności 1,1 ml</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400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roofErr w:type="spellStart"/>
            <w:r w:rsidRPr="0004428E">
              <w:rPr>
                <w:rFonts w:ascii="Times New Roman" w:hAnsi="Times New Roman" w:cs="Times New Roman"/>
              </w:rPr>
              <w:t>Wiskoelastyk</w:t>
            </w:r>
            <w:proofErr w:type="spellEnd"/>
            <w:r w:rsidRPr="0004428E">
              <w:rPr>
                <w:rFonts w:ascii="Times New Roman" w:hAnsi="Times New Roman" w:cs="Times New Roman"/>
              </w:rPr>
              <w:t xml:space="preserve"> dyspersyjny, 3% kwas hialuronowy, fermentacja bakteryjna, </w:t>
            </w:r>
            <w:proofErr w:type="spellStart"/>
            <w:r w:rsidRPr="0004428E">
              <w:rPr>
                <w:rFonts w:ascii="Times New Roman" w:hAnsi="Times New Roman" w:cs="Times New Roman"/>
              </w:rPr>
              <w:t>pH</w:t>
            </w:r>
            <w:proofErr w:type="spellEnd"/>
            <w:r w:rsidRPr="0004428E">
              <w:rPr>
                <w:rFonts w:ascii="Times New Roman" w:hAnsi="Times New Roman" w:cs="Times New Roman"/>
              </w:rPr>
              <w:t xml:space="preserve">: 6,8- 7,4, </w:t>
            </w:r>
            <w:proofErr w:type="spellStart"/>
            <w:r w:rsidRPr="0004428E">
              <w:rPr>
                <w:rFonts w:ascii="Times New Roman" w:hAnsi="Times New Roman" w:cs="Times New Roman"/>
              </w:rPr>
              <w:t>osmolarność</w:t>
            </w:r>
            <w:proofErr w:type="spellEnd"/>
            <w:r w:rsidRPr="0004428E">
              <w:rPr>
                <w:rFonts w:ascii="Times New Roman" w:hAnsi="Times New Roman" w:cs="Times New Roman"/>
              </w:rPr>
              <w:t xml:space="preserve"> 270-4 - </w:t>
            </w:r>
            <w:proofErr w:type="spellStart"/>
            <w:r w:rsidRPr="0004428E">
              <w:rPr>
                <w:rFonts w:ascii="Times New Roman" w:hAnsi="Times New Roman" w:cs="Times New Roman"/>
              </w:rPr>
              <w:t>mOsm</w:t>
            </w:r>
            <w:proofErr w:type="spellEnd"/>
            <w:r w:rsidRPr="0004428E">
              <w:rPr>
                <w:rFonts w:ascii="Times New Roman" w:hAnsi="Times New Roman" w:cs="Times New Roman"/>
              </w:rPr>
              <w:t xml:space="preserve">/kg,m.cz. KOKS </w:t>
            </w:r>
            <w:proofErr w:type="spellStart"/>
            <w:r w:rsidRPr="0004428E">
              <w:rPr>
                <w:rFonts w:ascii="Times New Roman" w:hAnsi="Times New Roman" w:cs="Times New Roman"/>
              </w:rPr>
              <w:t>MDa</w:t>
            </w:r>
            <w:proofErr w:type="spellEnd"/>
            <w:r w:rsidRPr="0004428E">
              <w:rPr>
                <w:rFonts w:ascii="Times New Roman" w:hAnsi="Times New Roman" w:cs="Times New Roman"/>
              </w:rPr>
              <w:t xml:space="preserve">, lepkość 400 000 </w:t>
            </w:r>
            <w:proofErr w:type="spellStart"/>
            <w:r w:rsidRPr="0004428E">
              <w:rPr>
                <w:rFonts w:ascii="Times New Roman" w:hAnsi="Times New Roman" w:cs="Times New Roman"/>
              </w:rPr>
              <w:t>mPas</w:t>
            </w:r>
            <w:proofErr w:type="spellEnd"/>
            <w:r w:rsidRPr="0004428E">
              <w:rPr>
                <w:rFonts w:ascii="Times New Roman" w:hAnsi="Times New Roman" w:cs="Times New Roman"/>
              </w:rPr>
              <w:t>, temperatura przechowywania 2-25 st. C, ampułkostrzykawka o pojemności 1,0 ml</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2481"/>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3</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 xml:space="preserve">Soczewka wewnątrzgałkowa </w:t>
            </w:r>
            <w:proofErr w:type="spellStart"/>
            <w:r w:rsidRPr="0004428E">
              <w:rPr>
                <w:rFonts w:ascii="Times New Roman" w:hAnsi="Times New Roman" w:cs="Times New Roman"/>
                <w:color w:val="000000"/>
              </w:rPr>
              <w:t>tylnokomorowa</w:t>
            </w:r>
            <w:proofErr w:type="spellEnd"/>
            <w:r w:rsidRPr="0004428E">
              <w:rPr>
                <w:rFonts w:ascii="Times New Roman" w:hAnsi="Times New Roman" w:cs="Times New Roman"/>
                <w:color w:val="000000"/>
              </w:rPr>
              <w:t>, obustronnie</w:t>
            </w:r>
            <w:r w:rsidRPr="0004428E">
              <w:rPr>
                <w:rFonts w:ascii="Times New Roman" w:hAnsi="Times New Roman" w:cs="Times New Roman"/>
                <w:color w:val="000000"/>
              </w:rPr>
              <w:br/>
              <w:t xml:space="preserve">wypukła, zwijalna, jednoczęściowa, hydrofilna, </w:t>
            </w:r>
            <w:proofErr w:type="spellStart"/>
            <w:r w:rsidRPr="0004428E">
              <w:rPr>
                <w:rFonts w:ascii="Times New Roman" w:hAnsi="Times New Roman" w:cs="Times New Roman"/>
                <w:color w:val="000000"/>
              </w:rPr>
              <w:t>asferyczna</w:t>
            </w:r>
            <w:proofErr w:type="spellEnd"/>
            <w:r w:rsidRPr="0004428E">
              <w:rPr>
                <w:rFonts w:ascii="Times New Roman" w:hAnsi="Times New Roman" w:cs="Times New Roman"/>
                <w:color w:val="000000"/>
              </w:rPr>
              <w:t>, ostra</w:t>
            </w:r>
            <w:r w:rsidRPr="0004428E">
              <w:rPr>
                <w:rFonts w:ascii="Times New Roman" w:hAnsi="Times New Roman" w:cs="Times New Roman"/>
                <w:color w:val="000000"/>
              </w:rPr>
              <w:br/>
              <w:t xml:space="preserve">krawędź na całym obwodzie części optycznej, </w:t>
            </w:r>
            <w:proofErr w:type="spellStart"/>
            <w:r w:rsidRPr="0004428E">
              <w:rPr>
                <w:rFonts w:ascii="Times New Roman" w:hAnsi="Times New Roman" w:cs="Times New Roman"/>
                <w:color w:val="000000"/>
              </w:rPr>
              <w:t>haptyki</w:t>
            </w:r>
            <w:proofErr w:type="spellEnd"/>
            <w:r w:rsidRPr="0004428E">
              <w:rPr>
                <w:rFonts w:ascii="Times New Roman" w:hAnsi="Times New Roman" w:cs="Times New Roman"/>
                <w:color w:val="000000"/>
              </w:rPr>
              <w:t xml:space="preserve"> typu </w:t>
            </w:r>
            <w:proofErr w:type="spellStart"/>
            <w:r w:rsidRPr="0004428E">
              <w:rPr>
                <w:rFonts w:ascii="Times New Roman" w:hAnsi="Times New Roman" w:cs="Times New Roman"/>
                <w:color w:val="000000"/>
              </w:rPr>
              <w:t>podwojna</w:t>
            </w:r>
            <w:proofErr w:type="spellEnd"/>
            <w:r w:rsidRPr="0004428E">
              <w:rPr>
                <w:rFonts w:ascii="Times New Roman" w:hAnsi="Times New Roman" w:cs="Times New Roman"/>
                <w:color w:val="000000"/>
              </w:rPr>
              <w:t xml:space="preserve"> kotwica ; Wymiary soczewki:</w:t>
            </w:r>
            <w:r w:rsidRPr="0004428E">
              <w:rPr>
                <w:rFonts w:ascii="Times New Roman" w:hAnsi="Times New Roman" w:cs="Times New Roman"/>
                <w:color w:val="000000"/>
              </w:rPr>
              <w:br/>
              <w:t>średnica części optycznej 6 mm,</w:t>
            </w:r>
            <w:r w:rsidRPr="0004428E">
              <w:rPr>
                <w:rFonts w:ascii="Times New Roman" w:hAnsi="Times New Roman" w:cs="Times New Roman"/>
                <w:color w:val="000000"/>
              </w:rPr>
              <w:br/>
              <w:t>długość całkowita 13mm;</w:t>
            </w:r>
            <w:r w:rsidRPr="0004428E">
              <w:rPr>
                <w:rFonts w:ascii="Times New Roman" w:hAnsi="Times New Roman" w:cs="Times New Roman"/>
                <w:color w:val="000000"/>
              </w:rPr>
              <w:br/>
              <w:t>implantacja przez cięcie od 1,8mm;</w:t>
            </w:r>
            <w:r w:rsidRPr="0004428E">
              <w:rPr>
                <w:rFonts w:ascii="Times New Roman" w:hAnsi="Times New Roman" w:cs="Times New Roman"/>
                <w:color w:val="000000"/>
              </w:rPr>
              <w:br/>
              <w:t>zakres dioptrażu od 0 D do +35 D</w:t>
            </w:r>
            <w:r w:rsidRPr="0004428E">
              <w:rPr>
                <w:rFonts w:ascii="Times New Roman" w:hAnsi="Times New Roman" w:cs="Times New Roman"/>
                <w:color w:val="000000"/>
              </w:rPr>
              <w:br/>
              <w:t xml:space="preserve">co 0,5,; filtr UV; soczewka </w:t>
            </w:r>
            <w:proofErr w:type="spellStart"/>
            <w:r w:rsidRPr="0004428E">
              <w:rPr>
                <w:rFonts w:ascii="Times New Roman" w:hAnsi="Times New Roman" w:cs="Times New Roman"/>
                <w:color w:val="000000"/>
              </w:rPr>
              <w:t>toryczna</w:t>
            </w:r>
            <w:proofErr w:type="spellEnd"/>
            <w:r w:rsidRPr="0004428E">
              <w:rPr>
                <w:rFonts w:ascii="Times New Roman" w:hAnsi="Times New Roman" w:cs="Times New Roman"/>
              </w:rPr>
              <w:t xml:space="preserve"> </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2335"/>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lastRenderedPageBreak/>
              <w:t>4</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color w:val="000000"/>
              </w:rPr>
            </w:pPr>
            <w:r w:rsidRPr="0004428E">
              <w:rPr>
                <w:rFonts w:ascii="Times New Roman" w:hAnsi="Times New Roman" w:cs="Times New Roman"/>
                <w:color w:val="000000"/>
              </w:rPr>
              <w:t xml:space="preserve">Soczewka wewnątrzgałkowa </w:t>
            </w:r>
            <w:proofErr w:type="spellStart"/>
            <w:r w:rsidRPr="0004428E">
              <w:rPr>
                <w:rFonts w:ascii="Times New Roman" w:hAnsi="Times New Roman" w:cs="Times New Roman"/>
                <w:color w:val="000000"/>
              </w:rPr>
              <w:t>tylnokomorowa</w:t>
            </w:r>
            <w:proofErr w:type="spellEnd"/>
            <w:r w:rsidRPr="0004428E">
              <w:rPr>
                <w:rFonts w:ascii="Times New Roman" w:hAnsi="Times New Roman" w:cs="Times New Roman"/>
                <w:color w:val="000000"/>
              </w:rPr>
              <w:t>, obustronnie</w:t>
            </w:r>
            <w:r w:rsidRPr="0004428E">
              <w:rPr>
                <w:rFonts w:ascii="Times New Roman" w:hAnsi="Times New Roman" w:cs="Times New Roman"/>
                <w:color w:val="000000"/>
              </w:rPr>
              <w:br/>
              <w:t xml:space="preserve">wypukła, zwijalna, jednoczęściowa, hydrofobowa, </w:t>
            </w:r>
            <w:proofErr w:type="spellStart"/>
            <w:r w:rsidRPr="0004428E">
              <w:rPr>
                <w:rFonts w:ascii="Times New Roman" w:hAnsi="Times New Roman" w:cs="Times New Roman"/>
                <w:color w:val="000000"/>
              </w:rPr>
              <w:t>asferyczna</w:t>
            </w:r>
            <w:proofErr w:type="spellEnd"/>
            <w:r w:rsidRPr="0004428E">
              <w:rPr>
                <w:rFonts w:ascii="Times New Roman" w:hAnsi="Times New Roman" w:cs="Times New Roman"/>
                <w:color w:val="000000"/>
              </w:rPr>
              <w:t xml:space="preserve">, ostra krawędź na całym obwodzie części optycznej, </w:t>
            </w:r>
            <w:proofErr w:type="spellStart"/>
            <w:r w:rsidRPr="0004428E">
              <w:rPr>
                <w:rFonts w:ascii="Times New Roman" w:hAnsi="Times New Roman" w:cs="Times New Roman"/>
                <w:color w:val="000000"/>
              </w:rPr>
              <w:t>haptyki</w:t>
            </w:r>
            <w:proofErr w:type="spellEnd"/>
            <w:r w:rsidRPr="0004428E">
              <w:rPr>
                <w:rFonts w:ascii="Times New Roman" w:hAnsi="Times New Roman" w:cs="Times New Roman"/>
                <w:color w:val="000000"/>
              </w:rPr>
              <w:t xml:space="preserve"> typu C-</w:t>
            </w:r>
            <w:proofErr w:type="spellStart"/>
            <w:r w:rsidRPr="0004428E">
              <w:rPr>
                <w:rFonts w:ascii="Times New Roman" w:hAnsi="Times New Roman" w:cs="Times New Roman"/>
                <w:color w:val="000000"/>
              </w:rPr>
              <w:t>loop</w:t>
            </w:r>
            <w:proofErr w:type="spellEnd"/>
            <w:r w:rsidRPr="0004428E">
              <w:rPr>
                <w:rFonts w:ascii="Times New Roman" w:hAnsi="Times New Roman" w:cs="Times New Roman"/>
                <w:color w:val="000000"/>
              </w:rPr>
              <w:t xml:space="preserve"> stopi ; Wymiary soczewki: </w:t>
            </w:r>
          </w:p>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średnica części optycznej 6 mm, długość całkowita 13mm; implantacja przez cięcie od 1,8mm; zakres dioptrażu od 0 D do</w:t>
            </w:r>
            <w:r w:rsidRPr="0004428E">
              <w:rPr>
                <w:rFonts w:ascii="Times New Roman" w:hAnsi="Times New Roman" w:cs="Times New Roman"/>
                <w:color w:val="000000"/>
              </w:rPr>
              <w:br/>
              <w:t xml:space="preserve">+36D co 0,5,; filtr UV; soczewka </w:t>
            </w:r>
            <w:proofErr w:type="spellStart"/>
            <w:r w:rsidRPr="0004428E">
              <w:rPr>
                <w:rFonts w:ascii="Times New Roman" w:hAnsi="Times New Roman" w:cs="Times New Roman"/>
                <w:color w:val="000000"/>
              </w:rPr>
              <w:t>preloadowana</w:t>
            </w:r>
            <w:proofErr w:type="spellEnd"/>
            <w:r w:rsidRPr="0004428E">
              <w:rPr>
                <w:rFonts w:ascii="Times New Roman" w:hAnsi="Times New Roman" w:cs="Times New Roman"/>
                <w:color w:val="000000"/>
              </w:rPr>
              <w:t xml:space="preserve"> z filtrem światła</w:t>
            </w:r>
            <w:r w:rsidRPr="0004428E">
              <w:rPr>
                <w:rFonts w:ascii="Times New Roman" w:hAnsi="Times New Roman" w:cs="Times New Roman"/>
                <w:color w:val="000000"/>
              </w:rPr>
              <w:br/>
              <w:t>niebieskiego- wkręcany system implantacyjny, uwodnienie 0,3%</w:t>
            </w:r>
            <w:r w:rsidRPr="0004428E">
              <w:rPr>
                <w:rFonts w:ascii="Times New Roman" w:hAnsi="Times New Roman" w:cs="Times New Roman"/>
              </w:rPr>
              <w:t xml:space="preserve"> </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97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5</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Szczypce tkankowe (</w:t>
            </w:r>
            <w:proofErr w:type="spellStart"/>
            <w:r w:rsidRPr="0004428E">
              <w:rPr>
                <w:rFonts w:ascii="Times New Roman" w:hAnsi="Times New Roman" w:cs="Times New Roman"/>
              </w:rPr>
              <w:t>bonn</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forceps</w:t>
            </w:r>
            <w:proofErr w:type="spellEnd"/>
            <w:r w:rsidRPr="0004428E">
              <w:rPr>
                <w:rFonts w:ascii="Times New Roman" w:hAnsi="Times New Roman" w:cs="Times New Roman"/>
              </w:rPr>
              <w:t xml:space="preserve">) 3702-85 Tytanowe ; 1 x 2 </w:t>
            </w:r>
            <w:proofErr w:type="spellStart"/>
            <w:r w:rsidRPr="0004428E">
              <w:rPr>
                <w:rFonts w:ascii="Times New Roman" w:hAnsi="Times New Roman" w:cs="Times New Roman"/>
              </w:rPr>
              <w:t>teeth</w:t>
            </w:r>
            <w:proofErr w:type="spellEnd"/>
            <w:r w:rsidRPr="0004428E">
              <w:rPr>
                <w:rFonts w:ascii="Times New Roman" w:hAnsi="Times New Roman" w:cs="Times New Roman"/>
              </w:rPr>
              <w:t xml:space="preserve">, .12mm </w:t>
            </w:r>
            <w:proofErr w:type="spellStart"/>
            <w:r w:rsidRPr="0004428E">
              <w:rPr>
                <w:rFonts w:ascii="Times New Roman" w:hAnsi="Times New Roman" w:cs="Times New Roman"/>
              </w:rPr>
              <w:t>teeth</w:t>
            </w:r>
            <w:proofErr w:type="spellEnd"/>
            <w:r w:rsidRPr="0004428E">
              <w:rPr>
                <w:rFonts w:ascii="Times New Roman" w:hAnsi="Times New Roman" w:cs="Times New Roman"/>
              </w:rPr>
              <w:t xml:space="preserve"> ; 85mm długości</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118"/>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6</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Pęseta prosta typu </w:t>
            </w:r>
            <w:proofErr w:type="spellStart"/>
            <w:r w:rsidRPr="0004428E">
              <w:rPr>
                <w:rFonts w:ascii="Times New Roman" w:hAnsi="Times New Roman" w:cs="Times New Roman"/>
              </w:rPr>
              <w:t>Castroviejo</w:t>
            </w:r>
            <w:proofErr w:type="spellEnd"/>
            <w:r w:rsidRPr="0004428E">
              <w:rPr>
                <w:rFonts w:ascii="Times New Roman" w:hAnsi="Times New Roman" w:cs="Times New Roman"/>
              </w:rPr>
              <w:t xml:space="preserve"> Tytanowe; 1 x 2 </w:t>
            </w:r>
            <w:proofErr w:type="spellStart"/>
            <w:r w:rsidRPr="0004428E">
              <w:rPr>
                <w:rFonts w:ascii="Times New Roman" w:hAnsi="Times New Roman" w:cs="Times New Roman"/>
              </w:rPr>
              <w:t>teeth</w:t>
            </w:r>
            <w:proofErr w:type="spellEnd"/>
            <w:r w:rsidRPr="0004428E">
              <w:rPr>
                <w:rFonts w:ascii="Times New Roman" w:hAnsi="Times New Roman" w:cs="Times New Roman"/>
              </w:rPr>
              <w:t xml:space="preserve">, 5mm </w:t>
            </w:r>
            <w:proofErr w:type="spellStart"/>
            <w:r w:rsidRPr="0004428E">
              <w:rPr>
                <w:rFonts w:ascii="Times New Roman" w:hAnsi="Times New Roman" w:cs="Times New Roman"/>
              </w:rPr>
              <w:t>Tying</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Platforms</w:t>
            </w:r>
            <w:proofErr w:type="spellEnd"/>
            <w:r w:rsidRPr="0004428E">
              <w:rPr>
                <w:rFonts w:ascii="Times New Roman" w:hAnsi="Times New Roman" w:cs="Times New Roman"/>
              </w:rPr>
              <w:t>, część chwytna z wypustkami chwytnymi .12mm 115mm długość całkowita</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7.</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Nóż szafirowy wielorazowy rozmiar 2,2 Wielorazowy nóż szafirowy z przesuwną rękojeścią chroniącą ostrze przed przypadkowym zniszczeniem podczas sterylizacji, blokada przesuwu – zawleczka.</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szt.</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8.</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Serweta okulistyczna 120x160 cm z dwoma kieszeniami, otwór 10x10 cm wypełniony folią</w:t>
            </w:r>
            <w:r w:rsidRPr="0004428E">
              <w:rPr>
                <w:rFonts w:ascii="Times New Roman" w:hAnsi="Times New Roman" w:cs="Times New Roman"/>
              </w:rPr>
              <w:t xml:space="preserve"> </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proofErr w:type="spellStart"/>
            <w:r w:rsidRPr="0004428E">
              <w:rPr>
                <w:rFonts w:ascii="Times New Roman" w:hAnsi="Times New Roman" w:cs="Times New Roman"/>
                <w:b/>
              </w:rPr>
              <w:t>szt</w:t>
            </w:r>
            <w:proofErr w:type="spellEnd"/>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120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1464"/>
          <w:tblCellSpacing w:w="0" w:type="dxa"/>
        </w:trPr>
        <w:tc>
          <w:tcPr>
            <w:tcW w:w="559"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lastRenderedPageBreak/>
              <w:t>9.</w:t>
            </w:r>
          </w:p>
        </w:tc>
        <w:tc>
          <w:tcPr>
            <w:tcW w:w="595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Adapter do łączenia kaniuli z urządzeniem do fakoemulsyfikacji i</w:t>
            </w:r>
            <w:r w:rsidRPr="0004428E">
              <w:rPr>
                <w:rFonts w:ascii="Times New Roman" w:hAnsi="Times New Roman" w:cs="Times New Roman"/>
                <w:color w:val="000000"/>
              </w:rPr>
              <w:br/>
              <w:t>aspiracji/ irygacji . Długość 3,78 cm</w:t>
            </w:r>
            <w:r w:rsidRPr="0004428E">
              <w:rPr>
                <w:rFonts w:ascii="Times New Roman" w:hAnsi="Times New Roman" w:cs="Times New Roman"/>
              </w:rPr>
              <w:t xml:space="preserve"> </w:t>
            </w:r>
          </w:p>
        </w:tc>
        <w:tc>
          <w:tcPr>
            <w:tcW w:w="71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proofErr w:type="spellStart"/>
            <w:r w:rsidRPr="0004428E">
              <w:rPr>
                <w:rFonts w:ascii="Times New Roman" w:hAnsi="Times New Roman" w:cs="Times New Roman"/>
                <w:b/>
              </w:rPr>
              <w:t>szt</w:t>
            </w:r>
            <w:proofErr w:type="spellEnd"/>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b/>
              </w:rPr>
            </w:pPr>
            <w:r w:rsidRPr="0004428E">
              <w:rPr>
                <w:rFonts w:ascii="Times New Roman" w:hAnsi="Times New Roman" w:cs="Times New Roman"/>
                <w:b/>
              </w:rPr>
              <w:t>3000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jc w:val="center"/>
              <w:rPr>
                <w:rFonts w:ascii="Times New Roman" w:hAnsi="Times New Roman" w:cs="Times New Roman"/>
              </w:rPr>
            </w:pPr>
          </w:p>
        </w:tc>
      </w:tr>
      <w:tr w:rsidR="0004428E" w:rsidRPr="0004428E" w:rsidTr="00F80CB4">
        <w:trPr>
          <w:trHeight w:val="528"/>
          <w:tblCellSpacing w:w="0" w:type="dxa"/>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jc w:val="center"/>
              <w:rPr>
                <w:rFonts w:ascii="Times New Roman" w:hAnsi="Times New Roman" w:cs="Times New Roman"/>
              </w:rPr>
            </w:pPr>
          </w:p>
        </w:tc>
      </w:tr>
    </w:tbl>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rPr>
        <w:t>Zamawiający wymaga utworzenia depozytu soczewkowego dla pozycji nr 4,5,</w:t>
      </w:r>
    </w:p>
    <w:p w:rsidR="00512112" w:rsidRPr="00FC5B74" w:rsidRDefault="00512112" w:rsidP="00512112">
      <w:pPr>
        <w:shd w:val="clear" w:color="auto" w:fill="FFFFFF"/>
        <w:contextualSpacing/>
        <w:jc w:val="both"/>
        <w:rPr>
          <w:rFonts w:ascii="Times New Roman" w:hAnsi="Times New Roman" w:cs="Times New Roman"/>
        </w:rPr>
      </w:pPr>
      <w:r w:rsidRPr="00FC5B74">
        <w:rPr>
          <w:rFonts w:ascii="Times New Roman" w:hAnsi="Times New Roman" w:cs="Times New Roman"/>
        </w:rPr>
        <w:t>Wykonawca zobowiązuje się do uzupełniania zużytych implantów do </w:t>
      </w:r>
      <w:r w:rsidRPr="00FC5B74">
        <w:rPr>
          <w:rFonts w:ascii="Times New Roman" w:hAnsi="Times New Roman" w:cs="Times New Roman"/>
          <w:b/>
        </w:rPr>
        <w:t xml:space="preserve">48 godzin </w:t>
      </w:r>
      <w:r w:rsidRPr="00FC5B74">
        <w:rPr>
          <w:rFonts w:ascii="Times New Roman" w:hAnsi="Times New Roman" w:cs="Times New Roman"/>
        </w:rPr>
        <w:t>od momentu wszczepienia soczewek (</w:t>
      </w:r>
      <w:r>
        <w:rPr>
          <w:rFonts w:ascii="Times New Roman" w:hAnsi="Times New Roman" w:cs="Times New Roman"/>
        </w:rPr>
        <w:t xml:space="preserve">dotyczy </w:t>
      </w:r>
      <w:r w:rsidRPr="00FC5B74">
        <w:rPr>
          <w:rFonts w:ascii="Times New Roman" w:hAnsi="Times New Roman" w:cs="Times New Roman"/>
        </w:rPr>
        <w:t>depozyt</w:t>
      </w:r>
      <w:r>
        <w:rPr>
          <w:rFonts w:ascii="Times New Roman" w:hAnsi="Times New Roman" w:cs="Times New Roman"/>
        </w:rPr>
        <w:t>u</w:t>
      </w:r>
      <w:r w:rsidRPr="00FC5B74">
        <w:rPr>
          <w:rFonts w:ascii="Times New Roman" w:hAnsi="Times New Roman" w:cs="Times New Roman"/>
        </w:rPr>
        <w:t>)</w:t>
      </w:r>
      <w:r>
        <w:rPr>
          <w:rFonts w:ascii="Times New Roman" w:hAnsi="Times New Roman" w:cs="Times New Roman"/>
        </w:rPr>
        <w:t>.</w:t>
      </w:r>
    </w:p>
    <w:p w:rsidR="00512112" w:rsidRPr="00FC5B74" w:rsidRDefault="00512112" w:rsidP="00512112">
      <w:pPr>
        <w:spacing w:after="0"/>
        <w:jc w:val="both"/>
        <w:rPr>
          <w:rFonts w:ascii="Times New Roman" w:hAnsi="Times New Roman" w:cs="Times New Roman"/>
        </w:rPr>
      </w:pPr>
      <w:r w:rsidRPr="00FC5B74">
        <w:rPr>
          <w:rFonts w:ascii="Times New Roman" w:hAnsi="Times New Roman" w:cs="Times New Roman"/>
        </w:rPr>
        <w:t xml:space="preserve">Termin dostawy implantów </w:t>
      </w:r>
      <w:r>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Pr="00FC5B74">
        <w:rPr>
          <w:rFonts w:ascii="Times New Roman" w:hAnsi="Times New Roman" w:cs="Times New Roman"/>
          <w:b/>
        </w:rPr>
        <w:t xml:space="preserve">48 godzin </w:t>
      </w:r>
      <w:r w:rsidRPr="006117F6">
        <w:rPr>
          <w:rFonts w:ascii="Times New Roman" w:hAnsi="Times New Roman" w:cs="Times New Roman"/>
        </w:rPr>
        <w:t>(poza depozytem).</w:t>
      </w:r>
      <w:r w:rsidRPr="00FC5B74">
        <w:rPr>
          <w:rFonts w:ascii="Times New Roman" w:hAnsi="Times New Roman" w:cs="Times New Roman"/>
        </w:rPr>
        <w:t xml:space="preserve"> </w:t>
      </w: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6</w:t>
      </w:r>
    </w:p>
    <w:p w:rsidR="0004428E" w:rsidRPr="0004428E" w:rsidRDefault="0004428E" w:rsidP="0004428E">
      <w:pPr>
        <w:rPr>
          <w:rFonts w:ascii="Times New Roman" w:hAnsi="Times New Roman" w:cs="Times New Roman"/>
        </w:rPr>
      </w:pPr>
      <w:r w:rsidRPr="0004428E">
        <w:rPr>
          <w:rFonts w:ascii="Times New Roman" w:hAnsi="Times New Roman" w:cs="Times New Roman"/>
          <w:b/>
          <w:bCs/>
          <w:color w:val="000000"/>
        </w:rPr>
        <w:t xml:space="preserve">Soczewki, </w:t>
      </w:r>
      <w:proofErr w:type="spellStart"/>
      <w:r w:rsidRPr="0004428E">
        <w:rPr>
          <w:rFonts w:ascii="Times New Roman" w:hAnsi="Times New Roman" w:cs="Times New Roman"/>
          <w:b/>
          <w:bCs/>
          <w:color w:val="000000"/>
        </w:rPr>
        <w:t>wiskoelastyki</w:t>
      </w:r>
      <w:proofErr w:type="spellEnd"/>
    </w:p>
    <w:p w:rsidR="0004428E" w:rsidRPr="0004428E" w:rsidRDefault="0004428E" w:rsidP="0004428E">
      <w:pPr>
        <w:spacing w:before="100" w:beforeAutospacing="1"/>
        <w:rPr>
          <w:rFonts w:ascii="Times New Roman" w:hAnsi="Times New Roman" w:cs="Times New Roman"/>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90"/>
        <w:gridCol w:w="5781"/>
        <w:gridCol w:w="758"/>
        <w:gridCol w:w="801"/>
        <w:gridCol w:w="993"/>
        <w:gridCol w:w="992"/>
        <w:gridCol w:w="1417"/>
        <w:gridCol w:w="1276"/>
        <w:gridCol w:w="2126"/>
      </w:tblGrid>
      <w:tr w:rsidR="0004428E" w:rsidRPr="0004428E" w:rsidTr="00F80CB4">
        <w:trPr>
          <w:trHeight w:val="348"/>
          <w:tblCellSpacing w:w="0" w:type="dxa"/>
        </w:trPr>
        <w:tc>
          <w:tcPr>
            <w:tcW w:w="590"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L.P.</w:t>
            </w:r>
          </w:p>
        </w:tc>
        <w:tc>
          <w:tcPr>
            <w:tcW w:w="5781"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ASORTYMENT</w:t>
            </w:r>
          </w:p>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SZCZEGÓŁOWY</w:t>
            </w: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JEDN. MIARY</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ILOŚĆ</w:t>
            </w:r>
          </w:p>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24 m-ce</w:t>
            </w:r>
            <w:r w:rsidRPr="00024276">
              <w:rPr>
                <w:rFonts w:ascii="Times New Roman" w:hAnsi="Times New Roman" w:cs="Times New Roman"/>
                <w:sz w:val="16"/>
                <w:szCs w:val="16"/>
              </w:rPr>
              <w:t xml:space="preserve"> .</w:t>
            </w:r>
          </w:p>
        </w:tc>
        <w:tc>
          <w:tcPr>
            <w:tcW w:w="993"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CENA NETTO</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CENA BRUTTO</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WARTOŚĆ NETTO</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WARTOŚĆ BRUTTO</w:t>
            </w:r>
          </w:p>
        </w:tc>
        <w:tc>
          <w:tcPr>
            <w:tcW w:w="2126" w:type="dxa"/>
            <w:tcBorders>
              <w:top w:val="outset" w:sz="6" w:space="0" w:color="00000A"/>
              <w:left w:val="outset" w:sz="6" w:space="0" w:color="00000A"/>
              <w:bottom w:val="outset" w:sz="6" w:space="0" w:color="00000A"/>
              <w:right w:val="outset" w:sz="6" w:space="0" w:color="00000A"/>
            </w:tcBorders>
            <w:vAlign w:val="center"/>
            <w:hideMark/>
          </w:tcPr>
          <w:p w:rsidR="0004428E" w:rsidRPr="00024276" w:rsidRDefault="0004428E" w:rsidP="00F80CB4">
            <w:pPr>
              <w:jc w:val="center"/>
              <w:rPr>
                <w:rFonts w:ascii="Times New Roman" w:hAnsi="Times New Roman" w:cs="Times New Roman"/>
                <w:sz w:val="16"/>
                <w:szCs w:val="16"/>
              </w:rPr>
            </w:pPr>
            <w:r w:rsidRPr="00024276">
              <w:rPr>
                <w:rFonts w:ascii="Times New Roman" w:hAnsi="Times New Roman" w:cs="Times New Roman"/>
                <w:b/>
                <w:bCs/>
                <w:sz w:val="16"/>
                <w:szCs w:val="16"/>
              </w:rPr>
              <w:t>PRODUCENT/NUMER KATALOGOWY</w:t>
            </w:r>
          </w:p>
          <w:p w:rsidR="0004428E" w:rsidRPr="00024276" w:rsidRDefault="0004428E" w:rsidP="00F80CB4">
            <w:pPr>
              <w:jc w:val="center"/>
              <w:rPr>
                <w:rFonts w:ascii="Times New Roman" w:hAnsi="Times New Roman" w:cs="Times New Roman"/>
                <w:sz w:val="16"/>
                <w:szCs w:val="16"/>
              </w:rPr>
            </w:pPr>
          </w:p>
        </w:tc>
      </w:tr>
      <w:tr w:rsidR="0004428E" w:rsidRPr="0004428E" w:rsidTr="00F80CB4">
        <w:trPr>
          <w:tblCellSpacing w:w="0" w:type="dxa"/>
        </w:trPr>
        <w:tc>
          <w:tcPr>
            <w:tcW w:w="59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b/>
              </w:rPr>
            </w:pPr>
            <w:r w:rsidRPr="0004428E">
              <w:rPr>
                <w:rFonts w:ascii="Times New Roman" w:hAnsi="Times New Roman" w:cs="Times New Roman"/>
                <w:b/>
                <w:color w:val="000000"/>
              </w:rPr>
              <w:t>1.</w:t>
            </w:r>
          </w:p>
        </w:tc>
        <w:tc>
          <w:tcPr>
            <w:tcW w:w="5781"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Soczewka jednoczęściowa, sferyczna, jednoogniskowa, hydrofilna z powierzchnią hydrofobową. Zakres dioptrażu: -10.0 D do +45.0 D ( wzrost co 0.5 D w przedziale +10.0 to +30.0 D / wzrost co 1.0 D w przedziale -10.0 to +10.0 D , +30.0 to +45.0 D )</w:t>
            </w: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b/>
                <w:bCs/>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600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r w:rsidR="0004428E" w:rsidRPr="0004428E" w:rsidTr="00F80CB4">
        <w:trPr>
          <w:tblCellSpacing w:w="0" w:type="dxa"/>
        </w:trPr>
        <w:tc>
          <w:tcPr>
            <w:tcW w:w="59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b/>
              </w:rPr>
            </w:pPr>
            <w:r w:rsidRPr="0004428E">
              <w:rPr>
                <w:rFonts w:ascii="Times New Roman" w:hAnsi="Times New Roman" w:cs="Times New Roman"/>
                <w:b/>
                <w:color w:val="000000"/>
              </w:rPr>
              <w:t>2.</w:t>
            </w:r>
          </w:p>
        </w:tc>
        <w:tc>
          <w:tcPr>
            <w:tcW w:w="5781"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korygująca astygmatyzm, hydrofilna o powierzchni hydrofobowej, wymiary części optycznej 6.00mm, długość całkowita soczewki 11.0mm. jednoogniskowa, </w:t>
            </w:r>
            <w:proofErr w:type="spellStart"/>
            <w:r w:rsidRPr="0004428E">
              <w:rPr>
                <w:rFonts w:ascii="Times New Roman" w:hAnsi="Times New Roman" w:cs="Times New Roman"/>
              </w:rPr>
              <w:t>bitoryczna</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dioptraż: sfera: -10.0 do +32.0 D. Do </w:t>
            </w:r>
            <w:proofErr w:type="spellStart"/>
            <w:r w:rsidRPr="0004428E">
              <w:rPr>
                <w:rFonts w:ascii="Times New Roman" w:hAnsi="Times New Roman" w:cs="Times New Roman"/>
              </w:rPr>
              <w:t>mikrocięcia</w:t>
            </w:r>
            <w:proofErr w:type="spellEnd"/>
            <w:r w:rsidRPr="0004428E">
              <w:rPr>
                <w:rFonts w:ascii="Times New Roman" w:hAnsi="Times New Roman" w:cs="Times New Roman"/>
              </w:rPr>
              <w:t xml:space="preserve"> 1.8mm (MICS)</w:t>
            </w:r>
            <w:r w:rsidRPr="0004428E">
              <w:rPr>
                <w:rFonts w:ascii="Times New Roman" w:hAnsi="Times New Roman" w:cs="Times New Roman"/>
              </w:rPr>
              <w:br/>
              <w:t>*Cylinder: od +1.0 do +12.0 D, podział co 0.5 D</w:t>
            </w:r>
            <w:r w:rsidRPr="0004428E">
              <w:rPr>
                <w:rFonts w:ascii="Times New Roman" w:hAnsi="Times New Roman" w:cs="Times New Roman"/>
              </w:rPr>
              <w:br/>
              <w:t>W zestawie jednorazowy iniektor.</w:t>
            </w: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b/>
                <w:bCs/>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60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r w:rsidR="0004428E" w:rsidRPr="0004428E" w:rsidTr="00F80CB4">
        <w:trPr>
          <w:trHeight w:val="1461"/>
          <w:tblCellSpacing w:w="0" w:type="dxa"/>
        </w:trPr>
        <w:tc>
          <w:tcPr>
            <w:tcW w:w="59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b/>
              </w:rPr>
            </w:pPr>
            <w:r w:rsidRPr="0004428E">
              <w:rPr>
                <w:rFonts w:ascii="Times New Roman" w:hAnsi="Times New Roman" w:cs="Times New Roman"/>
                <w:b/>
                <w:color w:val="000000"/>
              </w:rPr>
              <w:t>3.</w:t>
            </w:r>
          </w:p>
        </w:tc>
        <w:tc>
          <w:tcPr>
            <w:tcW w:w="5781"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t xml:space="preserve">Soczewka do MICS </w:t>
            </w:r>
            <w:proofErr w:type="spellStart"/>
            <w:r w:rsidRPr="0004428E">
              <w:rPr>
                <w:rFonts w:ascii="Times New Roman" w:hAnsi="Times New Roman" w:cs="Times New Roman"/>
                <w:color w:val="000000"/>
              </w:rPr>
              <w:t>multifokalna</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Asferyczna</w:t>
            </w:r>
            <w:proofErr w:type="spellEnd"/>
            <w:r w:rsidRPr="0004428E">
              <w:rPr>
                <w:rFonts w:ascii="Times New Roman" w:hAnsi="Times New Roman" w:cs="Times New Roman"/>
                <w:color w:val="000000"/>
              </w:rPr>
              <w:t xml:space="preserve"> soczewka do wszczepu do torebki tylnej. Materiał hydrofilny akryl 25 % z hydrofobową powierzchnią, z filtrem UV. Średnica</w:t>
            </w:r>
            <w:r w:rsidRPr="0004428E">
              <w:rPr>
                <w:rFonts w:ascii="Times New Roman" w:hAnsi="Times New Roman" w:cs="Times New Roman"/>
                <w:color w:val="000000"/>
              </w:rPr>
              <w:br/>
              <w:t>części optycznej 6 mm. Długość całkowita soczewki</w:t>
            </w:r>
            <w:r w:rsidRPr="0004428E">
              <w:rPr>
                <w:rFonts w:ascii="Times New Roman" w:hAnsi="Times New Roman" w:cs="Times New Roman"/>
                <w:color w:val="000000"/>
              </w:rPr>
              <w:br/>
              <w:t xml:space="preserve">11mm. </w:t>
            </w:r>
            <w:proofErr w:type="spellStart"/>
            <w:r w:rsidRPr="0004428E">
              <w:rPr>
                <w:rFonts w:ascii="Times New Roman" w:hAnsi="Times New Roman" w:cs="Times New Roman"/>
                <w:color w:val="000000"/>
              </w:rPr>
              <w:t>Angulacja</w:t>
            </w:r>
            <w:proofErr w:type="spellEnd"/>
            <w:r w:rsidRPr="0004428E">
              <w:rPr>
                <w:rFonts w:ascii="Times New Roman" w:hAnsi="Times New Roman" w:cs="Times New Roman"/>
                <w:color w:val="000000"/>
              </w:rPr>
              <w:t xml:space="preserve"> 0 stopni. Jednoczęściowa z płaską</w:t>
            </w:r>
            <w:r w:rsidRPr="0004428E">
              <w:rPr>
                <w:rFonts w:ascii="Times New Roman" w:hAnsi="Times New Roman" w:cs="Times New Roman"/>
                <w:color w:val="000000"/>
              </w:rPr>
              <w:br/>
            </w:r>
            <w:proofErr w:type="spellStart"/>
            <w:r w:rsidRPr="0004428E">
              <w:rPr>
                <w:rFonts w:ascii="Times New Roman" w:hAnsi="Times New Roman" w:cs="Times New Roman"/>
                <w:color w:val="000000"/>
              </w:rPr>
              <w:t>haptyką</w:t>
            </w:r>
            <w:proofErr w:type="spellEnd"/>
            <w:r w:rsidRPr="0004428E">
              <w:rPr>
                <w:rFonts w:ascii="Times New Roman" w:hAnsi="Times New Roman" w:cs="Times New Roman"/>
                <w:color w:val="000000"/>
              </w:rPr>
              <w:t xml:space="preserve">. Dodatek do </w:t>
            </w:r>
            <w:proofErr w:type="spellStart"/>
            <w:r w:rsidRPr="0004428E">
              <w:rPr>
                <w:rFonts w:ascii="Times New Roman" w:hAnsi="Times New Roman" w:cs="Times New Roman"/>
                <w:color w:val="000000"/>
              </w:rPr>
              <w:t>bliży</w:t>
            </w:r>
            <w:proofErr w:type="spellEnd"/>
            <w:r w:rsidRPr="0004428E">
              <w:rPr>
                <w:rFonts w:ascii="Times New Roman" w:hAnsi="Times New Roman" w:cs="Times New Roman"/>
                <w:color w:val="000000"/>
              </w:rPr>
              <w:t xml:space="preserve"> + 3,33 D. dodatek do widzenia </w:t>
            </w:r>
            <w:r w:rsidRPr="0004428E">
              <w:rPr>
                <w:rFonts w:ascii="Times New Roman" w:hAnsi="Times New Roman" w:cs="Times New Roman"/>
                <w:color w:val="000000"/>
              </w:rPr>
              <w:lastRenderedPageBreak/>
              <w:t xml:space="preserve">pośredniego 1,66 D. Zakres dioptrażu od 0 do +32,0 D co 0,5D. Fabrycznie załadowana do </w:t>
            </w:r>
            <w:proofErr w:type="spellStart"/>
            <w:r w:rsidRPr="0004428E">
              <w:rPr>
                <w:rFonts w:ascii="Times New Roman" w:hAnsi="Times New Roman" w:cs="Times New Roman"/>
                <w:color w:val="000000"/>
              </w:rPr>
              <w:t>cartidge’a</w:t>
            </w:r>
            <w:proofErr w:type="spellEnd"/>
            <w:r w:rsidRPr="0004428E">
              <w:rPr>
                <w:rFonts w:ascii="Times New Roman" w:hAnsi="Times New Roman" w:cs="Times New Roman"/>
                <w:color w:val="000000"/>
              </w:rPr>
              <w:t xml:space="preserve"> do cięcia 1,8mm.</w:t>
            </w:r>
          </w:p>
          <w:p w:rsidR="0004428E" w:rsidRPr="0004428E" w:rsidRDefault="0004428E" w:rsidP="00F80CB4">
            <w:pPr>
              <w:rPr>
                <w:rFonts w:ascii="Times New Roman" w:hAnsi="Times New Roman" w:cs="Times New Roman"/>
              </w:rPr>
            </w:pP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b/>
                <w:bCs/>
              </w:rPr>
              <w:lastRenderedPageBreak/>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20</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r w:rsidR="0004428E" w:rsidRPr="0004428E" w:rsidTr="00F80CB4">
        <w:trPr>
          <w:trHeight w:val="894"/>
          <w:tblCellSpacing w:w="0" w:type="dxa"/>
        </w:trPr>
        <w:tc>
          <w:tcPr>
            <w:tcW w:w="59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b/>
              </w:rPr>
            </w:pPr>
            <w:r w:rsidRPr="0004428E">
              <w:rPr>
                <w:rFonts w:ascii="Times New Roman" w:hAnsi="Times New Roman" w:cs="Times New Roman"/>
                <w:b/>
                <w:color w:val="000000"/>
              </w:rPr>
              <w:t>4.</w:t>
            </w:r>
          </w:p>
        </w:tc>
        <w:tc>
          <w:tcPr>
            <w:tcW w:w="5781"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rPr>
                <w:rFonts w:ascii="Times New Roman" w:hAnsi="Times New Roman" w:cs="Times New Roman"/>
                <w:color w:val="000000"/>
              </w:rPr>
            </w:pPr>
          </w:p>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Z-CELCOAT </w:t>
            </w:r>
            <w:proofErr w:type="spellStart"/>
            <w:r w:rsidRPr="0004428E">
              <w:rPr>
                <w:rFonts w:ascii="Times New Roman" w:hAnsi="Times New Roman" w:cs="Times New Roman"/>
                <w:color w:val="000000"/>
              </w:rPr>
              <w:t>Wiskoelastyk</w:t>
            </w:r>
            <w:proofErr w:type="spellEnd"/>
            <w:r w:rsidRPr="0004428E">
              <w:rPr>
                <w:rFonts w:ascii="Times New Roman" w:hAnsi="Times New Roman" w:cs="Times New Roman"/>
                <w:color w:val="000000"/>
              </w:rPr>
              <w:t xml:space="preserve"> Materiał dyspersyjny, metyloceluloza (HPMC) 2.0%. Ampułkostrzykawka o pojemności 2,1 ml., </w:t>
            </w:r>
            <w:proofErr w:type="spellStart"/>
            <w:r w:rsidRPr="0004428E">
              <w:rPr>
                <w:rFonts w:ascii="Times New Roman" w:hAnsi="Times New Roman" w:cs="Times New Roman"/>
                <w:color w:val="000000"/>
              </w:rPr>
              <w:t>pH</w:t>
            </w:r>
            <w:proofErr w:type="spellEnd"/>
            <w:r w:rsidRPr="0004428E">
              <w:rPr>
                <w:rFonts w:ascii="Times New Roman" w:hAnsi="Times New Roman" w:cs="Times New Roman"/>
                <w:color w:val="000000"/>
              </w:rPr>
              <w:t xml:space="preserve"> 6,8-7,6, </w:t>
            </w:r>
            <w:proofErr w:type="spellStart"/>
            <w:r w:rsidRPr="0004428E">
              <w:rPr>
                <w:rFonts w:ascii="Times New Roman" w:hAnsi="Times New Roman" w:cs="Times New Roman"/>
                <w:color w:val="000000"/>
              </w:rPr>
              <w:t>osmoralność</w:t>
            </w:r>
            <w:proofErr w:type="spellEnd"/>
            <w:r w:rsidRPr="0004428E">
              <w:rPr>
                <w:rFonts w:ascii="Times New Roman" w:hAnsi="Times New Roman" w:cs="Times New Roman"/>
                <w:color w:val="000000"/>
              </w:rPr>
              <w:t xml:space="preserve"> 280-320, 86.000</w:t>
            </w:r>
            <w:r w:rsidRPr="0004428E">
              <w:rPr>
                <w:rFonts w:ascii="Times New Roman" w:hAnsi="Times New Roman" w:cs="Times New Roman"/>
                <w:color w:val="000000"/>
              </w:rPr>
              <w:br/>
              <w:t xml:space="preserve">Daltonów, 4,900 </w:t>
            </w:r>
            <w:proofErr w:type="spellStart"/>
            <w:r w:rsidRPr="0004428E">
              <w:rPr>
                <w:rFonts w:ascii="Times New Roman" w:hAnsi="Times New Roman" w:cs="Times New Roman"/>
                <w:color w:val="000000"/>
              </w:rPr>
              <w:t>mPa.s</w:t>
            </w:r>
            <w:proofErr w:type="spellEnd"/>
            <w:r w:rsidRPr="0004428E">
              <w:rPr>
                <w:rFonts w:ascii="Times New Roman" w:hAnsi="Times New Roman" w:cs="Times New Roman"/>
                <w:color w:val="000000"/>
              </w:rPr>
              <w:t xml:space="preserve">. </w:t>
            </w: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b/>
                <w:bCs/>
              </w:rPr>
              <w:t>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120</w:t>
            </w:r>
          </w:p>
        </w:tc>
        <w:tc>
          <w:tcPr>
            <w:tcW w:w="993"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p w:rsidR="0004428E" w:rsidRPr="0004428E" w:rsidRDefault="0004428E" w:rsidP="00F80CB4">
            <w:pPr>
              <w:spacing w:before="100" w:beforeAutospacing="1"/>
              <w:rPr>
                <w:rFonts w:ascii="Times New Roman" w:hAnsi="Times New Roman" w:cs="Times New Roman"/>
              </w:rPr>
            </w:pPr>
          </w:p>
          <w:p w:rsidR="0004428E" w:rsidRPr="0004428E" w:rsidRDefault="0004428E" w:rsidP="00F80CB4">
            <w:pPr>
              <w:spacing w:before="100" w:beforeAutospacing="1"/>
              <w:rPr>
                <w:rFonts w:ascii="Times New Roman" w:hAnsi="Times New Roman" w:cs="Times New Roman"/>
              </w:rPr>
            </w:pPr>
          </w:p>
          <w:p w:rsidR="0004428E" w:rsidRPr="0004428E" w:rsidRDefault="0004428E" w:rsidP="00F80CB4">
            <w:pPr>
              <w:spacing w:before="100" w:beforeAutospacing="1"/>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r w:rsidR="0004428E" w:rsidRPr="0004428E" w:rsidTr="00F80CB4">
        <w:trPr>
          <w:tblCellSpacing w:w="0" w:type="dxa"/>
        </w:trPr>
        <w:tc>
          <w:tcPr>
            <w:tcW w:w="59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b/>
              </w:rPr>
            </w:pPr>
            <w:r w:rsidRPr="0004428E">
              <w:rPr>
                <w:rFonts w:ascii="Times New Roman" w:hAnsi="Times New Roman" w:cs="Times New Roman"/>
                <w:b/>
                <w:color w:val="000000"/>
              </w:rPr>
              <w:t>5.</w:t>
            </w:r>
          </w:p>
        </w:tc>
        <w:tc>
          <w:tcPr>
            <w:tcW w:w="5781"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color w:val="000000"/>
              </w:rPr>
              <w:br/>
              <w:t xml:space="preserve">Materiał </w:t>
            </w:r>
            <w:proofErr w:type="spellStart"/>
            <w:r w:rsidRPr="0004428E">
              <w:rPr>
                <w:rFonts w:ascii="Times New Roman" w:hAnsi="Times New Roman" w:cs="Times New Roman"/>
                <w:color w:val="000000"/>
              </w:rPr>
              <w:t>wiskoelastyczny</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hialuronian</w:t>
            </w:r>
            <w:proofErr w:type="spellEnd"/>
            <w:r w:rsidRPr="0004428E">
              <w:rPr>
                <w:rFonts w:ascii="Times New Roman" w:hAnsi="Times New Roman" w:cs="Times New Roman"/>
                <w:color w:val="000000"/>
              </w:rPr>
              <w:t xml:space="preserve"> sodu 1,5%,</w:t>
            </w:r>
            <w:r w:rsidRPr="0004428E">
              <w:rPr>
                <w:rFonts w:ascii="Times New Roman" w:hAnsi="Times New Roman" w:cs="Times New Roman"/>
                <w:color w:val="000000"/>
              </w:rPr>
              <w:br/>
              <w:t xml:space="preserve">ampułkostrzykawka o pojemności 1,0ml., </w:t>
            </w:r>
            <w:proofErr w:type="spellStart"/>
            <w:r w:rsidRPr="0004428E">
              <w:rPr>
                <w:rFonts w:ascii="Times New Roman" w:hAnsi="Times New Roman" w:cs="Times New Roman"/>
                <w:color w:val="000000"/>
              </w:rPr>
              <w:t>pH</w:t>
            </w:r>
            <w:proofErr w:type="spellEnd"/>
            <w:r w:rsidRPr="0004428E">
              <w:rPr>
                <w:rFonts w:ascii="Times New Roman" w:hAnsi="Times New Roman" w:cs="Times New Roman"/>
                <w:color w:val="000000"/>
              </w:rPr>
              <w:t xml:space="preserve"> 6,8-7,6, </w:t>
            </w:r>
            <w:proofErr w:type="spellStart"/>
            <w:r w:rsidRPr="0004428E">
              <w:rPr>
                <w:rFonts w:ascii="Times New Roman" w:hAnsi="Times New Roman" w:cs="Times New Roman"/>
                <w:color w:val="000000"/>
              </w:rPr>
              <w:t>osmolalność</w:t>
            </w:r>
            <w:proofErr w:type="spellEnd"/>
            <w:r w:rsidRPr="0004428E">
              <w:rPr>
                <w:rFonts w:ascii="Times New Roman" w:hAnsi="Times New Roman" w:cs="Times New Roman"/>
                <w:color w:val="000000"/>
              </w:rPr>
              <w:t xml:space="preserve"> 300-360, masa cząsteczkowa 2.900,000 Daltonów</w:t>
            </w:r>
          </w:p>
        </w:tc>
        <w:tc>
          <w:tcPr>
            <w:tcW w:w="758"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rPr>
                <w:rFonts w:ascii="Times New Roman" w:hAnsi="Times New Roman" w:cs="Times New Roman"/>
              </w:rPr>
            </w:pPr>
            <w:r w:rsidRPr="0004428E">
              <w:rPr>
                <w:rFonts w:ascii="Times New Roman" w:hAnsi="Times New Roman" w:cs="Times New Roman"/>
                <w:b/>
                <w:bCs/>
              </w:rPr>
              <w:t xml:space="preserve">  szt.</w:t>
            </w:r>
          </w:p>
        </w:tc>
        <w:tc>
          <w:tcPr>
            <w:tcW w:w="8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800</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rPr>
                <w:rFonts w:ascii="Times New Roman" w:hAnsi="Times New Roman" w:cs="Times New Roman"/>
              </w:rPr>
            </w:pPr>
          </w:p>
        </w:tc>
        <w:tc>
          <w:tcPr>
            <w:tcW w:w="1417"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r w:rsidR="0004428E" w:rsidRPr="0004428E" w:rsidTr="00F80CB4">
        <w:trPr>
          <w:trHeight w:val="348"/>
          <w:tblCellSpacing w:w="0" w:type="dxa"/>
        </w:trPr>
        <w:tc>
          <w:tcPr>
            <w:tcW w:w="9915"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jc w:val="center"/>
              <w:rPr>
                <w:rFonts w:ascii="Times New Roman" w:hAnsi="Times New Roman" w:cs="Times New Roman"/>
              </w:rPr>
            </w:pPr>
            <w:r w:rsidRPr="0004428E">
              <w:rPr>
                <w:rFonts w:ascii="Times New Roman" w:hAnsi="Times New Roman" w:cs="Times New Roman"/>
                <w:b/>
                <w:bCs/>
              </w:rPr>
              <w:t xml:space="preserve">RAZEM: </w:t>
            </w:r>
          </w:p>
        </w:tc>
        <w:tc>
          <w:tcPr>
            <w:tcW w:w="1417"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c>
          <w:tcPr>
            <w:tcW w:w="127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c>
          <w:tcPr>
            <w:tcW w:w="2126"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rPr>
                <w:rFonts w:ascii="Times New Roman" w:hAnsi="Times New Roman" w:cs="Times New Roman"/>
              </w:rPr>
            </w:pPr>
          </w:p>
        </w:tc>
      </w:tr>
    </w:tbl>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rPr>
        <w:t xml:space="preserve">Zamawiający wymaga utworzenia depozytu soczewkowego dla pozycji nr 1 </w:t>
      </w:r>
    </w:p>
    <w:p w:rsidR="000754CA" w:rsidRPr="00FC5B74" w:rsidRDefault="000754CA" w:rsidP="000754CA">
      <w:pPr>
        <w:shd w:val="clear" w:color="auto" w:fill="FFFFFF"/>
        <w:contextualSpacing/>
        <w:jc w:val="both"/>
        <w:rPr>
          <w:rFonts w:ascii="Times New Roman" w:hAnsi="Times New Roman" w:cs="Times New Roman"/>
        </w:rPr>
      </w:pPr>
      <w:r w:rsidRPr="00FC5B74">
        <w:rPr>
          <w:rFonts w:ascii="Times New Roman" w:hAnsi="Times New Roman" w:cs="Times New Roman"/>
        </w:rPr>
        <w:t>Wykonawca zobowiązuje się do uzupełniania zużytych implantów do </w:t>
      </w:r>
      <w:r w:rsidRPr="00FC5B74">
        <w:rPr>
          <w:rFonts w:ascii="Times New Roman" w:hAnsi="Times New Roman" w:cs="Times New Roman"/>
          <w:b/>
        </w:rPr>
        <w:t xml:space="preserve">48 godzin </w:t>
      </w:r>
      <w:r w:rsidRPr="00FC5B74">
        <w:rPr>
          <w:rFonts w:ascii="Times New Roman" w:hAnsi="Times New Roman" w:cs="Times New Roman"/>
        </w:rPr>
        <w:t>od momentu wszczepienia soczewek (</w:t>
      </w:r>
      <w:r>
        <w:rPr>
          <w:rFonts w:ascii="Times New Roman" w:hAnsi="Times New Roman" w:cs="Times New Roman"/>
        </w:rPr>
        <w:t xml:space="preserve">dotyczy </w:t>
      </w:r>
      <w:r w:rsidRPr="00FC5B74">
        <w:rPr>
          <w:rFonts w:ascii="Times New Roman" w:hAnsi="Times New Roman" w:cs="Times New Roman"/>
        </w:rPr>
        <w:t>depozyt</w:t>
      </w:r>
      <w:r>
        <w:rPr>
          <w:rFonts w:ascii="Times New Roman" w:hAnsi="Times New Roman" w:cs="Times New Roman"/>
        </w:rPr>
        <w:t>u</w:t>
      </w:r>
      <w:r w:rsidRPr="00FC5B74">
        <w:rPr>
          <w:rFonts w:ascii="Times New Roman" w:hAnsi="Times New Roman" w:cs="Times New Roman"/>
        </w:rPr>
        <w:t>)</w:t>
      </w:r>
      <w:r>
        <w:rPr>
          <w:rFonts w:ascii="Times New Roman" w:hAnsi="Times New Roman" w:cs="Times New Roman"/>
        </w:rPr>
        <w:t>.</w:t>
      </w:r>
    </w:p>
    <w:p w:rsidR="000754CA" w:rsidRPr="00FC5B74" w:rsidRDefault="000754CA" w:rsidP="000754CA">
      <w:pPr>
        <w:spacing w:after="0"/>
        <w:jc w:val="both"/>
        <w:rPr>
          <w:rFonts w:ascii="Times New Roman" w:hAnsi="Times New Roman" w:cs="Times New Roman"/>
        </w:rPr>
      </w:pPr>
      <w:r w:rsidRPr="00FC5B74">
        <w:rPr>
          <w:rFonts w:ascii="Times New Roman" w:hAnsi="Times New Roman" w:cs="Times New Roman"/>
        </w:rPr>
        <w:t xml:space="preserve">Termin dostawy implantów </w:t>
      </w:r>
      <w:r>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Pr="00FC5B74">
        <w:rPr>
          <w:rFonts w:ascii="Times New Roman" w:hAnsi="Times New Roman" w:cs="Times New Roman"/>
          <w:b/>
        </w:rPr>
        <w:t xml:space="preserve">48 godzin </w:t>
      </w:r>
      <w:r w:rsidRPr="006117F6">
        <w:rPr>
          <w:rFonts w:ascii="Times New Roman" w:hAnsi="Times New Roman" w:cs="Times New Roman"/>
        </w:rPr>
        <w:t>(poza depozytem).</w:t>
      </w:r>
      <w:r w:rsidRPr="00FC5B74">
        <w:rPr>
          <w:rFonts w:ascii="Times New Roman" w:hAnsi="Times New Roman" w:cs="Times New Roman"/>
        </w:rPr>
        <w:t xml:space="preserve"> </w:t>
      </w: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spacing w:before="100" w:beforeAutospacing="1"/>
        <w:rPr>
          <w:rFonts w:ascii="Times New Roman" w:hAnsi="Times New Roman" w:cs="Times New Roman"/>
        </w:rPr>
      </w:pPr>
    </w:p>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7</w:t>
      </w: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t xml:space="preserve">Soczewki, </w:t>
      </w:r>
      <w:proofErr w:type="spellStart"/>
      <w:r w:rsidRPr="0004428E">
        <w:rPr>
          <w:rFonts w:ascii="Times New Roman" w:hAnsi="Times New Roman" w:cs="Times New Roman"/>
          <w:b/>
          <w:bCs/>
        </w:rPr>
        <w:t>wiskoelastyki</w:t>
      </w:r>
      <w:proofErr w:type="spellEnd"/>
    </w:p>
    <w:p w:rsidR="0004428E" w:rsidRPr="0004428E" w:rsidRDefault="0004428E" w:rsidP="0004428E">
      <w:pPr>
        <w:spacing w:before="100" w:beforeAutospacing="1"/>
        <w:jc w:val="center"/>
        <w:rPr>
          <w:rFonts w:ascii="Times New Roman" w:hAnsi="Times New Roman" w:cs="Times New Roman"/>
        </w:rPr>
      </w:pPr>
    </w:p>
    <w:tbl>
      <w:tblPr>
        <w:tblW w:w="14734"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701"/>
        <w:gridCol w:w="5954"/>
        <w:gridCol w:w="850"/>
        <w:gridCol w:w="851"/>
        <w:gridCol w:w="992"/>
        <w:gridCol w:w="992"/>
        <w:gridCol w:w="1418"/>
        <w:gridCol w:w="1134"/>
        <w:gridCol w:w="1842"/>
      </w:tblGrid>
      <w:tr w:rsidR="0004428E" w:rsidRPr="0004428E" w:rsidTr="00F80CB4">
        <w:trPr>
          <w:trHeight w:val="396"/>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L.P.</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ASORTYMENT</w:t>
            </w:r>
          </w:p>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SZCZEGÓŁOWY</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JEDN. MIARY</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ILOŚĆ</w:t>
            </w:r>
          </w:p>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24 m-ce</w:t>
            </w: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CENA NETTO</w:t>
            </w:r>
          </w:p>
        </w:tc>
        <w:tc>
          <w:tcPr>
            <w:tcW w:w="992" w:type="dxa"/>
            <w:tcBorders>
              <w:top w:val="outset" w:sz="6" w:space="0" w:color="00000A"/>
              <w:left w:val="outset" w:sz="6" w:space="0" w:color="00000A"/>
              <w:bottom w:val="outset" w:sz="6" w:space="0" w:color="00000A"/>
              <w:right w:val="outset" w:sz="6" w:space="0" w:color="00000A"/>
            </w:tcBorders>
            <w:vAlign w:val="center"/>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CENA BRUTTO</w:t>
            </w:r>
          </w:p>
        </w:tc>
        <w:tc>
          <w:tcPr>
            <w:tcW w:w="1418" w:type="dxa"/>
            <w:tcBorders>
              <w:top w:val="outset" w:sz="6" w:space="0" w:color="00000A"/>
              <w:left w:val="outset" w:sz="6" w:space="0" w:color="00000A"/>
              <w:bottom w:val="outset" w:sz="6" w:space="0" w:color="00000A"/>
              <w:right w:val="outset" w:sz="6" w:space="0" w:color="00000A"/>
            </w:tcBorders>
            <w:vAlign w:val="center"/>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WARTOŚĆ 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 xml:space="preserve">WARTOŚĆ BRUTTO </w:t>
            </w:r>
          </w:p>
        </w:tc>
        <w:tc>
          <w:tcPr>
            <w:tcW w:w="1842" w:type="dxa"/>
            <w:tcBorders>
              <w:top w:val="outset" w:sz="6" w:space="0" w:color="00000A"/>
              <w:left w:val="outset" w:sz="6" w:space="0" w:color="00000A"/>
              <w:bottom w:val="outset" w:sz="6" w:space="0" w:color="00000A"/>
              <w:right w:val="outset" w:sz="6" w:space="0" w:color="00000A"/>
            </w:tcBorders>
            <w:vAlign w:val="center"/>
            <w:hideMark/>
          </w:tcPr>
          <w:p w:rsidR="0004428E" w:rsidRPr="00EC2F8B" w:rsidRDefault="0004428E" w:rsidP="00F80CB4">
            <w:pPr>
              <w:jc w:val="center"/>
              <w:rPr>
                <w:rFonts w:ascii="Times New Roman" w:hAnsi="Times New Roman" w:cs="Times New Roman"/>
                <w:sz w:val="16"/>
                <w:szCs w:val="16"/>
              </w:rPr>
            </w:pPr>
            <w:r w:rsidRPr="00EC2F8B">
              <w:rPr>
                <w:rFonts w:ascii="Times New Roman" w:hAnsi="Times New Roman" w:cs="Times New Roman"/>
                <w:b/>
                <w:bCs/>
                <w:sz w:val="16"/>
                <w:szCs w:val="16"/>
              </w:rPr>
              <w:t>PRODUCENT/NUMER KATALOGOWY</w:t>
            </w:r>
          </w:p>
          <w:p w:rsidR="0004428E" w:rsidRPr="00EC2F8B" w:rsidRDefault="0004428E" w:rsidP="00F80CB4">
            <w:pPr>
              <w:jc w:val="center"/>
              <w:rPr>
                <w:rFonts w:ascii="Times New Roman" w:hAnsi="Times New Roman" w:cs="Times New Roman"/>
                <w:sz w:val="16"/>
                <w:szCs w:val="16"/>
              </w:rPr>
            </w:pPr>
          </w:p>
        </w:tc>
      </w:tr>
      <w:tr w:rsidR="0004428E" w:rsidRPr="0004428E" w:rsidTr="00F80CB4">
        <w:trPr>
          <w:trHeight w:val="1887"/>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color w:val="000000"/>
              </w:rPr>
              <w:t xml:space="preserve">Materiał </w:t>
            </w:r>
            <w:proofErr w:type="spellStart"/>
            <w:r w:rsidRPr="0004428E">
              <w:rPr>
                <w:rFonts w:ascii="Times New Roman" w:hAnsi="Times New Roman" w:cs="Times New Roman"/>
                <w:color w:val="000000"/>
              </w:rPr>
              <w:t>wiskoelastyczny</w:t>
            </w:r>
            <w:proofErr w:type="spellEnd"/>
            <w:r w:rsidRPr="0004428E">
              <w:rPr>
                <w:rFonts w:ascii="Times New Roman" w:hAnsi="Times New Roman" w:cs="Times New Roman"/>
                <w:color w:val="000000"/>
              </w:rPr>
              <w:t xml:space="preserve"> kohezyjny. Stężenie: 1.4 % </w:t>
            </w:r>
            <w:proofErr w:type="spellStart"/>
            <w:r w:rsidRPr="0004428E">
              <w:rPr>
                <w:rFonts w:ascii="Times New Roman" w:hAnsi="Times New Roman" w:cs="Times New Roman"/>
                <w:color w:val="000000"/>
              </w:rPr>
              <w:t>hialuronian</w:t>
            </w:r>
            <w:proofErr w:type="spellEnd"/>
            <w:r w:rsidRPr="0004428E">
              <w:rPr>
                <w:rFonts w:ascii="Times New Roman" w:hAnsi="Times New Roman" w:cs="Times New Roman"/>
                <w:color w:val="000000"/>
              </w:rPr>
              <w:t xml:space="preserve"> sodu otrzymany w procesie </w:t>
            </w:r>
            <w:proofErr w:type="spellStart"/>
            <w:r w:rsidRPr="0004428E">
              <w:rPr>
                <w:rFonts w:ascii="Times New Roman" w:hAnsi="Times New Roman" w:cs="Times New Roman"/>
                <w:color w:val="000000"/>
              </w:rPr>
              <w:t>biofermentacji</w:t>
            </w:r>
            <w:proofErr w:type="spellEnd"/>
            <w:r w:rsidRPr="0004428E">
              <w:rPr>
                <w:rFonts w:ascii="Times New Roman" w:hAnsi="Times New Roman" w:cs="Times New Roman"/>
                <w:color w:val="000000"/>
              </w:rPr>
              <w:t xml:space="preserve">, Masa cząsteczkowa: 3.2 – 3.5 miliona Daltonów. Lepkość: 120 000 </w:t>
            </w:r>
            <w:proofErr w:type="spellStart"/>
            <w:r w:rsidRPr="0004428E">
              <w:rPr>
                <w:rFonts w:ascii="Times New Roman" w:hAnsi="Times New Roman" w:cs="Times New Roman"/>
                <w:color w:val="000000"/>
              </w:rPr>
              <w:t>mPa.s</w:t>
            </w:r>
            <w:proofErr w:type="spellEnd"/>
            <w:r w:rsidRPr="0004428E">
              <w:rPr>
                <w:rFonts w:ascii="Times New Roman" w:hAnsi="Times New Roman" w:cs="Times New Roman"/>
                <w:color w:val="000000"/>
              </w:rPr>
              <w:t xml:space="preserve"> (co 0.1 s -1). </w:t>
            </w:r>
            <w:proofErr w:type="spellStart"/>
            <w:r w:rsidRPr="0004428E">
              <w:rPr>
                <w:rFonts w:ascii="Times New Roman" w:hAnsi="Times New Roman" w:cs="Times New Roman"/>
                <w:color w:val="000000"/>
              </w:rPr>
              <w:t>Osmolarność</w:t>
            </w:r>
            <w:proofErr w:type="spellEnd"/>
            <w:r w:rsidRPr="0004428E">
              <w:rPr>
                <w:rFonts w:ascii="Times New Roman" w:hAnsi="Times New Roman" w:cs="Times New Roman"/>
                <w:color w:val="000000"/>
              </w:rPr>
              <w:t xml:space="preserve">: 280 – 330 </w:t>
            </w:r>
            <w:proofErr w:type="spellStart"/>
            <w:r w:rsidRPr="0004428E">
              <w:rPr>
                <w:rFonts w:ascii="Times New Roman" w:hAnsi="Times New Roman" w:cs="Times New Roman"/>
                <w:color w:val="000000"/>
              </w:rPr>
              <w:t>mOsmol</w:t>
            </w:r>
            <w:proofErr w:type="spellEnd"/>
            <w:r w:rsidRPr="0004428E">
              <w:rPr>
                <w:rFonts w:ascii="Times New Roman" w:hAnsi="Times New Roman" w:cs="Times New Roman"/>
                <w:color w:val="000000"/>
              </w:rPr>
              <w:t xml:space="preserve">/l, </w:t>
            </w:r>
            <w:proofErr w:type="spellStart"/>
            <w:r w:rsidRPr="0004428E">
              <w:rPr>
                <w:rFonts w:ascii="Times New Roman" w:hAnsi="Times New Roman" w:cs="Times New Roman"/>
                <w:color w:val="000000"/>
              </w:rPr>
              <w:t>pH</w:t>
            </w:r>
            <w:proofErr w:type="spellEnd"/>
            <w:r w:rsidRPr="0004428E">
              <w:rPr>
                <w:rFonts w:ascii="Times New Roman" w:hAnsi="Times New Roman" w:cs="Times New Roman"/>
                <w:color w:val="000000"/>
              </w:rPr>
              <w:t xml:space="preserve">: 6.8 – 7.6. Kaniula do iniekcji substancji </w:t>
            </w:r>
            <w:proofErr w:type="spellStart"/>
            <w:r w:rsidRPr="0004428E">
              <w:rPr>
                <w:rFonts w:ascii="Times New Roman" w:hAnsi="Times New Roman" w:cs="Times New Roman"/>
                <w:color w:val="000000"/>
              </w:rPr>
              <w:t>wiskoelastycznych</w:t>
            </w:r>
            <w:proofErr w:type="spellEnd"/>
            <w:r w:rsidRPr="0004428E">
              <w:rPr>
                <w:rFonts w:ascii="Times New Roman" w:hAnsi="Times New Roman" w:cs="Times New Roman"/>
                <w:color w:val="000000"/>
              </w:rPr>
              <w:t xml:space="preserve"> o grubości 25G i pojemności 1 ml. Temperatura przechowywania: 2 – 8 </w:t>
            </w:r>
            <w:proofErr w:type="spellStart"/>
            <w:r w:rsidRPr="0004428E">
              <w:rPr>
                <w:rFonts w:ascii="Times New Roman" w:hAnsi="Times New Roman" w:cs="Times New Roman"/>
                <w:color w:val="000000"/>
              </w:rPr>
              <w:t>Oc</w:t>
            </w:r>
            <w:proofErr w:type="spellEnd"/>
            <w:r w:rsidRPr="0004428E">
              <w:rPr>
                <w:rFonts w:ascii="Times New Roman" w:hAnsi="Times New Roman" w:cs="Times New Roman"/>
              </w:rPr>
              <w:t xml:space="preserve"> </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400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color w:val="000000"/>
              </w:rPr>
              <w:t xml:space="preserve">Materiał </w:t>
            </w:r>
            <w:proofErr w:type="spellStart"/>
            <w:r w:rsidRPr="0004428E">
              <w:rPr>
                <w:rFonts w:ascii="Times New Roman" w:hAnsi="Times New Roman" w:cs="Times New Roman"/>
                <w:color w:val="000000"/>
              </w:rPr>
              <w:t>wiskoelstyczny</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dyspersyjno</w:t>
            </w:r>
            <w:proofErr w:type="spellEnd"/>
            <w:r w:rsidRPr="0004428E">
              <w:rPr>
                <w:rFonts w:ascii="Times New Roman" w:hAnsi="Times New Roman" w:cs="Times New Roman"/>
                <w:color w:val="000000"/>
              </w:rPr>
              <w:t xml:space="preserve"> – kohezyjny. Stężenie: 1.8% </w:t>
            </w:r>
            <w:proofErr w:type="spellStart"/>
            <w:r w:rsidRPr="0004428E">
              <w:rPr>
                <w:rFonts w:ascii="Times New Roman" w:hAnsi="Times New Roman" w:cs="Times New Roman"/>
                <w:color w:val="000000"/>
              </w:rPr>
              <w:t>biofermentacyjny</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hialuronian</w:t>
            </w:r>
            <w:proofErr w:type="spellEnd"/>
            <w:r w:rsidRPr="0004428E">
              <w:rPr>
                <w:rFonts w:ascii="Times New Roman" w:hAnsi="Times New Roman" w:cs="Times New Roman"/>
                <w:color w:val="000000"/>
              </w:rPr>
              <w:t xml:space="preserve"> sodu MEGA I 1.4% </w:t>
            </w:r>
            <w:proofErr w:type="spellStart"/>
            <w:r w:rsidRPr="0004428E">
              <w:rPr>
                <w:rFonts w:ascii="Times New Roman" w:hAnsi="Times New Roman" w:cs="Times New Roman"/>
                <w:color w:val="000000"/>
              </w:rPr>
              <w:t>biofermentacyjny</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hialuronian</w:t>
            </w:r>
            <w:proofErr w:type="spellEnd"/>
            <w:r w:rsidRPr="0004428E">
              <w:rPr>
                <w:rFonts w:ascii="Times New Roman" w:hAnsi="Times New Roman" w:cs="Times New Roman"/>
                <w:color w:val="000000"/>
              </w:rPr>
              <w:t xml:space="preserve"> sodu BIO II. Masa cząsteczkowa: 3.2 – 3.5 miliona Daltonów. Lepkość: MEGA I: 100 000 </w:t>
            </w:r>
            <w:proofErr w:type="spellStart"/>
            <w:r w:rsidRPr="0004428E">
              <w:rPr>
                <w:rFonts w:ascii="Times New Roman" w:hAnsi="Times New Roman" w:cs="Times New Roman"/>
                <w:color w:val="000000"/>
              </w:rPr>
              <w:t>mPa.s</w:t>
            </w:r>
            <w:proofErr w:type="spellEnd"/>
            <w:r w:rsidRPr="0004428E">
              <w:rPr>
                <w:rFonts w:ascii="Times New Roman" w:hAnsi="Times New Roman" w:cs="Times New Roman"/>
                <w:color w:val="000000"/>
              </w:rPr>
              <w:t xml:space="preserve"> (co 0.1 s -1 ) BIO II: 80 000 </w:t>
            </w:r>
            <w:proofErr w:type="spellStart"/>
            <w:r w:rsidRPr="0004428E">
              <w:rPr>
                <w:rFonts w:ascii="Times New Roman" w:hAnsi="Times New Roman" w:cs="Times New Roman"/>
                <w:color w:val="000000"/>
              </w:rPr>
              <w:t>mPa.s</w:t>
            </w:r>
            <w:proofErr w:type="spellEnd"/>
            <w:r w:rsidRPr="0004428E">
              <w:rPr>
                <w:rFonts w:ascii="Times New Roman" w:hAnsi="Times New Roman" w:cs="Times New Roman"/>
                <w:color w:val="000000"/>
              </w:rPr>
              <w:t xml:space="preserve"> (co 0.1 s -1 ). </w:t>
            </w:r>
            <w:proofErr w:type="spellStart"/>
            <w:r w:rsidRPr="0004428E">
              <w:rPr>
                <w:rFonts w:ascii="Times New Roman" w:hAnsi="Times New Roman" w:cs="Times New Roman"/>
                <w:color w:val="000000"/>
              </w:rPr>
              <w:t>Osmolarność</w:t>
            </w:r>
            <w:proofErr w:type="spellEnd"/>
            <w:r w:rsidRPr="0004428E">
              <w:rPr>
                <w:rFonts w:ascii="Times New Roman" w:hAnsi="Times New Roman" w:cs="Times New Roman"/>
                <w:color w:val="000000"/>
              </w:rPr>
              <w:t xml:space="preserve">: 280 – 330 </w:t>
            </w:r>
            <w:proofErr w:type="spellStart"/>
            <w:r w:rsidRPr="0004428E">
              <w:rPr>
                <w:rFonts w:ascii="Times New Roman" w:hAnsi="Times New Roman" w:cs="Times New Roman"/>
                <w:color w:val="000000"/>
              </w:rPr>
              <w:t>mOsmol</w:t>
            </w:r>
            <w:proofErr w:type="spellEnd"/>
            <w:r w:rsidRPr="0004428E">
              <w:rPr>
                <w:rFonts w:ascii="Times New Roman" w:hAnsi="Times New Roman" w:cs="Times New Roman"/>
                <w:color w:val="000000"/>
              </w:rPr>
              <w:t xml:space="preserve">/l, </w:t>
            </w:r>
            <w:proofErr w:type="spellStart"/>
            <w:r w:rsidRPr="0004428E">
              <w:rPr>
                <w:rFonts w:ascii="Times New Roman" w:hAnsi="Times New Roman" w:cs="Times New Roman"/>
                <w:color w:val="000000"/>
              </w:rPr>
              <w:t>pH</w:t>
            </w:r>
            <w:proofErr w:type="spellEnd"/>
            <w:r w:rsidRPr="0004428E">
              <w:rPr>
                <w:rFonts w:ascii="Times New Roman" w:hAnsi="Times New Roman" w:cs="Times New Roman"/>
                <w:color w:val="000000"/>
              </w:rPr>
              <w:t xml:space="preserve">: 6.8 – 7.6. Kaniula do iniekcji substancji </w:t>
            </w:r>
            <w:proofErr w:type="spellStart"/>
            <w:r w:rsidRPr="0004428E">
              <w:rPr>
                <w:rFonts w:ascii="Times New Roman" w:hAnsi="Times New Roman" w:cs="Times New Roman"/>
                <w:color w:val="000000"/>
              </w:rPr>
              <w:t>wiskoelastycznych</w:t>
            </w:r>
            <w:proofErr w:type="spellEnd"/>
            <w:r w:rsidRPr="0004428E">
              <w:rPr>
                <w:rFonts w:ascii="Times New Roman" w:hAnsi="Times New Roman" w:cs="Times New Roman"/>
                <w:color w:val="000000"/>
              </w:rPr>
              <w:t xml:space="preserve"> o grubości 25G. Pojemność: MEGA I: 0.55 ml BIO II: 0.8 ml. Temperatura przechowywania: 2 – 8 </w:t>
            </w:r>
            <w:proofErr w:type="spellStart"/>
            <w:r w:rsidRPr="0004428E">
              <w:rPr>
                <w:rFonts w:ascii="Times New Roman" w:hAnsi="Times New Roman" w:cs="Times New Roman"/>
                <w:color w:val="000000"/>
              </w:rPr>
              <w:t>oC</w:t>
            </w:r>
            <w:proofErr w:type="spellEnd"/>
            <w:r w:rsidRPr="0004428E">
              <w:rPr>
                <w:rFonts w:ascii="Times New Roman" w:hAnsi="Times New Roman" w:cs="Times New Roman"/>
              </w:rPr>
              <w:t xml:space="preserve"> </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3.</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after="119"/>
              <w:rPr>
                <w:rFonts w:ascii="Times New Roman" w:hAnsi="Times New Roman" w:cs="Times New Roman"/>
              </w:rPr>
            </w:pPr>
            <w:r w:rsidRPr="0004428E">
              <w:rPr>
                <w:rFonts w:ascii="Times New Roman" w:hAnsi="Times New Roman" w:cs="Times New Roman"/>
                <w:color w:val="000000"/>
              </w:rPr>
              <w:t xml:space="preserve">Materiał </w:t>
            </w:r>
            <w:proofErr w:type="spellStart"/>
            <w:r w:rsidRPr="0004428E">
              <w:rPr>
                <w:rFonts w:ascii="Times New Roman" w:hAnsi="Times New Roman" w:cs="Times New Roman"/>
                <w:color w:val="000000"/>
              </w:rPr>
              <w:t>wiskoelstyczny</w:t>
            </w:r>
            <w:proofErr w:type="spellEnd"/>
            <w:r w:rsidRPr="0004428E">
              <w:rPr>
                <w:rFonts w:ascii="Times New Roman" w:hAnsi="Times New Roman" w:cs="Times New Roman"/>
                <w:color w:val="000000"/>
              </w:rPr>
              <w:t xml:space="preserve"> wysoce dyspersyjny, Stężenie: 2% </w:t>
            </w:r>
            <w:proofErr w:type="spellStart"/>
            <w:r w:rsidRPr="0004428E">
              <w:rPr>
                <w:rFonts w:ascii="Times New Roman" w:hAnsi="Times New Roman" w:cs="Times New Roman"/>
                <w:color w:val="000000"/>
              </w:rPr>
              <w:t>hydroksypropylometylocelulozy</w:t>
            </w:r>
            <w:proofErr w:type="spellEnd"/>
            <w:r w:rsidRPr="0004428E">
              <w:rPr>
                <w:rFonts w:ascii="Times New Roman" w:hAnsi="Times New Roman" w:cs="Times New Roman"/>
                <w:color w:val="000000"/>
              </w:rPr>
              <w:t xml:space="preserve">, Masa cząsteczkowa: 86 000 Daltonów, Lepkość: 3200 </w:t>
            </w:r>
            <w:proofErr w:type="spellStart"/>
            <w:r w:rsidRPr="0004428E">
              <w:rPr>
                <w:rFonts w:ascii="Times New Roman" w:hAnsi="Times New Roman" w:cs="Times New Roman"/>
                <w:color w:val="000000"/>
              </w:rPr>
              <w:t>mPa.s</w:t>
            </w:r>
            <w:proofErr w:type="spellEnd"/>
            <w:r w:rsidRPr="0004428E">
              <w:rPr>
                <w:rFonts w:ascii="Times New Roman" w:hAnsi="Times New Roman" w:cs="Times New Roman"/>
                <w:color w:val="000000"/>
              </w:rPr>
              <w:t xml:space="preserve"> (co 5 s -1 ), </w:t>
            </w:r>
            <w:proofErr w:type="spellStart"/>
            <w:r w:rsidRPr="0004428E">
              <w:rPr>
                <w:rFonts w:ascii="Times New Roman" w:hAnsi="Times New Roman" w:cs="Times New Roman"/>
                <w:color w:val="000000"/>
              </w:rPr>
              <w:t>Osmolarność</w:t>
            </w:r>
            <w:proofErr w:type="spellEnd"/>
            <w:r w:rsidRPr="0004428E">
              <w:rPr>
                <w:rFonts w:ascii="Times New Roman" w:hAnsi="Times New Roman" w:cs="Times New Roman"/>
                <w:color w:val="000000"/>
              </w:rPr>
              <w:t xml:space="preserve">: 265 – 300 </w:t>
            </w:r>
            <w:proofErr w:type="spellStart"/>
            <w:r w:rsidRPr="0004428E">
              <w:rPr>
                <w:rFonts w:ascii="Times New Roman" w:hAnsi="Times New Roman" w:cs="Times New Roman"/>
                <w:color w:val="000000"/>
              </w:rPr>
              <w:t>mOsmol</w:t>
            </w:r>
            <w:proofErr w:type="spellEnd"/>
            <w:r w:rsidRPr="0004428E">
              <w:rPr>
                <w:rFonts w:ascii="Times New Roman" w:hAnsi="Times New Roman" w:cs="Times New Roman"/>
                <w:color w:val="000000"/>
              </w:rPr>
              <w:t xml:space="preserve">/l, </w:t>
            </w:r>
            <w:proofErr w:type="spellStart"/>
            <w:r w:rsidRPr="0004428E">
              <w:rPr>
                <w:rFonts w:ascii="Times New Roman" w:hAnsi="Times New Roman" w:cs="Times New Roman"/>
                <w:color w:val="000000"/>
              </w:rPr>
              <w:t>pH</w:t>
            </w:r>
            <w:proofErr w:type="spellEnd"/>
            <w:r w:rsidRPr="0004428E">
              <w:rPr>
                <w:rFonts w:ascii="Times New Roman" w:hAnsi="Times New Roman" w:cs="Times New Roman"/>
                <w:color w:val="000000"/>
              </w:rPr>
              <w:t xml:space="preserve">: 6.8 – 7.6, Kaniula do iniekcji substancji </w:t>
            </w:r>
            <w:proofErr w:type="spellStart"/>
            <w:r w:rsidRPr="0004428E">
              <w:rPr>
                <w:rFonts w:ascii="Times New Roman" w:hAnsi="Times New Roman" w:cs="Times New Roman"/>
                <w:color w:val="000000"/>
              </w:rPr>
              <w:t>wiskoelastycznych</w:t>
            </w:r>
            <w:proofErr w:type="spellEnd"/>
            <w:r w:rsidRPr="0004428E">
              <w:rPr>
                <w:rFonts w:ascii="Times New Roman" w:hAnsi="Times New Roman" w:cs="Times New Roman"/>
                <w:color w:val="000000"/>
              </w:rPr>
              <w:t xml:space="preserve"> o grubości 23G i pojemności 2.5 ml, Temperatura przechowywania: 2 – 25 </w:t>
            </w:r>
            <w:proofErr w:type="spellStart"/>
            <w:r w:rsidRPr="0004428E">
              <w:rPr>
                <w:rFonts w:ascii="Times New Roman" w:hAnsi="Times New Roman" w:cs="Times New Roman"/>
                <w:color w:val="000000"/>
              </w:rPr>
              <w:t>oC</w:t>
            </w:r>
            <w:proofErr w:type="spellEnd"/>
            <w:r w:rsidRPr="0004428E">
              <w:rPr>
                <w:rFonts w:ascii="Times New Roman" w:hAnsi="Times New Roman" w:cs="Times New Roman"/>
              </w:rPr>
              <w:t xml:space="preserve"> </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100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p w:rsidR="0004428E" w:rsidRPr="0004428E" w:rsidRDefault="0004428E" w:rsidP="00F80CB4">
            <w:pP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4.</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Hydrofobowa</w:t>
            </w:r>
          </w:p>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jednoczęściowa, akrylowa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hydrofobowa i </w:t>
            </w:r>
            <w:proofErr w:type="spellStart"/>
            <w:r w:rsidRPr="0004428E">
              <w:rPr>
                <w:rFonts w:ascii="Times New Roman" w:hAnsi="Times New Roman" w:cs="Times New Roman"/>
              </w:rPr>
              <w:t>preloadowana</w:t>
            </w:r>
            <w:proofErr w:type="spellEnd"/>
            <w:r w:rsidRPr="0004428E">
              <w:rPr>
                <w:rFonts w:ascii="Times New Roman" w:hAnsi="Times New Roman" w:cs="Times New Roman"/>
              </w:rPr>
              <w:t xml:space="preserve">. Tylna powierzchnia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soczewki z znacznikami poprawności na części optycznej. Soczewka z filtrem UV, uwodnienie soczewki 4%, współczynnik refrakcji 1,54. Temperatura zeszklenia 23</w:t>
            </w:r>
            <w:r w:rsidRPr="0004428E">
              <w:rPr>
                <w:rFonts w:ascii="Times New Roman" w:hAnsi="Times New Roman" w:cs="Times New Roman"/>
                <w:vertAlign w:val="superscript"/>
              </w:rPr>
              <w:t>o</w:t>
            </w:r>
            <w:r w:rsidRPr="0004428E">
              <w:rPr>
                <w:rFonts w:ascii="Times New Roman" w:hAnsi="Times New Roman" w:cs="Times New Roman"/>
              </w:rPr>
              <w:t xml:space="preserve"> zapewniające szybsze, ale kontrolowane rozkładanie się soczewki w torbie. Dwa zmodyfikowane hapteny typu C-</w:t>
            </w:r>
            <w:proofErr w:type="spellStart"/>
            <w:r w:rsidRPr="0004428E">
              <w:rPr>
                <w:rFonts w:ascii="Times New Roman" w:hAnsi="Times New Roman" w:cs="Times New Roman"/>
              </w:rPr>
              <w:t>loop</w:t>
            </w:r>
            <w:proofErr w:type="spellEnd"/>
            <w:r w:rsidRPr="0004428E">
              <w:rPr>
                <w:rFonts w:ascii="Times New Roman" w:hAnsi="Times New Roman" w:cs="Times New Roman"/>
              </w:rPr>
              <w:t xml:space="preserve">. Optyka soczewki przesunięta w kierunku tyłu w stosunku do haptenów soczewki (step </w:t>
            </w:r>
            <w:proofErr w:type="spellStart"/>
            <w:r w:rsidRPr="0004428E">
              <w:rPr>
                <w:rFonts w:ascii="Times New Roman" w:hAnsi="Times New Roman" w:cs="Times New Roman"/>
              </w:rPr>
              <w:t>voulted</w:t>
            </w:r>
            <w:proofErr w:type="spellEnd"/>
            <w:r w:rsidRPr="0004428E">
              <w:rPr>
                <w:rFonts w:ascii="Times New Roman" w:hAnsi="Times New Roman" w:cs="Times New Roman"/>
              </w:rPr>
              <w:t xml:space="preserve">), co zapewnia dobre przyleganie soczewki do tylnej torby, dodatkowo bariera zabezpieczająca przed PCO 360 stopni - ostra krawędź (poniżej 10um). Soczewka posiadająca otwory </w:t>
            </w:r>
            <w:proofErr w:type="spellStart"/>
            <w:r w:rsidRPr="0004428E">
              <w:rPr>
                <w:rFonts w:ascii="Times New Roman" w:hAnsi="Times New Roman" w:cs="Times New Roman"/>
              </w:rPr>
              <w:t>fenestracyjne</w:t>
            </w:r>
            <w:proofErr w:type="spellEnd"/>
            <w:r w:rsidRPr="0004428E">
              <w:rPr>
                <w:rFonts w:ascii="Times New Roman" w:hAnsi="Times New Roman" w:cs="Times New Roman"/>
              </w:rPr>
              <w:t xml:space="preserve"> na części haptycznej, zapewniające zwiększoną stabilność soczewki poprzez zmniejszenie siły powstałej przy obkurczaniu torebki na część optyczną. soczewka pakowana w roztworze soli fizjologicznej co zapewnia stabilność materiału i brak powstawania wakuoli po wszczepie, materiał gwarantujący brak odblasków (</w:t>
            </w:r>
            <w:proofErr w:type="spellStart"/>
            <w:r w:rsidRPr="0004428E">
              <w:rPr>
                <w:rFonts w:ascii="Times New Roman" w:hAnsi="Times New Roman" w:cs="Times New Roman"/>
              </w:rPr>
              <w:t>glistening</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 certyfikat ). Średnica optyczna </w:t>
            </w:r>
            <w:r w:rsidRPr="0004428E">
              <w:rPr>
                <w:rFonts w:ascii="Times New Roman" w:hAnsi="Times New Roman" w:cs="Times New Roman"/>
              </w:rPr>
              <w:lastRenderedPageBreak/>
              <w:t>6,0 mm; długość całkowita 12,5 m. </w:t>
            </w:r>
            <w:r w:rsidRPr="0004428E">
              <w:rPr>
                <w:rFonts w:ascii="Times New Roman" w:hAnsi="Times New Roman" w:cs="Times New Roman"/>
                <w:color w:val="000000"/>
                <w:shd w:val="clear" w:color="auto" w:fill="FFFFFF"/>
              </w:rPr>
              <w:t>Zakres dioptrażu od +6D do + 30D co 0,5D</w:t>
            </w:r>
            <w:r w:rsidRPr="0004428E">
              <w:rPr>
                <w:rFonts w:ascii="Times New Roman" w:hAnsi="Times New Roman" w:cs="Times New Roman"/>
              </w:rPr>
              <w:t>) Dostępność mocy cylindrycznej: 1,25 ; 2,00 ; 2,75 ; 3,5 ; 4,25 ; 5,0 ; 5,75</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5.</w:t>
            </w:r>
          </w:p>
          <w:p w:rsidR="0004428E" w:rsidRPr="0004428E" w:rsidRDefault="0004428E" w:rsidP="00F80CB4">
            <w:pPr>
              <w:spacing w:before="100" w:beforeAutospacing="1" w:after="119"/>
              <w:jc w:val="center"/>
              <w:rPr>
                <w:rFonts w:ascii="Times New Roman" w:hAnsi="Times New Roman" w:cs="Times New Roman"/>
                <w:b/>
              </w:rPr>
            </w:pPr>
          </w:p>
          <w:p w:rsidR="0004428E" w:rsidRPr="0004428E" w:rsidRDefault="0004428E" w:rsidP="00F80CB4">
            <w:pPr>
              <w:spacing w:before="100" w:beforeAutospacing="1" w:after="119"/>
              <w:jc w:val="center"/>
              <w:rPr>
                <w:rFonts w:ascii="Times New Roman" w:hAnsi="Times New Roman" w:cs="Times New Roman"/>
                <w:b/>
              </w:rPr>
            </w:pPr>
          </w:p>
          <w:p w:rsidR="0004428E" w:rsidRPr="0004428E" w:rsidRDefault="0004428E" w:rsidP="00F80CB4">
            <w:pPr>
              <w:spacing w:before="100" w:beforeAutospacing="1" w:after="119"/>
              <w:jc w:val="center"/>
              <w:rPr>
                <w:rFonts w:ascii="Times New Roman" w:hAnsi="Times New Roman" w:cs="Times New Roman"/>
                <w:b/>
              </w:rPr>
            </w:pP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proofErr w:type="spellStart"/>
            <w:r w:rsidRPr="0004428E">
              <w:rPr>
                <w:rFonts w:ascii="Times New Roman" w:hAnsi="Times New Roman" w:cs="Times New Roman"/>
              </w:rPr>
              <w:t>Injector</w:t>
            </w:r>
            <w:proofErr w:type="spellEnd"/>
            <w:r w:rsidRPr="0004428E">
              <w:rPr>
                <w:rFonts w:ascii="Times New Roman" w:hAnsi="Times New Roman" w:cs="Times New Roman"/>
              </w:rPr>
              <w:t xml:space="preserve"> jednorazowy – INJ100; rekomendowane ciecie 2.2mm WAT </w:t>
            </w:r>
          </w:p>
          <w:p w:rsidR="0004428E" w:rsidRPr="0004428E" w:rsidRDefault="0004428E" w:rsidP="00F80CB4">
            <w:pPr>
              <w:rPr>
                <w:rFonts w:ascii="Times New Roman" w:hAnsi="Times New Roman" w:cs="Times New Roman"/>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bCs/>
              </w:rPr>
            </w:pPr>
            <w:r w:rsidRPr="0004428E">
              <w:rPr>
                <w:rFonts w:ascii="Times New Roman" w:hAnsi="Times New Roman" w:cs="Times New Roman"/>
                <w:b/>
                <w:bCs/>
              </w:rPr>
              <w:t>szt.</w:t>
            </w:r>
          </w:p>
          <w:p w:rsidR="0004428E" w:rsidRPr="0004428E" w:rsidRDefault="0004428E" w:rsidP="00F80CB4">
            <w:pPr>
              <w:spacing w:before="100" w:beforeAutospacing="1" w:after="119"/>
              <w:jc w:val="center"/>
              <w:rPr>
                <w:rFonts w:ascii="Times New Roman" w:hAnsi="Times New Roman" w:cs="Times New Roman"/>
                <w:b/>
                <w:bCs/>
              </w:rPr>
            </w:pPr>
          </w:p>
          <w:p w:rsidR="0004428E" w:rsidRPr="0004428E" w:rsidRDefault="0004428E" w:rsidP="00F80CB4">
            <w:pPr>
              <w:spacing w:before="100" w:beforeAutospacing="1" w:after="119"/>
              <w:jc w:val="center"/>
              <w:rPr>
                <w:rFonts w:ascii="Times New Roman" w:hAnsi="Times New Roman" w:cs="Times New Roman"/>
                <w:b/>
                <w:bCs/>
              </w:rPr>
            </w:pPr>
          </w:p>
          <w:p w:rsidR="0004428E" w:rsidRPr="0004428E" w:rsidRDefault="0004428E" w:rsidP="00F80CB4">
            <w:pPr>
              <w:spacing w:before="100" w:beforeAutospacing="1" w:after="119"/>
              <w:jc w:val="center"/>
              <w:rPr>
                <w:rFonts w:ascii="Times New Roman" w:hAnsi="Times New Roman" w:cs="Times New Roman"/>
              </w:rPr>
            </w:pP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bCs/>
              </w:rPr>
            </w:pPr>
            <w:r w:rsidRPr="0004428E">
              <w:rPr>
                <w:rFonts w:ascii="Times New Roman" w:hAnsi="Times New Roman" w:cs="Times New Roman"/>
                <w:b/>
                <w:bCs/>
              </w:rPr>
              <w:t>400</w:t>
            </w:r>
          </w:p>
          <w:p w:rsidR="0004428E" w:rsidRPr="0004428E" w:rsidRDefault="0004428E" w:rsidP="00F80CB4">
            <w:pPr>
              <w:spacing w:before="100" w:beforeAutospacing="1" w:after="119"/>
              <w:jc w:val="center"/>
              <w:rPr>
                <w:rFonts w:ascii="Times New Roman" w:hAnsi="Times New Roman" w:cs="Times New Roman"/>
                <w:b/>
                <w:bCs/>
              </w:rPr>
            </w:pPr>
          </w:p>
          <w:p w:rsidR="0004428E" w:rsidRPr="0004428E" w:rsidRDefault="0004428E" w:rsidP="00F80CB4">
            <w:pPr>
              <w:spacing w:before="100" w:beforeAutospacing="1" w:after="119"/>
              <w:jc w:val="center"/>
              <w:rPr>
                <w:rFonts w:ascii="Times New Roman" w:hAnsi="Times New Roman" w:cs="Times New Roman"/>
                <w:b/>
                <w:bCs/>
              </w:rPr>
            </w:pPr>
          </w:p>
          <w:p w:rsidR="0004428E" w:rsidRPr="0004428E" w:rsidRDefault="0004428E" w:rsidP="00F80CB4">
            <w:pPr>
              <w:spacing w:before="100" w:beforeAutospacing="1" w:after="119"/>
              <w:jc w:val="center"/>
              <w:rPr>
                <w:rFonts w:ascii="Times New Roman" w:hAnsi="Times New Roman" w:cs="Times New Roman"/>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6.</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jednoczęściowa, akrylowa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hydrofobowa i </w:t>
            </w:r>
            <w:proofErr w:type="spellStart"/>
            <w:r w:rsidRPr="0004428E">
              <w:rPr>
                <w:rFonts w:ascii="Times New Roman" w:hAnsi="Times New Roman" w:cs="Times New Roman"/>
              </w:rPr>
              <w:t>preloadowana</w:t>
            </w:r>
            <w:proofErr w:type="spellEnd"/>
            <w:r w:rsidRPr="0004428E">
              <w:rPr>
                <w:rFonts w:ascii="Times New Roman" w:hAnsi="Times New Roman" w:cs="Times New Roman"/>
              </w:rPr>
              <w:t xml:space="preserve">. Tylna powierzchnia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soczewki z znacznikami poprawności na części optycznej. Soczewka z filtrem UV, uwodnienie soczewki 4%, współczynnik refrakcji 1,53. Temperatura zeszklenia 15</w:t>
            </w:r>
            <w:r w:rsidRPr="0004428E">
              <w:rPr>
                <w:rFonts w:ascii="Times New Roman" w:hAnsi="Times New Roman" w:cs="Times New Roman"/>
                <w:vertAlign w:val="superscript"/>
              </w:rPr>
              <w:t>o</w:t>
            </w:r>
            <w:r w:rsidRPr="0004428E">
              <w:rPr>
                <w:rFonts w:ascii="Times New Roman" w:hAnsi="Times New Roman" w:cs="Times New Roman"/>
              </w:rPr>
              <w:t xml:space="preserve"> zapewniające szybsze, ale kontrolowane rozkładanie się soczewki w torbie. Dwa zmodyfikowane hapteny typu C-</w:t>
            </w:r>
            <w:proofErr w:type="spellStart"/>
            <w:r w:rsidRPr="0004428E">
              <w:rPr>
                <w:rFonts w:ascii="Times New Roman" w:hAnsi="Times New Roman" w:cs="Times New Roman"/>
              </w:rPr>
              <w:t>loop</w:t>
            </w:r>
            <w:proofErr w:type="spellEnd"/>
            <w:r w:rsidRPr="0004428E">
              <w:rPr>
                <w:rFonts w:ascii="Times New Roman" w:hAnsi="Times New Roman" w:cs="Times New Roman"/>
              </w:rPr>
              <w:t>. O</w:t>
            </w:r>
            <w:r w:rsidRPr="0004428E">
              <w:rPr>
                <w:rFonts w:ascii="Times New Roman" w:hAnsi="Times New Roman" w:cs="Times New Roman"/>
              </w:rPr>
              <w:softHyphen/>
            </w:r>
            <w:r w:rsidRPr="0004428E">
              <w:rPr>
                <w:rFonts w:ascii="Times New Roman" w:hAnsi="Times New Roman" w:cs="Times New Roman"/>
              </w:rPr>
              <w:softHyphen/>
              <w:t xml:space="preserve">ptyka soczewki przesunięta w kierunku tyłu w stosunku do haptenów soczewki (step </w:t>
            </w:r>
            <w:proofErr w:type="spellStart"/>
            <w:r w:rsidRPr="0004428E">
              <w:rPr>
                <w:rFonts w:ascii="Times New Roman" w:hAnsi="Times New Roman" w:cs="Times New Roman"/>
              </w:rPr>
              <w:t>voulted</w:t>
            </w:r>
            <w:proofErr w:type="spellEnd"/>
            <w:r w:rsidRPr="0004428E">
              <w:rPr>
                <w:rFonts w:ascii="Times New Roman" w:hAnsi="Times New Roman" w:cs="Times New Roman"/>
              </w:rPr>
              <w:t xml:space="preserve">), co zapewnia dobre przyleganie soczewki do tylnej torby, dodatkowo bariera zabezpieczająca przed PCO 360 stopni - ostra krawędź (poniżej 10um). Soczewka posiadająca otwory </w:t>
            </w:r>
            <w:proofErr w:type="spellStart"/>
            <w:r w:rsidRPr="0004428E">
              <w:rPr>
                <w:rFonts w:ascii="Times New Roman" w:hAnsi="Times New Roman" w:cs="Times New Roman"/>
              </w:rPr>
              <w:t>fenestracyjne</w:t>
            </w:r>
            <w:proofErr w:type="spellEnd"/>
            <w:r w:rsidRPr="0004428E">
              <w:rPr>
                <w:rFonts w:ascii="Times New Roman" w:hAnsi="Times New Roman" w:cs="Times New Roman"/>
              </w:rPr>
              <w:t xml:space="preserve"> na części haptycznej, zapewniające zwiększoną stabilność soczewki poprzez zmniejszenie siły powstałej przy obkurczaniu torebki na część optyczną. soczewka pakowana w </w:t>
            </w:r>
            <w:r w:rsidRPr="0004428E">
              <w:rPr>
                <w:rFonts w:ascii="Times New Roman" w:hAnsi="Times New Roman" w:cs="Times New Roman"/>
              </w:rPr>
              <w:lastRenderedPageBreak/>
              <w:t>roztworze soli fizjologicznej co zapewnia stabilność materiału i brak powstawania wakuoli po wszczepie, materiał gwarantujący brak odblasków (</w:t>
            </w:r>
            <w:proofErr w:type="spellStart"/>
            <w:r w:rsidRPr="0004428E">
              <w:rPr>
                <w:rFonts w:ascii="Times New Roman" w:hAnsi="Times New Roman" w:cs="Times New Roman"/>
              </w:rPr>
              <w:t>glistening</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 certyfikat ). Średnica optyczna 6,0 mm; długość całkowita 12,5 mm. Zakres dioptrażu od 6,0D do + 30D co 0,5D Dostępność mocy cylindrycznej: 1,25D; 1,50D; 2,00D; 2,50D; 3,00D; 3,50D; 4,25D; 5,00D; 5,75D</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lastRenderedPageBreak/>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1485"/>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7.</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jednoczęściowa, akrylowa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hydrofobowa i </w:t>
            </w:r>
            <w:proofErr w:type="spellStart"/>
            <w:r w:rsidRPr="0004428E">
              <w:rPr>
                <w:rFonts w:ascii="Times New Roman" w:hAnsi="Times New Roman" w:cs="Times New Roman"/>
              </w:rPr>
              <w:t>preloadowana</w:t>
            </w:r>
            <w:proofErr w:type="spellEnd"/>
            <w:r w:rsidRPr="0004428E">
              <w:rPr>
                <w:rFonts w:ascii="Times New Roman" w:hAnsi="Times New Roman" w:cs="Times New Roman"/>
              </w:rPr>
              <w:t xml:space="preserve">. Tylna powierzchnia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soczewki z znacznikami poprawności na części optycznej. Soczewka z filtrem UV, uwodnienie soczewki 4%, współczynnik refrakcji 1,54. Temperatura zeszklenia 23</w:t>
            </w:r>
            <w:r w:rsidRPr="0004428E">
              <w:rPr>
                <w:rFonts w:ascii="Times New Roman" w:hAnsi="Times New Roman" w:cs="Times New Roman"/>
                <w:vertAlign w:val="superscript"/>
              </w:rPr>
              <w:t>o</w:t>
            </w:r>
            <w:r w:rsidRPr="0004428E">
              <w:rPr>
                <w:rFonts w:ascii="Times New Roman" w:hAnsi="Times New Roman" w:cs="Times New Roman"/>
              </w:rPr>
              <w:t xml:space="preserve"> zapewniające szybsze, ale kontrolowane rozkładanie się soczewki w torbie. Dwa zmodyfikowane hapteny typu C-</w:t>
            </w:r>
            <w:proofErr w:type="spellStart"/>
            <w:r w:rsidRPr="0004428E">
              <w:rPr>
                <w:rFonts w:ascii="Times New Roman" w:hAnsi="Times New Roman" w:cs="Times New Roman"/>
              </w:rPr>
              <w:t>loop</w:t>
            </w:r>
            <w:proofErr w:type="spellEnd"/>
            <w:r w:rsidRPr="0004428E">
              <w:rPr>
                <w:rFonts w:ascii="Times New Roman" w:hAnsi="Times New Roman" w:cs="Times New Roman"/>
              </w:rPr>
              <w:t xml:space="preserve">. Optyka soczewki przesunięta w kierunku tyłu w stosunku do haptenów soczewki (step </w:t>
            </w:r>
            <w:proofErr w:type="spellStart"/>
            <w:r w:rsidRPr="0004428E">
              <w:rPr>
                <w:rFonts w:ascii="Times New Roman" w:hAnsi="Times New Roman" w:cs="Times New Roman"/>
              </w:rPr>
              <w:t>voulted</w:t>
            </w:r>
            <w:proofErr w:type="spellEnd"/>
            <w:r w:rsidRPr="0004428E">
              <w:rPr>
                <w:rFonts w:ascii="Times New Roman" w:hAnsi="Times New Roman" w:cs="Times New Roman"/>
              </w:rPr>
              <w:t xml:space="preserve">), co zapewnia dobre przyleganie soczewki do tylnej torby, dodatkowo bariera zabezpieczająca przed PCO 360 stopni - ostra krawędź (poniżej 10um). Soczewka posiadająca otwory </w:t>
            </w:r>
            <w:proofErr w:type="spellStart"/>
            <w:r w:rsidRPr="0004428E">
              <w:rPr>
                <w:rFonts w:ascii="Times New Roman" w:hAnsi="Times New Roman" w:cs="Times New Roman"/>
              </w:rPr>
              <w:t>fenestracyjne</w:t>
            </w:r>
            <w:proofErr w:type="spellEnd"/>
            <w:r w:rsidRPr="0004428E">
              <w:rPr>
                <w:rFonts w:ascii="Times New Roman" w:hAnsi="Times New Roman" w:cs="Times New Roman"/>
              </w:rPr>
              <w:t xml:space="preserve"> na części haptycznej, zapewniające zwiększoną stabilność soczewki poprzez zmniejszenie siły powstałej przy obkurczaniu torebki na część optyczną. soczewka pakowana w roztworze soli fizjologicznej co zapewnia stabilność materiału i brak powstawania wakuoli po wszczepie, materiał gwarantujący brak odblasków (</w:t>
            </w:r>
            <w:proofErr w:type="spellStart"/>
            <w:r w:rsidRPr="0004428E">
              <w:rPr>
                <w:rFonts w:ascii="Times New Roman" w:hAnsi="Times New Roman" w:cs="Times New Roman"/>
              </w:rPr>
              <w:t>glistening</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 certyfikat ). Średnica optyczna 6,0 mm; długość całkowita 12,5 mm. Zakres dioptrażu od </w:t>
            </w:r>
            <w:proofErr w:type="spellStart"/>
            <w:r w:rsidRPr="0004428E">
              <w:rPr>
                <w:rFonts w:ascii="Times New Roman" w:hAnsi="Times New Roman" w:cs="Times New Roman"/>
              </w:rPr>
              <w:t>od</w:t>
            </w:r>
            <w:proofErr w:type="spellEnd"/>
            <w:r w:rsidRPr="0004428E">
              <w:rPr>
                <w:rFonts w:ascii="Times New Roman" w:hAnsi="Times New Roman" w:cs="Times New Roman"/>
              </w:rPr>
              <w:t xml:space="preserve"> 0D do +34D  (od 0-10 i od 30-34 co 1 D a od 10 do 30 co 0,5 </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2280"/>
          <w:tblCellSpacing w:w="0" w:type="dxa"/>
        </w:trPr>
        <w:tc>
          <w:tcPr>
            <w:tcW w:w="70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lastRenderedPageBreak/>
              <w:t>8.</w:t>
            </w:r>
          </w:p>
        </w:tc>
        <w:tc>
          <w:tcPr>
            <w:tcW w:w="595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Soczewka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jednoczęściowa, akrylowa ,</w:t>
            </w:r>
            <w:proofErr w:type="spellStart"/>
            <w:r w:rsidRPr="0004428E">
              <w:rPr>
                <w:rFonts w:ascii="Times New Roman" w:hAnsi="Times New Roman" w:cs="Times New Roman"/>
              </w:rPr>
              <w:t>asferyczna</w:t>
            </w:r>
            <w:proofErr w:type="spellEnd"/>
            <w:r w:rsidRPr="0004428E">
              <w:rPr>
                <w:rFonts w:ascii="Times New Roman" w:hAnsi="Times New Roman" w:cs="Times New Roman"/>
              </w:rPr>
              <w:t xml:space="preserve">, hydrofobowa i </w:t>
            </w:r>
            <w:proofErr w:type="spellStart"/>
            <w:r w:rsidRPr="0004428E">
              <w:rPr>
                <w:rFonts w:ascii="Times New Roman" w:hAnsi="Times New Roman" w:cs="Times New Roman"/>
              </w:rPr>
              <w:t>preloadowana</w:t>
            </w:r>
            <w:proofErr w:type="spellEnd"/>
            <w:r w:rsidRPr="0004428E">
              <w:rPr>
                <w:rFonts w:ascii="Times New Roman" w:hAnsi="Times New Roman" w:cs="Times New Roman"/>
              </w:rPr>
              <w:t xml:space="preserve">. Tylna powierzchnia </w:t>
            </w:r>
            <w:proofErr w:type="spellStart"/>
            <w:r w:rsidRPr="0004428E">
              <w:rPr>
                <w:rFonts w:ascii="Times New Roman" w:hAnsi="Times New Roman" w:cs="Times New Roman"/>
              </w:rPr>
              <w:t>toryczna</w:t>
            </w:r>
            <w:proofErr w:type="spellEnd"/>
            <w:r w:rsidRPr="0004428E">
              <w:rPr>
                <w:rFonts w:ascii="Times New Roman" w:hAnsi="Times New Roman" w:cs="Times New Roman"/>
              </w:rPr>
              <w:t xml:space="preserve"> soczewki z znacznikami poprawności na części optycznej. Soczewka z filtrem UV, uwodnienie soczewki 4%, współczynnik refrakcji 1,53. Temperatura zeszklenia 15</w:t>
            </w:r>
            <w:r w:rsidRPr="0004428E">
              <w:rPr>
                <w:rFonts w:ascii="Times New Roman" w:hAnsi="Times New Roman" w:cs="Times New Roman"/>
                <w:vertAlign w:val="superscript"/>
              </w:rPr>
              <w:t>o</w:t>
            </w:r>
            <w:r w:rsidRPr="0004428E">
              <w:rPr>
                <w:rFonts w:ascii="Times New Roman" w:hAnsi="Times New Roman" w:cs="Times New Roman"/>
              </w:rPr>
              <w:t xml:space="preserve"> zapewniające szybsze, ale kontrolowane rozkładanie się soczewki w torbie. Dwa zmodyfikowane hapteny typu C-</w:t>
            </w:r>
            <w:proofErr w:type="spellStart"/>
            <w:r w:rsidRPr="0004428E">
              <w:rPr>
                <w:rFonts w:ascii="Times New Roman" w:hAnsi="Times New Roman" w:cs="Times New Roman"/>
              </w:rPr>
              <w:t>loop</w:t>
            </w:r>
            <w:proofErr w:type="spellEnd"/>
            <w:r w:rsidRPr="0004428E">
              <w:rPr>
                <w:rFonts w:ascii="Times New Roman" w:hAnsi="Times New Roman" w:cs="Times New Roman"/>
              </w:rPr>
              <w:t>. O</w:t>
            </w:r>
            <w:r w:rsidRPr="0004428E">
              <w:rPr>
                <w:rFonts w:ascii="Times New Roman" w:hAnsi="Times New Roman" w:cs="Times New Roman"/>
              </w:rPr>
              <w:softHyphen/>
            </w:r>
            <w:r w:rsidRPr="0004428E">
              <w:rPr>
                <w:rFonts w:ascii="Times New Roman" w:hAnsi="Times New Roman" w:cs="Times New Roman"/>
              </w:rPr>
              <w:softHyphen/>
              <w:t xml:space="preserve">ptyka soczewki przesunięta w kierunku tyłu w stosunku do haptenów soczewki (step </w:t>
            </w:r>
            <w:proofErr w:type="spellStart"/>
            <w:r w:rsidRPr="0004428E">
              <w:rPr>
                <w:rFonts w:ascii="Times New Roman" w:hAnsi="Times New Roman" w:cs="Times New Roman"/>
              </w:rPr>
              <w:t>voulted</w:t>
            </w:r>
            <w:proofErr w:type="spellEnd"/>
            <w:r w:rsidRPr="0004428E">
              <w:rPr>
                <w:rFonts w:ascii="Times New Roman" w:hAnsi="Times New Roman" w:cs="Times New Roman"/>
              </w:rPr>
              <w:t xml:space="preserve">), co zapewnia dobre przyleganie soczewki do tylnej torby, dodatkowo bariera zabezpieczająca przed PCO 360 stopni - ostra krawędź (poniżej 10um). Soczewka posiadająca otwory </w:t>
            </w:r>
            <w:proofErr w:type="spellStart"/>
            <w:r w:rsidRPr="0004428E">
              <w:rPr>
                <w:rFonts w:ascii="Times New Roman" w:hAnsi="Times New Roman" w:cs="Times New Roman"/>
              </w:rPr>
              <w:t>fenestracyjne</w:t>
            </w:r>
            <w:proofErr w:type="spellEnd"/>
            <w:r w:rsidRPr="0004428E">
              <w:rPr>
                <w:rFonts w:ascii="Times New Roman" w:hAnsi="Times New Roman" w:cs="Times New Roman"/>
              </w:rPr>
              <w:t xml:space="preserve"> na części haptycznej, zapewniające zwiększoną stabilność soczewki poprzez zmniejszenie siły powstałej przy obkurczaniu torebki na część optyczną. soczewka pakowana w roztworze soli fizjologicznej co zapewnia stabilność materiału i brak powstawania wakuoli po wszczepie, materiał gwarantujący brak odblasków (</w:t>
            </w:r>
            <w:proofErr w:type="spellStart"/>
            <w:r w:rsidRPr="0004428E">
              <w:rPr>
                <w:rFonts w:ascii="Times New Roman" w:hAnsi="Times New Roman" w:cs="Times New Roman"/>
              </w:rPr>
              <w:t>glistening</w:t>
            </w:r>
            <w:proofErr w:type="spellEnd"/>
            <w:r w:rsidRPr="0004428E">
              <w:rPr>
                <w:rFonts w:ascii="Times New Roman" w:hAnsi="Times New Roman" w:cs="Times New Roman"/>
              </w:rPr>
              <w:t xml:space="preserve"> </w:t>
            </w:r>
            <w:proofErr w:type="spellStart"/>
            <w:r w:rsidRPr="0004428E">
              <w:rPr>
                <w:rFonts w:ascii="Times New Roman" w:hAnsi="Times New Roman" w:cs="Times New Roman"/>
              </w:rPr>
              <w:t>free</w:t>
            </w:r>
            <w:proofErr w:type="spellEnd"/>
            <w:r w:rsidRPr="0004428E">
              <w:rPr>
                <w:rFonts w:ascii="Times New Roman" w:hAnsi="Times New Roman" w:cs="Times New Roman"/>
              </w:rPr>
              <w:t xml:space="preserve"> – certyfikat ). Średnica optyczna 6,0 mm; długość całkowita 12,5 mm. Zakres dioptrażu od 6,0D do + 30D co 0,5D</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szt.</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200</w:t>
            </w: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992"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bCs/>
              </w:rPr>
            </w:pPr>
          </w:p>
        </w:tc>
        <w:tc>
          <w:tcPr>
            <w:tcW w:w="1134"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rHeight w:val="605"/>
          <w:tblCellSpacing w:w="0" w:type="dxa"/>
        </w:trPr>
        <w:tc>
          <w:tcPr>
            <w:tcW w:w="10340" w:type="dxa"/>
            <w:gridSpan w:val="6"/>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RAZEM:</w:t>
            </w:r>
          </w:p>
        </w:tc>
        <w:tc>
          <w:tcPr>
            <w:tcW w:w="141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134"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c>
          <w:tcPr>
            <w:tcW w:w="1842" w:type="dxa"/>
            <w:tcBorders>
              <w:top w:val="outset" w:sz="6" w:space="0" w:color="00000A"/>
              <w:left w:val="outset" w:sz="6" w:space="0" w:color="00000A"/>
              <w:bottom w:val="outset" w:sz="6" w:space="0" w:color="00000A"/>
              <w:right w:val="outset" w:sz="6" w:space="0" w:color="00000A"/>
            </w:tcBorders>
            <w:vAlign w:val="center"/>
            <w:hideMark/>
          </w:tcPr>
          <w:p w:rsidR="0004428E" w:rsidRPr="0004428E" w:rsidRDefault="0004428E" w:rsidP="00F80CB4">
            <w:pPr>
              <w:spacing w:before="100" w:beforeAutospacing="1" w:after="119"/>
              <w:jc w:val="center"/>
              <w:rPr>
                <w:rFonts w:ascii="Times New Roman" w:hAnsi="Times New Roman" w:cs="Times New Roman"/>
              </w:rPr>
            </w:pPr>
          </w:p>
        </w:tc>
      </w:tr>
    </w:tbl>
    <w:p w:rsidR="0004428E" w:rsidRPr="0004428E" w:rsidRDefault="0004428E" w:rsidP="0004428E">
      <w:pPr>
        <w:spacing w:before="100" w:beforeAutospacing="1"/>
        <w:rPr>
          <w:rFonts w:ascii="Times New Roman" w:hAnsi="Times New Roman" w:cs="Times New Roman"/>
        </w:rPr>
      </w:pPr>
      <w:proofErr w:type="spellStart"/>
      <w:r w:rsidRPr="0004428E">
        <w:rPr>
          <w:rFonts w:ascii="Times New Roman" w:hAnsi="Times New Roman" w:cs="Times New Roman"/>
        </w:rPr>
        <w:t>Zamawiająy</w:t>
      </w:r>
      <w:proofErr w:type="spellEnd"/>
      <w:r w:rsidRPr="0004428E">
        <w:rPr>
          <w:rFonts w:ascii="Times New Roman" w:hAnsi="Times New Roman" w:cs="Times New Roman"/>
        </w:rPr>
        <w:t xml:space="preserve"> określi ilość i rodzaj zamawianego asortymentu.</w:t>
      </w:r>
    </w:p>
    <w:p w:rsidR="00CD31D0" w:rsidRPr="00FC5B74" w:rsidRDefault="00CD31D0" w:rsidP="00CD31D0">
      <w:pPr>
        <w:spacing w:after="0"/>
        <w:jc w:val="both"/>
        <w:rPr>
          <w:rFonts w:ascii="Times New Roman" w:hAnsi="Times New Roman" w:cs="Times New Roman"/>
        </w:rPr>
      </w:pPr>
      <w:r w:rsidRPr="00FC5B74">
        <w:rPr>
          <w:rFonts w:ascii="Times New Roman" w:hAnsi="Times New Roman" w:cs="Times New Roman"/>
        </w:rPr>
        <w:t xml:space="preserve">Termin dostawy implantów </w:t>
      </w:r>
      <w:r>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Pr="00FC5B74">
        <w:rPr>
          <w:rFonts w:ascii="Times New Roman" w:hAnsi="Times New Roman" w:cs="Times New Roman"/>
          <w:b/>
        </w:rPr>
        <w:t xml:space="preserve">48 godzin </w:t>
      </w:r>
      <w:r w:rsidRPr="006117F6">
        <w:rPr>
          <w:rFonts w:ascii="Times New Roman" w:hAnsi="Times New Roman" w:cs="Times New Roman"/>
        </w:rPr>
        <w:t>(poza depozytem).</w:t>
      </w:r>
      <w:r w:rsidRPr="00FC5B74">
        <w:rPr>
          <w:rFonts w:ascii="Times New Roman" w:hAnsi="Times New Roman" w:cs="Times New Roman"/>
        </w:rPr>
        <w:t xml:space="preserve"> </w:t>
      </w:r>
    </w:p>
    <w:p w:rsidR="0004428E" w:rsidRPr="0004428E" w:rsidRDefault="0004428E" w:rsidP="0004428E">
      <w:pPr>
        <w:spacing w:before="100" w:beforeAutospacing="1"/>
        <w:rPr>
          <w:rFonts w:ascii="Times New Roman" w:hAnsi="Times New Roman" w:cs="Times New Roman"/>
        </w:rPr>
      </w:pPr>
    </w:p>
    <w:p w:rsidR="0004428E" w:rsidRDefault="0004428E" w:rsidP="0004428E">
      <w:pPr>
        <w:rPr>
          <w:rFonts w:ascii="Times New Roman" w:hAnsi="Times New Roman" w:cs="Times New Roman"/>
          <w:b/>
          <w:bCs/>
        </w:rPr>
      </w:pPr>
    </w:p>
    <w:p w:rsidR="00CD31D0" w:rsidRPr="0004428E" w:rsidRDefault="00CD31D0" w:rsidP="0004428E">
      <w:pPr>
        <w:rPr>
          <w:rFonts w:ascii="Times New Roman" w:hAnsi="Times New Roman" w:cs="Times New Roman"/>
          <w:b/>
          <w:bCs/>
        </w:rPr>
      </w:pPr>
    </w:p>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b/>
          <w:bCs/>
        </w:rPr>
      </w:pPr>
      <w:r w:rsidRPr="0004428E">
        <w:rPr>
          <w:rFonts w:ascii="Times New Roman" w:hAnsi="Times New Roman" w:cs="Times New Roman"/>
          <w:b/>
          <w:bCs/>
        </w:rPr>
        <w:lastRenderedPageBreak/>
        <w:t>Pakiet nr 8</w:t>
      </w:r>
    </w:p>
    <w:p w:rsidR="0004428E" w:rsidRPr="0004428E" w:rsidRDefault="0004428E" w:rsidP="0004428E">
      <w:pPr>
        <w:rPr>
          <w:rFonts w:ascii="Times New Roman" w:hAnsi="Times New Roman" w:cs="Times New Roman"/>
        </w:rPr>
      </w:pPr>
      <w:r w:rsidRPr="0004428E">
        <w:rPr>
          <w:rFonts w:ascii="Times New Roman" w:hAnsi="Times New Roman" w:cs="Times New Roman"/>
          <w:b/>
          <w:bCs/>
        </w:rPr>
        <w:t>Dzierżawa urządzenia do witrektomii tylnej wraz z materiałami eksploatacyjnymi</w:t>
      </w:r>
    </w:p>
    <w:p w:rsidR="0004428E" w:rsidRPr="0004428E" w:rsidRDefault="0004428E" w:rsidP="0004428E">
      <w:pPr>
        <w:spacing w:before="100" w:beforeAutospacing="1"/>
        <w:rPr>
          <w:rFonts w:ascii="Times New Roman" w:hAnsi="Times New Roman" w:cs="Times New Roman"/>
        </w:rPr>
      </w:pPr>
    </w:p>
    <w:tbl>
      <w:tblPr>
        <w:tblW w:w="14034"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52"/>
        <w:gridCol w:w="5352"/>
        <w:gridCol w:w="980"/>
        <w:gridCol w:w="759"/>
        <w:gridCol w:w="980"/>
        <w:gridCol w:w="959"/>
        <w:gridCol w:w="1129"/>
        <w:gridCol w:w="1255"/>
        <w:gridCol w:w="2068"/>
      </w:tblGrid>
      <w:tr w:rsidR="0004428E" w:rsidRPr="0004428E" w:rsidTr="00F80CB4">
        <w:trPr>
          <w:trHeight w:val="689"/>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5014AB" w:rsidRDefault="0004428E" w:rsidP="00F80CB4">
            <w:pPr>
              <w:jc w:val="center"/>
              <w:rPr>
                <w:rFonts w:ascii="Times New Roman" w:hAnsi="Times New Roman" w:cs="Times New Roman"/>
                <w:sz w:val="18"/>
                <w:szCs w:val="18"/>
              </w:rPr>
            </w:pPr>
            <w:r w:rsidRPr="005014AB">
              <w:rPr>
                <w:rFonts w:ascii="Times New Roman" w:hAnsi="Times New Roman" w:cs="Times New Roman"/>
                <w:b/>
                <w:bCs/>
                <w:sz w:val="18"/>
                <w:szCs w:val="18"/>
              </w:rPr>
              <w:t>Lp.</w:t>
            </w:r>
          </w:p>
        </w:tc>
        <w:tc>
          <w:tcPr>
            <w:tcW w:w="5670" w:type="dxa"/>
            <w:tcBorders>
              <w:top w:val="outset" w:sz="6" w:space="0" w:color="00000A"/>
              <w:left w:val="outset" w:sz="6" w:space="0" w:color="00000A"/>
              <w:bottom w:val="outset" w:sz="6" w:space="0" w:color="00000A"/>
              <w:right w:val="outset" w:sz="6" w:space="0" w:color="00000A"/>
            </w:tcBorders>
            <w:hideMark/>
          </w:tcPr>
          <w:p w:rsidR="0004428E" w:rsidRPr="005014AB" w:rsidRDefault="0004428E" w:rsidP="00F80CB4">
            <w:pPr>
              <w:keepNext/>
              <w:jc w:val="center"/>
              <w:rPr>
                <w:rFonts w:ascii="Times New Roman" w:hAnsi="Times New Roman" w:cs="Times New Roman"/>
                <w:sz w:val="18"/>
                <w:szCs w:val="18"/>
              </w:rPr>
            </w:pPr>
            <w:r w:rsidRPr="005014AB">
              <w:rPr>
                <w:rFonts w:ascii="Times New Roman" w:hAnsi="Times New Roman" w:cs="Times New Roman"/>
                <w:b/>
                <w:bCs/>
                <w:sz w:val="18"/>
                <w:szCs w:val="18"/>
              </w:rPr>
              <w:t>Nazwa</w:t>
            </w:r>
          </w:p>
        </w:tc>
        <w:tc>
          <w:tcPr>
            <w:tcW w:w="993"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sz w:val="18"/>
                <w:szCs w:val="18"/>
              </w:rPr>
            </w:pPr>
            <w:r w:rsidRPr="005014AB">
              <w:rPr>
                <w:rFonts w:ascii="Times New Roman" w:hAnsi="Times New Roman" w:cs="Times New Roman"/>
                <w:b/>
                <w:bCs/>
                <w:sz w:val="18"/>
                <w:szCs w:val="18"/>
              </w:rPr>
              <w:t>JEDN. MIARY</w:t>
            </w:r>
          </w:p>
        </w:tc>
        <w:tc>
          <w:tcPr>
            <w:tcW w:w="708"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sz w:val="18"/>
                <w:szCs w:val="18"/>
              </w:rPr>
            </w:pPr>
            <w:r w:rsidRPr="005014AB">
              <w:rPr>
                <w:rFonts w:ascii="Times New Roman" w:hAnsi="Times New Roman" w:cs="Times New Roman"/>
                <w:b/>
                <w:bCs/>
                <w:sz w:val="18"/>
                <w:szCs w:val="18"/>
              </w:rPr>
              <w:t>ILOŚĆ</w:t>
            </w:r>
          </w:p>
          <w:p w:rsidR="0004428E" w:rsidRPr="005014AB" w:rsidRDefault="0004428E" w:rsidP="00F80CB4">
            <w:pPr>
              <w:jc w:val="center"/>
              <w:rPr>
                <w:rFonts w:ascii="Times New Roman" w:hAnsi="Times New Roman" w:cs="Times New Roman"/>
                <w:b/>
                <w:bCs/>
                <w:sz w:val="18"/>
                <w:szCs w:val="18"/>
              </w:rPr>
            </w:pPr>
          </w:p>
        </w:tc>
        <w:tc>
          <w:tcPr>
            <w:tcW w:w="993"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sz w:val="18"/>
                <w:szCs w:val="18"/>
              </w:rPr>
            </w:pPr>
            <w:r w:rsidRPr="005014AB">
              <w:rPr>
                <w:rFonts w:ascii="Times New Roman" w:hAnsi="Times New Roman" w:cs="Times New Roman"/>
                <w:b/>
                <w:bCs/>
                <w:sz w:val="18"/>
                <w:szCs w:val="18"/>
              </w:rPr>
              <w:t>CENA NETTO</w:t>
            </w:r>
          </w:p>
        </w:tc>
        <w:tc>
          <w:tcPr>
            <w:tcW w:w="959"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b/>
                <w:bCs/>
                <w:sz w:val="18"/>
                <w:szCs w:val="18"/>
              </w:rPr>
            </w:pPr>
            <w:r w:rsidRPr="005014AB">
              <w:rPr>
                <w:rFonts w:ascii="Times New Roman" w:hAnsi="Times New Roman" w:cs="Times New Roman"/>
                <w:b/>
                <w:bCs/>
                <w:sz w:val="18"/>
                <w:szCs w:val="18"/>
              </w:rPr>
              <w:t>CENA BRUTTO</w:t>
            </w:r>
          </w:p>
        </w:tc>
        <w:tc>
          <w:tcPr>
            <w:tcW w:w="1025"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b/>
                <w:bCs/>
                <w:sz w:val="18"/>
                <w:szCs w:val="18"/>
              </w:rPr>
            </w:pPr>
            <w:r w:rsidRPr="005014AB">
              <w:rPr>
                <w:rFonts w:ascii="Times New Roman" w:hAnsi="Times New Roman" w:cs="Times New Roman"/>
                <w:b/>
                <w:bCs/>
                <w:sz w:val="18"/>
                <w:szCs w:val="18"/>
              </w:rPr>
              <w:t>WARTOŚĆ NETTO</w:t>
            </w:r>
          </w:p>
        </w:tc>
        <w:tc>
          <w:tcPr>
            <w:tcW w:w="1266" w:type="dxa"/>
            <w:tcBorders>
              <w:top w:val="outset" w:sz="6" w:space="0" w:color="00000A"/>
              <w:left w:val="outset" w:sz="6" w:space="0" w:color="00000A"/>
              <w:bottom w:val="outset" w:sz="6" w:space="0" w:color="00000A"/>
              <w:right w:val="outset" w:sz="6" w:space="0" w:color="00000A"/>
            </w:tcBorders>
          </w:tcPr>
          <w:p w:rsidR="0004428E" w:rsidRPr="005014AB" w:rsidRDefault="0004428E" w:rsidP="00F80CB4">
            <w:pPr>
              <w:jc w:val="center"/>
              <w:rPr>
                <w:rFonts w:ascii="Times New Roman" w:hAnsi="Times New Roman" w:cs="Times New Roman"/>
                <w:b/>
                <w:bCs/>
                <w:sz w:val="18"/>
                <w:szCs w:val="18"/>
              </w:rPr>
            </w:pPr>
            <w:r w:rsidRPr="005014AB">
              <w:rPr>
                <w:rFonts w:ascii="Times New Roman" w:hAnsi="Times New Roman" w:cs="Times New Roman"/>
                <w:b/>
                <w:bCs/>
                <w:sz w:val="18"/>
                <w:szCs w:val="18"/>
              </w:rPr>
              <w:t>WARTOŚĆ BRUTTO</w:t>
            </w:r>
          </w:p>
        </w:tc>
        <w:tc>
          <w:tcPr>
            <w:tcW w:w="1861" w:type="dxa"/>
            <w:tcBorders>
              <w:top w:val="outset" w:sz="6" w:space="0" w:color="00000A"/>
              <w:left w:val="outset" w:sz="6" w:space="0" w:color="00000A"/>
              <w:bottom w:val="outset" w:sz="6" w:space="0" w:color="00000A"/>
              <w:right w:val="outset" w:sz="6" w:space="0" w:color="00000A"/>
            </w:tcBorders>
            <w:hideMark/>
          </w:tcPr>
          <w:p w:rsidR="0004428E" w:rsidRPr="005014AB" w:rsidRDefault="0004428E" w:rsidP="00F80CB4">
            <w:pPr>
              <w:jc w:val="center"/>
              <w:rPr>
                <w:rFonts w:ascii="Times New Roman" w:hAnsi="Times New Roman" w:cs="Times New Roman"/>
                <w:sz w:val="18"/>
                <w:szCs w:val="18"/>
              </w:rPr>
            </w:pPr>
            <w:r w:rsidRPr="005014AB">
              <w:rPr>
                <w:rFonts w:ascii="Times New Roman" w:hAnsi="Times New Roman" w:cs="Times New Roman"/>
                <w:b/>
                <w:bCs/>
                <w:sz w:val="18"/>
                <w:szCs w:val="18"/>
              </w:rPr>
              <w:t>PRODUCENT/NUMER KATALOGOWY</w:t>
            </w:r>
          </w:p>
          <w:p w:rsidR="0004428E" w:rsidRPr="005014AB" w:rsidRDefault="0004428E" w:rsidP="00F80CB4">
            <w:pPr>
              <w:jc w:val="center"/>
              <w:rPr>
                <w:rFonts w:ascii="Times New Roman" w:hAnsi="Times New Roman" w:cs="Times New Roman"/>
                <w:sz w:val="18"/>
                <w:szCs w:val="18"/>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1</w:t>
            </w:r>
          </w:p>
        </w:tc>
        <w:tc>
          <w:tcPr>
            <w:tcW w:w="567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Zestaw do witrektomii 23g (</w:t>
            </w:r>
            <w:r w:rsidRPr="0004428E">
              <w:rPr>
                <w:rFonts w:ascii="Times New Roman" w:hAnsi="Times New Roman" w:cs="Times New Roman"/>
                <w:b/>
                <w:bCs/>
              </w:rPr>
              <w:t>Załącznik nr 2)</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szt.</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240</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2</w:t>
            </w:r>
          </w:p>
        </w:tc>
        <w:tc>
          <w:tcPr>
            <w:tcW w:w="567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Zestaw do </w:t>
            </w:r>
            <w:proofErr w:type="spellStart"/>
            <w:r w:rsidRPr="0004428E">
              <w:rPr>
                <w:rFonts w:ascii="Times New Roman" w:hAnsi="Times New Roman" w:cs="Times New Roman"/>
              </w:rPr>
              <w:t>fakowitrektomii</w:t>
            </w:r>
            <w:proofErr w:type="spellEnd"/>
            <w:r w:rsidRPr="0004428E">
              <w:rPr>
                <w:rFonts w:ascii="Times New Roman" w:hAnsi="Times New Roman" w:cs="Times New Roman"/>
              </w:rPr>
              <w:t xml:space="preserve"> 23g (</w:t>
            </w:r>
            <w:r w:rsidRPr="0004428E">
              <w:rPr>
                <w:rFonts w:ascii="Times New Roman" w:hAnsi="Times New Roman" w:cs="Times New Roman"/>
                <w:b/>
                <w:bCs/>
              </w:rPr>
              <w:t>Załącznik nr 2)</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rPr>
              <w:t>szt.</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60</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3</w:t>
            </w:r>
          </w:p>
        </w:tc>
        <w:tc>
          <w:tcPr>
            <w:tcW w:w="567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Elastyczna wysuwana pętla pokryta drobnymi wypustkami do błon ILM lub ERM – 23g (opakowanie zawiera 6 </w:t>
            </w:r>
            <w:proofErr w:type="spellStart"/>
            <w:r w:rsidRPr="0004428E">
              <w:rPr>
                <w:rFonts w:ascii="Times New Roman" w:hAnsi="Times New Roman" w:cs="Times New Roman"/>
              </w:rPr>
              <w:t>szt</w:t>
            </w:r>
            <w:proofErr w:type="spellEnd"/>
            <w:r w:rsidRPr="0004428E">
              <w:rPr>
                <w:rFonts w:ascii="Times New Roman" w:hAnsi="Times New Roman" w:cs="Times New Roman"/>
              </w:rPr>
              <w:t>)</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rPr>
              <w:t>op.</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34</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4</w:t>
            </w:r>
          </w:p>
        </w:tc>
        <w:tc>
          <w:tcPr>
            <w:tcW w:w="5670"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rPr>
                <w:rFonts w:ascii="Times New Roman" w:hAnsi="Times New Roman" w:cs="Times New Roman"/>
              </w:rPr>
            </w:pPr>
            <w:proofErr w:type="spellStart"/>
            <w:r w:rsidRPr="0004428E">
              <w:rPr>
                <w:rFonts w:ascii="Times New Roman" w:hAnsi="Times New Roman" w:cs="Times New Roman"/>
              </w:rPr>
              <w:t>Endosonda</w:t>
            </w:r>
            <w:proofErr w:type="spellEnd"/>
            <w:r w:rsidRPr="0004428E">
              <w:rPr>
                <w:rFonts w:ascii="Times New Roman" w:hAnsi="Times New Roman" w:cs="Times New Roman"/>
              </w:rPr>
              <w:t xml:space="preserve"> do diatermii 25g(opakowanie zawiera 6 </w:t>
            </w:r>
            <w:proofErr w:type="spellStart"/>
            <w:r w:rsidRPr="0004428E">
              <w:rPr>
                <w:rFonts w:ascii="Times New Roman" w:hAnsi="Times New Roman" w:cs="Times New Roman"/>
              </w:rPr>
              <w:t>szt</w:t>
            </w:r>
            <w:proofErr w:type="spellEnd"/>
            <w:r w:rsidRPr="0004428E">
              <w:rPr>
                <w:rFonts w:ascii="Times New Roman" w:hAnsi="Times New Roman" w:cs="Times New Roman"/>
              </w:rPr>
              <w:t>)</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rPr>
              <w:t>op.</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2</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5</w:t>
            </w:r>
          </w:p>
        </w:tc>
        <w:tc>
          <w:tcPr>
            <w:tcW w:w="5670" w:type="dxa"/>
            <w:tcBorders>
              <w:top w:val="outset" w:sz="6" w:space="0" w:color="00000A"/>
              <w:left w:val="outset" w:sz="6" w:space="0" w:color="00000A"/>
              <w:bottom w:val="outset" w:sz="6" w:space="0" w:color="00000A"/>
              <w:right w:val="outset" w:sz="6" w:space="0" w:color="00000A"/>
            </w:tcBorders>
            <w:vAlign w:val="bottom"/>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Zestaw do podawania i odsysania oleju (opakowanie zawiera 6 </w:t>
            </w:r>
            <w:proofErr w:type="spellStart"/>
            <w:r w:rsidRPr="0004428E">
              <w:rPr>
                <w:rFonts w:ascii="Times New Roman" w:hAnsi="Times New Roman" w:cs="Times New Roman"/>
              </w:rPr>
              <w:t>szt</w:t>
            </w:r>
            <w:proofErr w:type="spellEnd"/>
            <w:r w:rsidRPr="0004428E">
              <w:rPr>
                <w:rFonts w:ascii="Times New Roman" w:hAnsi="Times New Roman" w:cs="Times New Roman"/>
              </w:rPr>
              <w:t>)</w:t>
            </w:r>
          </w:p>
        </w:tc>
        <w:tc>
          <w:tcPr>
            <w:tcW w:w="993" w:type="dxa"/>
            <w:tcBorders>
              <w:top w:val="outset" w:sz="6" w:space="0" w:color="00000A"/>
              <w:left w:val="outset" w:sz="6" w:space="0" w:color="00000A"/>
              <w:bottom w:val="outset" w:sz="6" w:space="0" w:color="00000A"/>
              <w:right w:val="outset" w:sz="6" w:space="0" w:color="00000A"/>
            </w:tcBorders>
            <w:vAlign w:val="center"/>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rPr>
              <w:t>op.</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4</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6</w:t>
            </w:r>
          </w:p>
        </w:tc>
        <w:tc>
          <w:tcPr>
            <w:tcW w:w="5670" w:type="dxa"/>
            <w:tcBorders>
              <w:top w:val="outset" w:sz="6" w:space="0" w:color="00000A"/>
              <w:left w:val="outset" w:sz="6" w:space="0" w:color="00000A"/>
              <w:bottom w:val="outset" w:sz="6" w:space="0" w:color="00000A"/>
              <w:right w:val="outset" w:sz="6" w:space="0" w:color="00000A"/>
            </w:tcBorders>
            <w:vAlign w:val="bottom"/>
            <w:hideMark/>
          </w:tcPr>
          <w:p w:rsidR="0004428E" w:rsidRPr="0004428E" w:rsidRDefault="0004428E" w:rsidP="00F80CB4">
            <w:pPr>
              <w:spacing w:before="100" w:beforeAutospacing="1" w:after="119"/>
              <w:rPr>
                <w:rFonts w:ascii="Times New Roman" w:hAnsi="Times New Roman" w:cs="Times New Roman"/>
              </w:rPr>
            </w:pPr>
            <w:proofErr w:type="spellStart"/>
            <w:r w:rsidRPr="0004428E">
              <w:rPr>
                <w:rFonts w:ascii="Times New Roman" w:hAnsi="Times New Roman" w:cs="Times New Roman"/>
              </w:rPr>
              <w:t>Endosonda</w:t>
            </w:r>
            <w:proofErr w:type="spellEnd"/>
            <w:r w:rsidRPr="0004428E">
              <w:rPr>
                <w:rFonts w:ascii="Times New Roman" w:hAnsi="Times New Roman" w:cs="Times New Roman"/>
              </w:rPr>
              <w:t xml:space="preserve"> do lasera 23g(opakowanie zawiera 6 </w:t>
            </w:r>
            <w:proofErr w:type="spellStart"/>
            <w:r w:rsidRPr="0004428E">
              <w:rPr>
                <w:rFonts w:ascii="Times New Roman" w:hAnsi="Times New Roman" w:cs="Times New Roman"/>
              </w:rPr>
              <w:t>szt</w:t>
            </w:r>
            <w:proofErr w:type="spellEnd"/>
            <w:r w:rsidRPr="0004428E">
              <w:rPr>
                <w:rFonts w:ascii="Times New Roman" w:hAnsi="Times New Roman" w:cs="Times New Roman"/>
              </w:rPr>
              <w:t>)</w:t>
            </w:r>
          </w:p>
        </w:tc>
        <w:tc>
          <w:tcPr>
            <w:tcW w:w="993" w:type="dxa"/>
            <w:tcBorders>
              <w:top w:val="outset" w:sz="6" w:space="0" w:color="00000A"/>
              <w:left w:val="outset" w:sz="6" w:space="0" w:color="00000A"/>
              <w:bottom w:val="outset" w:sz="6" w:space="0" w:color="00000A"/>
              <w:right w:val="outset" w:sz="6" w:space="0" w:color="00000A"/>
            </w:tcBorders>
            <w:vAlign w:val="bottom"/>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rPr>
              <w:t>op.</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4</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5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7</w:t>
            </w:r>
          </w:p>
        </w:tc>
        <w:tc>
          <w:tcPr>
            <w:tcW w:w="5670" w:type="dxa"/>
            <w:tcBorders>
              <w:top w:val="outset" w:sz="6" w:space="0" w:color="00000A"/>
              <w:left w:val="outset" w:sz="6" w:space="0" w:color="00000A"/>
              <w:bottom w:val="outset" w:sz="6" w:space="0" w:color="00000A"/>
              <w:right w:val="outset" w:sz="6" w:space="0" w:color="00000A"/>
            </w:tcBorders>
            <w:vAlign w:val="bottom"/>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Dzierżawa</w:t>
            </w:r>
          </w:p>
        </w:tc>
        <w:tc>
          <w:tcPr>
            <w:tcW w:w="993" w:type="dxa"/>
            <w:tcBorders>
              <w:top w:val="outset" w:sz="6" w:space="0" w:color="00000A"/>
              <w:left w:val="outset" w:sz="6" w:space="0" w:color="00000A"/>
              <w:bottom w:val="outset" w:sz="6" w:space="0" w:color="00000A"/>
              <w:right w:val="outset" w:sz="6" w:space="0" w:color="00000A"/>
            </w:tcBorders>
            <w:vAlign w:val="bottom"/>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m-c</w:t>
            </w:r>
          </w:p>
        </w:tc>
        <w:tc>
          <w:tcPr>
            <w:tcW w:w="708"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36</w:t>
            </w:r>
          </w:p>
        </w:tc>
        <w:tc>
          <w:tcPr>
            <w:tcW w:w="993"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959"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r w:rsidR="0004428E" w:rsidRPr="0004428E" w:rsidTr="00F80CB4">
        <w:trPr>
          <w:tblCellSpacing w:w="0" w:type="dxa"/>
          <w:jc w:val="center"/>
        </w:trPr>
        <w:tc>
          <w:tcPr>
            <w:tcW w:w="9882" w:type="dxa"/>
            <w:gridSpan w:val="6"/>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b/>
              </w:rPr>
            </w:pPr>
            <w:r w:rsidRPr="0004428E">
              <w:rPr>
                <w:rFonts w:ascii="Times New Roman" w:hAnsi="Times New Roman" w:cs="Times New Roman"/>
                <w:b/>
              </w:rPr>
              <w:t>RAZEM:</w:t>
            </w:r>
          </w:p>
        </w:tc>
        <w:tc>
          <w:tcPr>
            <w:tcW w:w="1025"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266"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c>
          <w:tcPr>
            <w:tcW w:w="1861" w:type="dxa"/>
            <w:tcBorders>
              <w:top w:val="outset" w:sz="6" w:space="0" w:color="00000A"/>
              <w:left w:val="outset" w:sz="6" w:space="0" w:color="00000A"/>
              <w:bottom w:val="outset" w:sz="6" w:space="0" w:color="00000A"/>
              <w:right w:val="outset" w:sz="6" w:space="0" w:color="00000A"/>
            </w:tcBorders>
          </w:tcPr>
          <w:p w:rsidR="0004428E" w:rsidRPr="0004428E" w:rsidRDefault="0004428E" w:rsidP="00F80CB4">
            <w:pPr>
              <w:spacing w:before="100" w:beforeAutospacing="1" w:after="119"/>
              <w:jc w:val="center"/>
              <w:rPr>
                <w:rFonts w:ascii="Times New Roman" w:hAnsi="Times New Roman" w:cs="Times New Roman"/>
              </w:rPr>
            </w:pPr>
          </w:p>
        </w:tc>
      </w:tr>
    </w:tbl>
    <w:p w:rsidR="0004428E" w:rsidRPr="0004428E" w:rsidRDefault="0004428E" w:rsidP="0004428E">
      <w:pPr>
        <w:spacing w:before="100" w:beforeAutospacing="1"/>
        <w:rPr>
          <w:rFonts w:ascii="Times New Roman" w:hAnsi="Times New Roman" w:cs="Times New Roman"/>
          <w:b/>
          <w:bCs/>
        </w:rPr>
      </w:pPr>
    </w:p>
    <w:p w:rsidR="0004428E" w:rsidRPr="0004428E" w:rsidRDefault="0004428E" w:rsidP="0004428E">
      <w:pPr>
        <w:rPr>
          <w:rFonts w:ascii="Times New Roman" w:hAnsi="Times New Roman" w:cs="Times New Roman"/>
        </w:rPr>
      </w:pPr>
      <w:r w:rsidRPr="0004428E">
        <w:rPr>
          <w:rFonts w:ascii="Times New Roman" w:hAnsi="Times New Roman" w:cs="Times New Roman"/>
          <w:b/>
          <w:bCs/>
        </w:rPr>
        <w:lastRenderedPageBreak/>
        <w:t>Załącznik nr 1</w:t>
      </w:r>
    </w:p>
    <w:p w:rsidR="0004428E" w:rsidRPr="0004428E" w:rsidRDefault="0004428E" w:rsidP="0004428E">
      <w:pPr>
        <w:rPr>
          <w:rFonts w:ascii="Times New Roman" w:hAnsi="Times New Roman" w:cs="Times New Roman"/>
          <w:b/>
        </w:rPr>
      </w:pPr>
      <w:r w:rsidRPr="0004428E">
        <w:rPr>
          <w:rFonts w:ascii="Times New Roman" w:hAnsi="Times New Roman" w:cs="Times New Roman"/>
          <w:b/>
        </w:rPr>
        <w:t>Konfiguracja urządzenia</w:t>
      </w:r>
    </w:p>
    <w:p w:rsidR="0004428E" w:rsidRPr="0004428E" w:rsidRDefault="0004428E" w:rsidP="0004428E">
      <w:pPr>
        <w:spacing w:before="100" w:beforeAutospacing="1"/>
        <w:rPr>
          <w:rFonts w:ascii="Times New Roman" w:hAnsi="Times New Roman" w:cs="Times New Roman"/>
        </w:rPr>
      </w:pPr>
    </w:p>
    <w:tbl>
      <w:tblPr>
        <w:tblW w:w="7796" w:type="dxa"/>
        <w:tblCellSpacing w:w="0" w:type="dxa"/>
        <w:tblInd w:w="418"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6378"/>
        <w:gridCol w:w="709"/>
        <w:gridCol w:w="709"/>
      </w:tblGrid>
      <w:tr w:rsidR="0004428E" w:rsidRPr="0004428E" w:rsidTr="00F80CB4">
        <w:trPr>
          <w:trHeight w:val="406"/>
          <w:tblCellSpacing w:w="0" w:type="dxa"/>
        </w:trPr>
        <w:tc>
          <w:tcPr>
            <w:tcW w:w="6378"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Opis</w:t>
            </w:r>
          </w:p>
        </w:tc>
        <w:tc>
          <w:tcPr>
            <w:tcW w:w="709"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proofErr w:type="spellStart"/>
            <w:r w:rsidRPr="0004428E">
              <w:rPr>
                <w:rFonts w:ascii="Times New Roman" w:hAnsi="Times New Roman" w:cs="Times New Roman"/>
                <w:b/>
                <w:bCs/>
              </w:rPr>
              <w:t>Jm</w:t>
            </w:r>
            <w:proofErr w:type="spellEnd"/>
            <w:r w:rsidRPr="0004428E">
              <w:rPr>
                <w:rFonts w:ascii="Times New Roman" w:hAnsi="Times New Roman" w:cs="Times New Roman"/>
                <w:b/>
                <w:bCs/>
              </w:rPr>
              <w:t>.</w:t>
            </w:r>
          </w:p>
        </w:tc>
        <w:tc>
          <w:tcPr>
            <w:tcW w:w="709"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b/>
                <w:bCs/>
              </w:rPr>
              <w:t>Ilość</w:t>
            </w:r>
          </w:p>
        </w:tc>
      </w:tr>
      <w:tr w:rsidR="0004428E" w:rsidRPr="0004428E" w:rsidTr="00F80CB4">
        <w:trPr>
          <w:trHeight w:val="72"/>
          <w:tblCellSpacing w:w="0" w:type="dxa"/>
        </w:trPr>
        <w:tc>
          <w:tcPr>
            <w:tcW w:w="637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 xml:space="preserve">Aparat do </w:t>
            </w:r>
            <w:proofErr w:type="spellStart"/>
            <w:r w:rsidRPr="0004428E">
              <w:rPr>
                <w:rFonts w:ascii="Times New Roman" w:hAnsi="Times New Roman" w:cs="Times New Roman"/>
              </w:rPr>
              <w:t>witrektomi</w:t>
            </w:r>
            <w:proofErr w:type="spellEnd"/>
            <w:r w:rsidRPr="0004428E">
              <w:rPr>
                <w:rFonts w:ascii="Times New Roman" w:hAnsi="Times New Roman" w:cs="Times New Roman"/>
              </w:rPr>
              <w:t xml:space="preserve"> tylnej i fakoemulsyfikacji z laserem</w:t>
            </w:r>
          </w:p>
        </w:tc>
        <w:tc>
          <w:tcPr>
            <w:tcW w:w="70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70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1</w:t>
            </w:r>
          </w:p>
        </w:tc>
      </w:tr>
      <w:tr w:rsidR="0004428E" w:rsidRPr="0004428E" w:rsidTr="00F80CB4">
        <w:trPr>
          <w:trHeight w:val="60"/>
          <w:tblCellSpacing w:w="0" w:type="dxa"/>
        </w:trPr>
        <w:tc>
          <w:tcPr>
            <w:tcW w:w="637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rPr>
                <w:rFonts w:ascii="Times New Roman" w:hAnsi="Times New Roman" w:cs="Times New Roman"/>
              </w:rPr>
            </w:pPr>
            <w:r w:rsidRPr="0004428E">
              <w:rPr>
                <w:rFonts w:ascii="Times New Roman" w:hAnsi="Times New Roman" w:cs="Times New Roman"/>
              </w:rPr>
              <w:t>Filtr do lasera</w:t>
            </w:r>
          </w:p>
        </w:tc>
        <w:tc>
          <w:tcPr>
            <w:tcW w:w="70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szt.</w:t>
            </w:r>
          </w:p>
        </w:tc>
        <w:tc>
          <w:tcPr>
            <w:tcW w:w="70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before="100" w:beforeAutospacing="1" w:after="119"/>
              <w:jc w:val="center"/>
              <w:rPr>
                <w:rFonts w:ascii="Times New Roman" w:hAnsi="Times New Roman" w:cs="Times New Roman"/>
              </w:rPr>
            </w:pPr>
            <w:r w:rsidRPr="0004428E">
              <w:rPr>
                <w:rFonts w:ascii="Times New Roman" w:hAnsi="Times New Roman" w:cs="Times New Roman"/>
              </w:rPr>
              <w:t>1</w:t>
            </w:r>
          </w:p>
        </w:tc>
      </w:tr>
    </w:tbl>
    <w:p w:rsidR="0004428E" w:rsidRPr="0004428E" w:rsidRDefault="0004428E" w:rsidP="0004428E">
      <w:pPr>
        <w:spacing w:before="100" w:beforeAutospacing="1"/>
        <w:rPr>
          <w:rFonts w:ascii="Times New Roman" w:hAnsi="Times New Roman" w:cs="Times New Roman"/>
        </w:rPr>
      </w:pPr>
      <w:r w:rsidRPr="0004428E">
        <w:rPr>
          <w:rFonts w:ascii="Times New Roman" w:hAnsi="Times New Roman" w:cs="Times New Roman"/>
          <w:b/>
          <w:bCs/>
        </w:rPr>
        <w:t>Załącznik nr 2</w:t>
      </w:r>
    </w:p>
    <w:p w:rsidR="0004428E" w:rsidRPr="0004428E" w:rsidRDefault="0004428E" w:rsidP="0004428E">
      <w:pPr>
        <w:numPr>
          <w:ilvl w:val="0"/>
          <w:numId w:val="14"/>
        </w:numPr>
        <w:spacing w:before="100" w:beforeAutospacing="1" w:after="159"/>
        <w:rPr>
          <w:rFonts w:ascii="Times New Roman" w:hAnsi="Times New Roman" w:cs="Times New Roman"/>
        </w:rPr>
      </w:pPr>
      <w:r w:rsidRPr="0004428E">
        <w:rPr>
          <w:rFonts w:ascii="Times New Roman" w:hAnsi="Times New Roman" w:cs="Times New Roman"/>
          <w:b/>
          <w:bCs/>
        </w:rPr>
        <w:t>Jałowy jednorazowy zestaw do operacji witrektomii 23g – szt. 240</w:t>
      </w:r>
    </w:p>
    <w:tbl>
      <w:tblPr>
        <w:tblW w:w="828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985"/>
        <w:gridCol w:w="7295"/>
      </w:tblGrid>
      <w:tr w:rsidR="0004428E" w:rsidRPr="0004428E" w:rsidTr="00F80CB4">
        <w:trPr>
          <w:trHeight w:val="362"/>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b/>
                <w:bCs/>
              </w:rPr>
              <w:t>Ilość sztuk w zestawie</w:t>
            </w:r>
          </w:p>
        </w:tc>
        <w:tc>
          <w:tcPr>
            <w:tcW w:w="72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b/>
                <w:bCs/>
              </w:rPr>
              <w:t>Opis przedmiotu zamówienia</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kaniula 25G do przedniej komory (zagięta)</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na stolik 140x140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pacjenta 140x160 cm z 2 workami odpływowymi</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pęseta ILM 23G</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kaniula 23G z silikonową końcówką</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kaseta do witrektomii 23G</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plastikowa osłonka na oko</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podłokietniki 71x80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na tacę narzędziową 75x145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30 ml</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60 ml</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120 ml</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L z ręcznikiem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XL</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opatrunek na oko</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mikrogąbki</w:t>
            </w:r>
            <w:proofErr w:type="spellEnd"/>
            <w:r w:rsidRPr="0004428E">
              <w:rPr>
                <w:rFonts w:ascii="Times New Roman" w:hAnsi="Times New Roman" w:cs="Times New Roman"/>
              </w:rPr>
              <w:t xml:space="preserve"> 6szt</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gaziki 5x5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gaziki 8x8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przylepiec 2,5x13 cm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strzykawka 10 ml</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strzykawka 2 ml 2 częściowa z gwintem</w:t>
            </w:r>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strzykawka 5 ml z </w:t>
            </w:r>
            <w:proofErr w:type="spellStart"/>
            <w:r w:rsidRPr="0004428E">
              <w:rPr>
                <w:rFonts w:ascii="Times New Roman" w:hAnsi="Times New Roman" w:cs="Times New Roman"/>
              </w:rPr>
              <w:t>gwitem</w:t>
            </w:r>
            <w:proofErr w:type="spellEnd"/>
          </w:p>
        </w:tc>
      </w:tr>
      <w:tr w:rsidR="0004428E" w:rsidRPr="0004428E" w:rsidTr="00F80CB4">
        <w:trPr>
          <w:tblCellSpacing w:w="0" w:type="dxa"/>
        </w:trPr>
        <w:tc>
          <w:tcPr>
            <w:tcW w:w="98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95"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ręcznik papierowy</w:t>
            </w:r>
          </w:p>
        </w:tc>
      </w:tr>
    </w:tbl>
    <w:p w:rsidR="0004428E" w:rsidRPr="0004428E" w:rsidRDefault="0004428E" w:rsidP="0004428E">
      <w:pPr>
        <w:numPr>
          <w:ilvl w:val="0"/>
          <w:numId w:val="15"/>
        </w:numPr>
        <w:spacing w:before="100" w:beforeAutospacing="1" w:after="159"/>
        <w:rPr>
          <w:rFonts w:ascii="Times New Roman" w:hAnsi="Times New Roman" w:cs="Times New Roman"/>
        </w:rPr>
      </w:pPr>
      <w:r w:rsidRPr="0004428E">
        <w:rPr>
          <w:rFonts w:ascii="Times New Roman" w:hAnsi="Times New Roman" w:cs="Times New Roman"/>
          <w:b/>
          <w:bCs/>
        </w:rPr>
        <w:t>Jałowy jednorazowy zestaw do operacji witrektomii 23g oraz fakoemulsyfikacji – szt. 60</w:t>
      </w:r>
    </w:p>
    <w:tbl>
      <w:tblPr>
        <w:tblW w:w="828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1034"/>
        <w:gridCol w:w="7246"/>
      </w:tblGrid>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after="119"/>
              <w:jc w:val="center"/>
              <w:rPr>
                <w:rFonts w:ascii="Times New Roman" w:hAnsi="Times New Roman" w:cs="Times New Roman"/>
              </w:rPr>
            </w:pPr>
            <w:r w:rsidRPr="0004428E">
              <w:rPr>
                <w:rFonts w:ascii="Times New Roman" w:hAnsi="Times New Roman" w:cs="Times New Roman"/>
                <w:b/>
                <w:bCs/>
              </w:rPr>
              <w:t>Ilość sztuk w zestawie</w:t>
            </w:r>
          </w:p>
        </w:tc>
        <w:tc>
          <w:tcPr>
            <w:tcW w:w="724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04428E" w:rsidRPr="0004428E" w:rsidRDefault="0004428E" w:rsidP="00F80CB4">
            <w:pPr>
              <w:spacing w:after="119"/>
              <w:jc w:val="center"/>
              <w:rPr>
                <w:rFonts w:ascii="Times New Roman" w:hAnsi="Times New Roman" w:cs="Times New Roman"/>
              </w:rPr>
            </w:pPr>
            <w:r w:rsidRPr="0004428E">
              <w:rPr>
                <w:rFonts w:ascii="Times New Roman" w:hAnsi="Times New Roman" w:cs="Times New Roman"/>
                <w:b/>
                <w:bCs/>
              </w:rPr>
              <w:t>Opis przedmiotu zamówienia</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zestaw podawania oleju silikonowego</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tip</w:t>
            </w:r>
            <w:proofErr w:type="spellEnd"/>
            <w:r w:rsidRPr="0004428E">
              <w:rPr>
                <w:rFonts w:ascii="Times New Roman" w:hAnsi="Times New Roman" w:cs="Times New Roman"/>
              </w:rPr>
              <w:t xml:space="preserve"> do fakoemulsyfikacji 0,9 mm, mini </w:t>
            </w:r>
            <w:proofErr w:type="spellStart"/>
            <w:r w:rsidRPr="0004428E">
              <w:rPr>
                <w:rFonts w:ascii="Times New Roman" w:hAnsi="Times New Roman" w:cs="Times New Roman"/>
              </w:rPr>
              <w:t>flared</w:t>
            </w:r>
            <w:proofErr w:type="spellEnd"/>
            <w:r w:rsidRPr="0004428E">
              <w:rPr>
                <w:rFonts w:ascii="Times New Roman" w:hAnsi="Times New Roman" w:cs="Times New Roman"/>
              </w:rPr>
              <w:t xml:space="preserve"> 45 </w:t>
            </w:r>
            <w:proofErr w:type="spellStart"/>
            <w:r w:rsidRPr="0004428E">
              <w:rPr>
                <w:rFonts w:ascii="Times New Roman" w:hAnsi="Times New Roman" w:cs="Times New Roman"/>
              </w:rPr>
              <w:t>st</w:t>
            </w:r>
            <w:proofErr w:type="spellEnd"/>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osłonka na </w:t>
            </w:r>
            <w:proofErr w:type="spellStart"/>
            <w:r w:rsidRPr="0004428E">
              <w:rPr>
                <w:rFonts w:ascii="Times New Roman" w:hAnsi="Times New Roman" w:cs="Times New Roman"/>
              </w:rPr>
              <w:t>tip</w:t>
            </w:r>
            <w:proofErr w:type="spellEnd"/>
            <w:r w:rsidRPr="0004428E">
              <w:rPr>
                <w:rFonts w:ascii="Times New Roman" w:hAnsi="Times New Roman" w:cs="Times New Roman"/>
              </w:rPr>
              <w:t xml:space="preserve"> 0,9 mm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kaniula 25G do przedniej komory (zagięta)</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kaniula do </w:t>
            </w:r>
            <w:proofErr w:type="spellStart"/>
            <w:r w:rsidRPr="0004428E">
              <w:rPr>
                <w:rFonts w:ascii="Times New Roman" w:hAnsi="Times New Roman" w:cs="Times New Roman"/>
              </w:rPr>
              <w:t>hydrodysekcji</w:t>
            </w:r>
            <w:proofErr w:type="spellEnd"/>
            <w:r w:rsidRPr="0004428E">
              <w:rPr>
                <w:rFonts w:ascii="Times New Roman" w:hAnsi="Times New Roman" w:cs="Times New Roman"/>
              </w:rPr>
              <w:t xml:space="preserve"> 25G</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kaniula 27G zagięta</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na stolik 140x140 cm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cystotom</w:t>
            </w:r>
            <w:proofErr w:type="spellEnd"/>
            <w:r w:rsidRPr="0004428E">
              <w:rPr>
                <w:rFonts w:ascii="Times New Roman" w:hAnsi="Times New Roman" w:cs="Times New Roman"/>
              </w:rPr>
              <w:t xml:space="preserve"> 27G</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pacjenta 140x160 cm z 2 workami odpływowymi</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igła fletowa 23G</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pęseta ILM 23G</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nóż do porów bocznych 1,2 mm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nóź typu </w:t>
            </w:r>
            <w:proofErr w:type="spellStart"/>
            <w:r w:rsidRPr="0004428E">
              <w:rPr>
                <w:rFonts w:ascii="Times New Roman" w:hAnsi="Times New Roman" w:cs="Times New Roman"/>
              </w:rPr>
              <w:t>slit</w:t>
            </w:r>
            <w:proofErr w:type="spellEnd"/>
            <w:r w:rsidRPr="0004428E">
              <w:rPr>
                <w:rFonts w:ascii="Times New Roman" w:hAnsi="Times New Roman" w:cs="Times New Roman"/>
              </w:rPr>
              <w:t xml:space="preserve"> 2,2 mm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igła 23G z silikonową końcówką</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kaseta do procedury łączonej 23G </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plastikowa osłonka na oko</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endosonda</w:t>
            </w:r>
            <w:proofErr w:type="spellEnd"/>
            <w:r w:rsidRPr="0004428E">
              <w:rPr>
                <w:rFonts w:ascii="Times New Roman" w:hAnsi="Times New Roman" w:cs="Times New Roman"/>
              </w:rPr>
              <w:t xml:space="preserve"> laserowa 23G</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podłokietniki 71x80 cm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obłożenie na tacę narzędziową 75x145 cm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30 ml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60 ml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kubek plastikowy 120 ml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sączki 20 cm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L z ręcznikiem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M</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fartuch XL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opatrunek na oko</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rPr>
              <w:t>mikrogąbki</w:t>
            </w:r>
            <w:proofErr w:type="spellEnd"/>
            <w:r w:rsidRPr="0004428E">
              <w:rPr>
                <w:rFonts w:ascii="Times New Roman" w:hAnsi="Times New Roman" w:cs="Times New Roman"/>
              </w:rPr>
              <w:t xml:space="preserve"> 6 </w:t>
            </w:r>
            <w:proofErr w:type="spellStart"/>
            <w:r w:rsidRPr="0004428E">
              <w:rPr>
                <w:rFonts w:ascii="Times New Roman" w:hAnsi="Times New Roman" w:cs="Times New Roman"/>
              </w:rPr>
              <w:t>szt</w:t>
            </w:r>
            <w:proofErr w:type="spellEnd"/>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gaziki 5x5 cm </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gaziki 8x8 cm </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przylepiec 2,5x13 cm </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strzykawka 10 ml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strzykawka 3 ml LL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strzykawka 5 ml LL</w:t>
            </w:r>
          </w:p>
        </w:tc>
      </w:tr>
      <w:tr w:rsidR="0004428E" w:rsidRPr="0004428E" w:rsidTr="00F80CB4">
        <w:trPr>
          <w:tblCellSpacing w:w="0" w:type="dxa"/>
        </w:trPr>
        <w:tc>
          <w:tcPr>
            <w:tcW w:w="1034"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2</w:t>
            </w:r>
          </w:p>
        </w:tc>
        <w:tc>
          <w:tcPr>
            <w:tcW w:w="7246" w:type="dxa"/>
            <w:tcBorders>
              <w:top w:val="outset" w:sz="6" w:space="0" w:color="00000A"/>
              <w:left w:val="outset" w:sz="6" w:space="0" w:color="00000A"/>
              <w:bottom w:val="outset" w:sz="6" w:space="0" w:color="00000A"/>
              <w:right w:val="outset" w:sz="6" w:space="0" w:color="00000A"/>
            </w:tcBorders>
            <w:shd w:val="clear" w:color="auto" w:fill="FFFFFF"/>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ręcznik papierowy</w:t>
            </w:r>
          </w:p>
        </w:tc>
      </w:tr>
    </w:tbl>
    <w:p w:rsidR="0004428E" w:rsidRPr="0004428E" w:rsidRDefault="0004428E" w:rsidP="0004428E">
      <w:pPr>
        <w:rPr>
          <w:rFonts w:ascii="Times New Roman" w:hAnsi="Times New Roman" w:cs="Times New Roman"/>
          <w:b/>
          <w:bCs/>
        </w:rPr>
      </w:pPr>
    </w:p>
    <w:p w:rsidR="0004428E" w:rsidRPr="0004428E" w:rsidRDefault="0004428E" w:rsidP="0004428E">
      <w:pPr>
        <w:rPr>
          <w:rFonts w:ascii="Times New Roman" w:hAnsi="Times New Roman" w:cs="Times New Roman"/>
        </w:rPr>
      </w:pPr>
      <w:r w:rsidRPr="0004428E">
        <w:rPr>
          <w:rFonts w:ascii="Times New Roman" w:hAnsi="Times New Roman" w:cs="Times New Roman"/>
          <w:b/>
          <w:bCs/>
        </w:rPr>
        <w:t>Opis techniczny urządzenia</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84" w:type="dxa"/>
          <w:left w:w="84" w:type="dxa"/>
          <w:bottom w:w="84" w:type="dxa"/>
          <w:right w:w="84" w:type="dxa"/>
        </w:tblCellMar>
        <w:tblLook w:val="04A0" w:firstRow="1" w:lastRow="0" w:firstColumn="1" w:lastColumn="0" w:noHBand="0" w:noVBand="1"/>
      </w:tblPr>
      <w:tblGrid>
        <w:gridCol w:w="699"/>
        <w:gridCol w:w="13287"/>
      </w:tblGrid>
      <w:tr w:rsidR="0004428E" w:rsidRPr="0004428E" w:rsidTr="00F80CB4">
        <w:trPr>
          <w:trHeight w:val="48"/>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b/>
                <w:bCs/>
              </w:rPr>
              <w:t>1. Witrektomia</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Pneumatyczny napęd noża</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System 3D - jednoczesna kontrola częstotliwości cięcia i podciśnienia z przełącznika nożnego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3</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Zakres prędkości pracy noża od 100 do 1000 cięć/minutę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4</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regulacji cyklu pracy noża, tj. czasu otwarcia i zamknięcia portu aspiracyjnego</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Zakres wytwarzanego podciśnienia od 0 do 650 mmHg</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6</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pracy nożem 23, 25 i 27 Ga</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7</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automatycznej kompensacji śródoperacyjnych zmian ciśnienia wewnątrzgałkowego</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8</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Rodzaj pompy roboczej - </w:t>
            </w:r>
            <w:proofErr w:type="spellStart"/>
            <w:r w:rsidRPr="0004428E">
              <w:rPr>
                <w:rFonts w:ascii="Times New Roman" w:hAnsi="Times New Roman" w:cs="Times New Roman"/>
              </w:rPr>
              <w:t>Venturi</w:t>
            </w:r>
            <w:proofErr w:type="spellEnd"/>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9</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regulacji przepływu w trybie witrektomii 20 Ga</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10</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Pojemność komory aspiracyjnej w kasecie max. 50 ml</w:t>
            </w:r>
          </w:p>
        </w:tc>
      </w:tr>
      <w:tr w:rsidR="0004428E" w:rsidRPr="0004428E" w:rsidTr="00F80CB4">
        <w:trPr>
          <w:trHeight w:val="60"/>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lastRenderedPageBreak/>
              <w:t> </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b/>
                <w:bCs/>
                <w:color w:val="000000"/>
              </w:rPr>
              <w:t>2. Oświetlacz</w:t>
            </w:r>
          </w:p>
        </w:tc>
      </w:tr>
      <w:tr w:rsidR="0004428E" w:rsidRPr="0004428E" w:rsidTr="00F80CB4">
        <w:trPr>
          <w:trHeight w:val="36"/>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Ksenonowe źródło światła - 2 porty</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Automatyczne rozpoznawanie rodzaju podłączonego światłowodu</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3</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Niezależne włączanie i regulacja natężenia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4</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Możliwość chwilowego wyłączenia oświetlenia z przełącznika nożnego </w:t>
            </w:r>
          </w:p>
        </w:tc>
      </w:tr>
      <w:tr w:rsidR="0004428E" w:rsidRPr="0004428E" w:rsidTr="00F80CB4">
        <w:trPr>
          <w:trHeight w:val="60"/>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b/>
                <w:bCs/>
                <w:color w:val="000000"/>
              </w:rPr>
              <w:t>3. Fakoemulsyfikacja</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Częstotliwość pracy głowicy 32-42 kHz</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Głowica </w:t>
            </w:r>
            <w:proofErr w:type="spellStart"/>
            <w:r w:rsidRPr="0004428E">
              <w:rPr>
                <w:rFonts w:ascii="Times New Roman" w:hAnsi="Times New Roman" w:cs="Times New Roman"/>
                <w:color w:val="000000"/>
              </w:rPr>
              <w:t>fako</w:t>
            </w:r>
            <w:proofErr w:type="spellEnd"/>
            <w:r w:rsidRPr="0004428E">
              <w:rPr>
                <w:rFonts w:ascii="Times New Roman" w:hAnsi="Times New Roman" w:cs="Times New Roman"/>
                <w:color w:val="000000"/>
              </w:rPr>
              <w:t xml:space="preserve"> z </w:t>
            </w:r>
            <w:proofErr w:type="spellStart"/>
            <w:r w:rsidRPr="0004428E">
              <w:rPr>
                <w:rFonts w:ascii="Times New Roman" w:hAnsi="Times New Roman" w:cs="Times New Roman"/>
                <w:color w:val="000000"/>
              </w:rPr>
              <w:t>możliwościa</w:t>
            </w:r>
            <w:proofErr w:type="spellEnd"/>
            <w:r w:rsidRPr="0004428E">
              <w:rPr>
                <w:rFonts w:ascii="Times New Roman" w:hAnsi="Times New Roman" w:cs="Times New Roman"/>
                <w:color w:val="000000"/>
              </w:rPr>
              <w:t xml:space="preserve"> ultradźwiękowej pracy oscylacyjnej osi poprzecznej do osi głowicy z 4 kryształowym elementem piezoelektrycznym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3</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Końcówki (</w:t>
            </w:r>
            <w:proofErr w:type="spellStart"/>
            <w:r w:rsidRPr="0004428E">
              <w:rPr>
                <w:rFonts w:ascii="Times New Roman" w:hAnsi="Times New Roman" w:cs="Times New Roman"/>
                <w:color w:val="000000"/>
              </w:rPr>
              <w:t>tipy</w:t>
            </w:r>
            <w:proofErr w:type="spellEnd"/>
            <w:r w:rsidRPr="0004428E">
              <w:rPr>
                <w:rFonts w:ascii="Times New Roman" w:hAnsi="Times New Roman" w:cs="Times New Roman"/>
                <w:color w:val="000000"/>
              </w:rPr>
              <w:t xml:space="preserve">) o średnicy 0,8 mm </w:t>
            </w:r>
            <w:r w:rsidRPr="0004428E">
              <w:rPr>
                <w:rFonts w:ascii="Times New Roman" w:hAnsi="Times New Roman" w:cs="Times New Roman"/>
              </w:rPr>
              <w:t xml:space="preserve">typu </w:t>
            </w:r>
            <w:proofErr w:type="spellStart"/>
            <w:r w:rsidRPr="0004428E">
              <w:rPr>
                <w:rFonts w:ascii="Times New Roman" w:hAnsi="Times New Roman" w:cs="Times New Roman"/>
              </w:rPr>
              <w:t>MiniTip</w:t>
            </w:r>
            <w:proofErr w:type="spellEnd"/>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4</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Możliwość regulacji przepływu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Możliwość podłączenia głowicy do </w:t>
            </w:r>
            <w:proofErr w:type="spellStart"/>
            <w:r w:rsidRPr="0004428E">
              <w:rPr>
                <w:rFonts w:ascii="Times New Roman" w:hAnsi="Times New Roman" w:cs="Times New Roman"/>
                <w:color w:val="000000"/>
              </w:rPr>
              <w:t>fakofragmentacji</w:t>
            </w:r>
            <w:proofErr w:type="spellEnd"/>
            <w:r w:rsidRPr="0004428E">
              <w:rPr>
                <w:rFonts w:ascii="Times New Roman" w:hAnsi="Times New Roman" w:cs="Times New Roman"/>
                <w:color w:val="000000"/>
              </w:rPr>
              <w:t xml:space="preserve"> </w:t>
            </w:r>
          </w:p>
        </w:tc>
      </w:tr>
      <w:tr w:rsidR="0004428E" w:rsidRPr="0004428E" w:rsidTr="00F80CB4">
        <w:trPr>
          <w:trHeight w:val="60"/>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b/>
                <w:bCs/>
                <w:color w:val="000000"/>
              </w:rPr>
              <w:t>4. Laser</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Kompatybilny laser 532 </w:t>
            </w:r>
            <w:proofErr w:type="spellStart"/>
            <w:r w:rsidRPr="0004428E">
              <w:rPr>
                <w:rFonts w:ascii="Times New Roman" w:hAnsi="Times New Roman" w:cs="Times New Roman"/>
                <w:color w:val="000000"/>
              </w:rPr>
              <w:t>nm</w:t>
            </w:r>
            <w:proofErr w:type="spellEnd"/>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Zakres mocy laserem 30-2000 </w:t>
            </w:r>
            <w:proofErr w:type="spellStart"/>
            <w:r w:rsidRPr="0004428E">
              <w:rPr>
                <w:rFonts w:ascii="Times New Roman" w:hAnsi="Times New Roman" w:cs="Times New Roman"/>
                <w:color w:val="000000"/>
              </w:rPr>
              <w:t>mW</w:t>
            </w:r>
            <w:proofErr w:type="spellEnd"/>
          </w:p>
        </w:tc>
      </w:tr>
      <w:tr w:rsidR="0004428E" w:rsidRPr="0004428E" w:rsidTr="00F80CB4">
        <w:trPr>
          <w:trHeight w:val="60"/>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lastRenderedPageBreak/>
              <w:t> </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b/>
                <w:bCs/>
                <w:color w:val="000000"/>
              </w:rPr>
              <w:t>5. Inne</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Moduł pneumatycznego zasilania </w:t>
            </w:r>
            <w:proofErr w:type="spellStart"/>
            <w:r w:rsidRPr="0004428E">
              <w:rPr>
                <w:rFonts w:ascii="Times New Roman" w:hAnsi="Times New Roman" w:cs="Times New Roman"/>
                <w:color w:val="000000"/>
              </w:rPr>
              <w:t>mikronarzędzi</w:t>
            </w:r>
            <w:proofErr w:type="spellEnd"/>
            <w:r w:rsidRPr="0004428E">
              <w:rPr>
                <w:rFonts w:ascii="Times New Roman" w:hAnsi="Times New Roman" w:cs="Times New Roman"/>
                <w:color w:val="000000"/>
              </w:rPr>
              <w:t xml:space="preserve">, </w:t>
            </w:r>
            <w:proofErr w:type="spellStart"/>
            <w:r w:rsidRPr="0004428E">
              <w:rPr>
                <w:rFonts w:ascii="Times New Roman" w:hAnsi="Times New Roman" w:cs="Times New Roman"/>
                <w:color w:val="000000"/>
              </w:rPr>
              <w:t>np.mikronożyczek</w:t>
            </w:r>
            <w:proofErr w:type="spellEnd"/>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Możliwość zmiany butelek z płynem infuzyjnym bez konieczności przerywania pracy </w:t>
            </w:r>
            <w:proofErr w:type="spellStart"/>
            <w:r w:rsidRPr="0004428E">
              <w:rPr>
                <w:rFonts w:ascii="Times New Roman" w:hAnsi="Times New Roman" w:cs="Times New Roman"/>
                <w:color w:val="000000"/>
              </w:rPr>
              <w:t>witrektomu</w:t>
            </w:r>
            <w:proofErr w:type="spellEnd"/>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3</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Możliwość automatycznego przełączenia z przełącznika nożnego pomiędzy podawaniem płynu i powietrza przez kaniulę infuzyjną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4</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 xml:space="preserve">Moduł do podawania i odsysania oleju silikonowego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5</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jednoczesnego podawania oleju silikonowego i aktywnego odsysania płynu</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6</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Diatermia bipolarna z możliwością liniowej kontroli z przełącznika nożnego</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7</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color w:val="000000"/>
              </w:rPr>
              <w:t>Możliwość szybkiego podniesienia ciśnienia infuzji w celu wykonania tamponady krwawienia w czasie witrektomii (aktywacja przełącznika nożnego)</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8</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proofErr w:type="spellStart"/>
            <w:r w:rsidRPr="0004428E">
              <w:rPr>
                <w:rFonts w:ascii="Times New Roman" w:hAnsi="Times New Roman" w:cs="Times New Roman"/>
                <w:color w:val="000000"/>
              </w:rPr>
              <w:t>Reflux</w:t>
            </w:r>
            <w:proofErr w:type="spellEnd"/>
            <w:r w:rsidRPr="0004428E">
              <w:rPr>
                <w:rFonts w:ascii="Times New Roman" w:hAnsi="Times New Roman" w:cs="Times New Roman"/>
                <w:color w:val="000000"/>
              </w:rPr>
              <w:t xml:space="preserve"> - możliwość liniowej kontroli</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9</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Możliwość zapamiętania a następnie drukowania informacji w poszczególnych zabiegach (np. ilość strzałów lasera, czas i średnia moc ultradźwięków, czas witrektomii)</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10</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Sterowanie parametrami poprzez kolorowy ekran dotykowy o przekątnej min. 14 cali</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11</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Wbudowany moduł pozwalający na wyświetlanie aktualnych parametrów pracy aparatu na ekranie zewnętrznego monitora podłączonego do kamery w mikroskopie operacyjnym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12</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 xml:space="preserve">Możliwość indywidualnego zaprogramowania parametrów dla minimum 5 operatorów </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lastRenderedPageBreak/>
              <w:t>13</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Przełącznik nożny z możliwością programowania funkcji poszczególnych przycisków</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14</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Sterowanie bezprzewodowe</w:t>
            </w:r>
          </w:p>
        </w:tc>
      </w:tr>
      <w:tr w:rsidR="0004428E" w:rsidRPr="0004428E" w:rsidTr="00F80CB4">
        <w:trPr>
          <w:trHeight w:val="72"/>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15</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Sygnalizacja akustyczna parametrów pracy i stanów alarmowych, potwierdzenia głosowe</w:t>
            </w:r>
          </w:p>
        </w:tc>
      </w:tr>
      <w:tr w:rsidR="0004428E" w:rsidRPr="0004428E" w:rsidTr="00F80CB4">
        <w:trPr>
          <w:trHeight w:val="24"/>
          <w:tblCellSpacing w:w="0" w:type="dxa"/>
        </w:trPr>
        <w:tc>
          <w:tcPr>
            <w:tcW w:w="2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jc w:val="center"/>
              <w:rPr>
                <w:rFonts w:ascii="Times New Roman" w:hAnsi="Times New Roman" w:cs="Times New Roman"/>
              </w:rPr>
            </w:pPr>
            <w:r w:rsidRPr="0004428E">
              <w:rPr>
                <w:rFonts w:ascii="Times New Roman" w:hAnsi="Times New Roman" w:cs="Times New Roman"/>
              </w:rPr>
              <w:t>16</w:t>
            </w:r>
          </w:p>
        </w:tc>
        <w:tc>
          <w:tcPr>
            <w:tcW w:w="4750" w:type="pct"/>
            <w:tcBorders>
              <w:top w:val="outset" w:sz="6" w:space="0" w:color="000001"/>
              <w:left w:val="outset" w:sz="6" w:space="0" w:color="000001"/>
              <w:bottom w:val="outset" w:sz="6" w:space="0" w:color="000001"/>
              <w:right w:val="outset" w:sz="6" w:space="0" w:color="000001"/>
            </w:tcBorders>
            <w:shd w:val="clear" w:color="auto" w:fill="FFFFFF"/>
            <w:vAlign w:val="bottom"/>
            <w:hideMark/>
          </w:tcPr>
          <w:p w:rsidR="0004428E" w:rsidRPr="0004428E" w:rsidRDefault="0004428E" w:rsidP="00F80CB4">
            <w:pPr>
              <w:rPr>
                <w:rFonts w:ascii="Times New Roman" w:hAnsi="Times New Roman" w:cs="Times New Roman"/>
              </w:rPr>
            </w:pPr>
            <w:r w:rsidRPr="0004428E">
              <w:rPr>
                <w:rFonts w:ascii="Times New Roman" w:hAnsi="Times New Roman" w:cs="Times New Roman"/>
              </w:rPr>
              <w:t>Zasilanie 220H-240 V / 50-60Hz</w:t>
            </w:r>
          </w:p>
        </w:tc>
      </w:tr>
    </w:tbl>
    <w:p w:rsidR="0004428E" w:rsidRPr="0004428E" w:rsidRDefault="0004428E" w:rsidP="0004428E">
      <w:pPr>
        <w:spacing w:before="100" w:beforeAutospacing="1"/>
        <w:rPr>
          <w:rFonts w:ascii="Times New Roman" w:hAnsi="Times New Roman" w:cs="Times New Roman"/>
        </w:rPr>
      </w:pPr>
    </w:p>
    <w:p w:rsidR="005014AB" w:rsidRPr="00FC5B74" w:rsidRDefault="005014AB" w:rsidP="005014AB">
      <w:pPr>
        <w:spacing w:after="0"/>
        <w:jc w:val="both"/>
        <w:rPr>
          <w:rFonts w:ascii="Times New Roman" w:hAnsi="Times New Roman" w:cs="Times New Roman"/>
        </w:rPr>
      </w:pPr>
      <w:r w:rsidRPr="00FC5B74">
        <w:rPr>
          <w:rFonts w:ascii="Times New Roman" w:hAnsi="Times New Roman" w:cs="Times New Roman"/>
        </w:rPr>
        <w:t xml:space="preserve">Termin dostawy </w:t>
      </w:r>
      <w:r w:rsidR="004929F7">
        <w:rPr>
          <w:rFonts w:ascii="Times New Roman" w:hAnsi="Times New Roman" w:cs="Times New Roman"/>
        </w:rPr>
        <w:t>materiałów eksploatacyjnych</w:t>
      </w:r>
      <w:r w:rsidRPr="00FC5B74">
        <w:rPr>
          <w:rFonts w:ascii="Times New Roman" w:hAnsi="Times New Roman" w:cs="Times New Roman"/>
        </w:rPr>
        <w:t xml:space="preserve"> </w:t>
      </w:r>
      <w:r>
        <w:rPr>
          <w:rFonts w:ascii="Times New Roman" w:hAnsi="Times New Roman" w:cs="Times New Roman"/>
        </w:rPr>
        <w:t xml:space="preserve">dla zamówień  bieżących liczony od momentu przyjęcia zamówienia </w:t>
      </w:r>
      <w:r w:rsidRPr="00FC5B74">
        <w:rPr>
          <w:rFonts w:ascii="Times New Roman" w:hAnsi="Times New Roman" w:cs="Times New Roman"/>
        </w:rPr>
        <w:t xml:space="preserve">do </w:t>
      </w:r>
      <w:r w:rsidR="004929F7">
        <w:rPr>
          <w:rFonts w:ascii="Times New Roman" w:hAnsi="Times New Roman" w:cs="Times New Roman"/>
          <w:b/>
        </w:rPr>
        <w:t>3</w:t>
      </w:r>
      <w:r w:rsidRPr="00FC5B74">
        <w:rPr>
          <w:rFonts w:ascii="Times New Roman" w:hAnsi="Times New Roman" w:cs="Times New Roman"/>
          <w:b/>
        </w:rPr>
        <w:t xml:space="preserve"> d</w:t>
      </w:r>
      <w:r w:rsidR="004929F7">
        <w:rPr>
          <w:rFonts w:ascii="Times New Roman" w:hAnsi="Times New Roman" w:cs="Times New Roman"/>
          <w:b/>
        </w:rPr>
        <w:t>ni</w:t>
      </w:r>
      <w:r w:rsidRPr="006117F6">
        <w:rPr>
          <w:rFonts w:ascii="Times New Roman" w:hAnsi="Times New Roman" w:cs="Times New Roman"/>
        </w:rPr>
        <w:t>.</w:t>
      </w:r>
      <w:r w:rsidRPr="00FC5B74">
        <w:rPr>
          <w:rFonts w:ascii="Times New Roman" w:hAnsi="Times New Roman" w:cs="Times New Roman"/>
        </w:rPr>
        <w:t xml:space="preserve"> </w:t>
      </w:r>
    </w:p>
    <w:p w:rsidR="0004428E" w:rsidRPr="0004428E" w:rsidRDefault="0004428E" w:rsidP="0004428E">
      <w:pPr>
        <w:spacing w:before="100" w:beforeAutospacing="1"/>
        <w:rPr>
          <w:rFonts w:ascii="Times New Roman" w:hAnsi="Times New Roman" w:cs="Times New Roman"/>
        </w:rPr>
      </w:pPr>
    </w:p>
    <w:p w:rsidR="008A401B" w:rsidRPr="0004428E" w:rsidRDefault="008A401B" w:rsidP="008A401B">
      <w:pPr>
        <w:pStyle w:val="Standard"/>
        <w:rPr>
          <w:rFonts w:ascii="Times New Roman" w:hAnsi="Times New Roman"/>
          <w:i/>
          <w:szCs w:val="22"/>
        </w:rPr>
      </w:pPr>
    </w:p>
    <w:p w:rsidR="006D535D" w:rsidRPr="0004428E" w:rsidRDefault="006D535D" w:rsidP="008A401B">
      <w:pPr>
        <w:pStyle w:val="Standard"/>
        <w:rPr>
          <w:rFonts w:ascii="Times New Roman" w:hAnsi="Times New Roman"/>
          <w:i/>
          <w:szCs w:val="22"/>
        </w:rPr>
      </w:pPr>
    </w:p>
    <w:p w:rsidR="006D535D" w:rsidRPr="0004428E" w:rsidRDefault="006D535D" w:rsidP="008A401B">
      <w:pPr>
        <w:pStyle w:val="Standard"/>
        <w:rPr>
          <w:rFonts w:ascii="Times New Roman" w:hAnsi="Times New Roman"/>
          <w:i/>
          <w:szCs w:val="22"/>
        </w:rPr>
      </w:pPr>
    </w:p>
    <w:p w:rsidR="006D535D" w:rsidRPr="0004428E" w:rsidRDefault="006D535D" w:rsidP="008A401B">
      <w:pPr>
        <w:pStyle w:val="Standard"/>
        <w:rPr>
          <w:rFonts w:ascii="Times New Roman" w:hAnsi="Times New Roman"/>
          <w:i/>
          <w:szCs w:val="22"/>
        </w:rPr>
      </w:pPr>
    </w:p>
    <w:p w:rsidR="008A401B" w:rsidRPr="003C569C" w:rsidRDefault="008A401B" w:rsidP="003C569C">
      <w:pPr>
        <w:spacing w:after="0"/>
        <w:rPr>
          <w:i/>
        </w:rPr>
      </w:pPr>
    </w:p>
    <w:p w:rsidR="006D535D" w:rsidRPr="006D535D" w:rsidRDefault="006D535D" w:rsidP="006D535D">
      <w:pPr>
        <w:spacing w:after="0"/>
        <w:rPr>
          <w:rFonts w:ascii="Times New Roman" w:hAnsi="Times New Roman" w:cs="Times New Roman"/>
          <w:sz w:val="20"/>
          <w:szCs w:val="20"/>
        </w:rPr>
      </w:pPr>
      <w:r w:rsidRPr="006D535D">
        <w:rPr>
          <w:rFonts w:ascii="Times New Roman" w:hAnsi="Times New Roman" w:cs="Times New Roman"/>
          <w:sz w:val="20"/>
          <w:szCs w:val="20"/>
        </w:rPr>
        <w:t>Dział Zamówień Publicznych i Zaopatrzenia</w:t>
      </w:r>
    </w:p>
    <w:p w:rsidR="006D535D" w:rsidRPr="006D535D" w:rsidRDefault="006D535D" w:rsidP="006D535D">
      <w:pPr>
        <w:spacing w:after="0"/>
        <w:rPr>
          <w:rFonts w:ascii="Times New Roman" w:hAnsi="Times New Roman" w:cs="Times New Roman"/>
          <w:sz w:val="20"/>
          <w:szCs w:val="20"/>
        </w:rPr>
      </w:pPr>
      <w:r w:rsidRPr="006D535D">
        <w:rPr>
          <w:rFonts w:ascii="Times New Roman" w:hAnsi="Times New Roman" w:cs="Times New Roman"/>
          <w:sz w:val="20"/>
          <w:szCs w:val="20"/>
        </w:rPr>
        <w:t>Sporządziła: Dorota Piekarz</w:t>
      </w:r>
    </w:p>
    <w:p w:rsidR="006D535D" w:rsidRPr="006D535D" w:rsidRDefault="006D535D" w:rsidP="006D535D">
      <w:pPr>
        <w:spacing w:after="0"/>
        <w:rPr>
          <w:rFonts w:ascii="Times New Roman" w:hAnsi="Times New Roman" w:cs="Times New Roman"/>
          <w:sz w:val="20"/>
          <w:szCs w:val="20"/>
        </w:rPr>
      </w:pPr>
      <w:r w:rsidRPr="006D535D">
        <w:rPr>
          <w:rFonts w:ascii="Times New Roman" w:hAnsi="Times New Roman" w:cs="Times New Roman"/>
          <w:sz w:val="20"/>
          <w:szCs w:val="20"/>
        </w:rPr>
        <w:t>nr tel.: 74/6489700</w:t>
      </w:r>
    </w:p>
    <w:p w:rsidR="008A401B" w:rsidRPr="003C569C" w:rsidRDefault="008A401B" w:rsidP="003C569C">
      <w:pPr>
        <w:spacing w:after="0"/>
        <w:rPr>
          <w:i/>
        </w:rPr>
      </w:pPr>
    </w:p>
    <w:p w:rsidR="008A401B" w:rsidRPr="00891E60" w:rsidRDefault="008A401B" w:rsidP="00891E6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pl-PL"/>
        </w:rPr>
      </w:pPr>
    </w:p>
    <w:sectPr w:rsidR="008A401B" w:rsidRPr="00891E60" w:rsidSect="003C569C">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B4" w:rsidRDefault="00F80CB4" w:rsidP="003105CF">
      <w:pPr>
        <w:spacing w:after="0" w:line="240" w:lineRule="auto"/>
      </w:pPr>
      <w:r>
        <w:separator/>
      </w:r>
    </w:p>
  </w:endnote>
  <w:endnote w:type="continuationSeparator" w:id="0">
    <w:p w:rsidR="00F80CB4" w:rsidRDefault="00F80CB4" w:rsidP="0031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rsidR="00F80CB4" w:rsidRDefault="00F80CB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5F36D1">
          <w:rPr>
            <w:noProof/>
            <w:sz w:val="18"/>
            <w:szCs w:val="18"/>
          </w:rPr>
          <w:t>21</w:t>
        </w:r>
        <w:r w:rsidRPr="00652D6D">
          <w:rPr>
            <w:sz w:val="18"/>
            <w:szCs w:val="18"/>
          </w:rPr>
          <w:fldChar w:fldCharType="end"/>
        </w:r>
      </w:p>
    </w:sdtContent>
  </w:sdt>
  <w:p w:rsidR="00F80CB4" w:rsidRDefault="00F80C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B4" w:rsidRDefault="00F80CB4" w:rsidP="003105CF">
      <w:pPr>
        <w:spacing w:after="0" w:line="240" w:lineRule="auto"/>
      </w:pPr>
      <w:r>
        <w:separator/>
      </w:r>
    </w:p>
  </w:footnote>
  <w:footnote w:type="continuationSeparator" w:id="0">
    <w:p w:rsidR="00F80CB4" w:rsidRDefault="00F80CB4" w:rsidP="0031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B4" w:rsidRPr="00556AEE" w:rsidRDefault="00F80CB4">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proofErr w:type="spellStart"/>
    <w:r>
      <w:rPr>
        <w:sz w:val="18"/>
        <w:szCs w:val="18"/>
      </w:rPr>
      <w:t>Zp</w:t>
    </w:r>
    <w:proofErr w:type="spellEnd"/>
    <w:r>
      <w:rPr>
        <w:sz w:val="18"/>
        <w:szCs w:val="18"/>
      </w:rPr>
      <w:t>/17/PN/22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15580425"/>
    <w:multiLevelType w:val="multilevel"/>
    <w:tmpl w:val="3C6ED064"/>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EE85495"/>
    <w:multiLevelType w:val="multilevel"/>
    <w:tmpl w:val="3BB03D1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FC6447A"/>
    <w:multiLevelType w:val="multilevel"/>
    <w:tmpl w:val="5AF249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2"/>
  </w:num>
  <w:num w:numId="3">
    <w:abstractNumId w:val="4"/>
  </w:num>
  <w:num w:numId="4">
    <w:abstractNumId w:val="5"/>
  </w:num>
  <w:num w:numId="5">
    <w:abstractNumId w:val="8"/>
  </w:num>
  <w:num w:numId="6">
    <w:abstractNumId w:val="14"/>
  </w:num>
  <w:num w:numId="7">
    <w:abstractNumId w:val="7"/>
  </w:num>
  <w:num w:numId="8">
    <w:abstractNumId w:val="1"/>
  </w:num>
  <w:num w:numId="9">
    <w:abstractNumId w:val="12"/>
  </w:num>
  <w:num w:numId="10">
    <w:abstractNumId w:val="6"/>
  </w:num>
  <w:num w:numId="11">
    <w:abstractNumId w:val="11"/>
  </w:num>
  <w:num w:numId="12">
    <w:abstractNumId w:val="9"/>
  </w:num>
  <w:num w:numId="13">
    <w:abstractNumId w:val="0"/>
  </w:num>
  <w:num w:numId="14">
    <w:abstractNumId w:val="15"/>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41"/>
    <w:rsid w:val="00010BF5"/>
    <w:rsid w:val="00012F7A"/>
    <w:rsid w:val="00024276"/>
    <w:rsid w:val="00033D41"/>
    <w:rsid w:val="0004428E"/>
    <w:rsid w:val="0006637A"/>
    <w:rsid w:val="000754CA"/>
    <w:rsid w:val="000845FF"/>
    <w:rsid w:val="000927CF"/>
    <w:rsid w:val="000B7EBF"/>
    <w:rsid w:val="000C1E2F"/>
    <w:rsid w:val="000E5ECC"/>
    <w:rsid w:val="000F5F93"/>
    <w:rsid w:val="00107890"/>
    <w:rsid w:val="0011530B"/>
    <w:rsid w:val="00186C4E"/>
    <w:rsid w:val="001D0D38"/>
    <w:rsid w:val="001D70F2"/>
    <w:rsid w:val="002562DF"/>
    <w:rsid w:val="00261A06"/>
    <w:rsid w:val="002666D5"/>
    <w:rsid w:val="002A1590"/>
    <w:rsid w:val="003105CF"/>
    <w:rsid w:val="003464C2"/>
    <w:rsid w:val="003801E6"/>
    <w:rsid w:val="0038721C"/>
    <w:rsid w:val="003C569C"/>
    <w:rsid w:val="003D4C2D"/>
    <w:rsid w:val="003E1014"/>
    <w:rsid w:val="004775D9"/>
    <w:rsid w:val="00491BB0"/>
    <w:rsid w:val="004929F7"/>
    <w:rsid w:val="005014AB"/>
    <w:rsid w:val="00510022"/>
    <w:rsid w:val="00511B97"/>
    <w:rsid w:val="00512112"/>
    <w:rsid w:val="00543FED"/>
    <w:rsid w:val="0057288D"/>
    <w:rsid w:val="00585963"/>
    <w:rsid w:val="005F36D1"/>
    <w:rsid w:val="006117F6"/>
    <w:rsid w:val="00666A28"/>
    <w:rsid w:val="006843E5"/>
    <w:rsid w:val="006D0B0F"/>
    <w:rsid w:val="006D535D"/>
    <w:rsid w:val="006D7A52"/>
    <w:rsid w:val="006E0975"/>
    <w:rsid w:val="007053B2"/>
    <w:rsid w:val="00755E6F"/>
    <w:rsid w:val="00791DC5"/>
    <w:rsid w:val="007A3CCD"/>
    <w:rsid w:val="007B28F1"/>
    <w:rsid w:val="00802509"/>
    <w:rsid w:val="00822218"/>
    <w:rsid w:val="00827C63"/>
    <w:rsid w:val="00843BC1"/>
    <w:rsid w:val="00891E60"/>
    <w:rsid w:val="00893AE1"/>
    <w:rsid w:val="008A401B"/>
    <w:rsid w:val="008D1989"/>
    <w:rsid w:val="0090432C"/>
    <w:rsid w:val="009273C6"/>
    <w:rsid w:val="009402CD"/>
    <w:rsid w:val="00980607"/>
    <w:rsid w:val="00992199"/>
    <w:rsid w:val="009C29A7"/>
    <w:rsid w:val="009D77AA"/>
    <w:rsid w:val="009E38E5"/>
    <w:rsid w:val="009F2FE3"/>
    <w:rsid w:val="00A308B7"/>
    <w:rsid w:val="00A757BC"/>
    <w:rsid w:val="00B52BD1"/>
    <w:rsid w:val="00B61CB4"/>
    <w:rsid w:val="00BA2775"/>
    <w:rsid w:val="00BE516C"/>
    <w:rsid w:val="00C167F1"/>
    <w:rsid w:val="00C170C1"/>
    <w:rsid w:val="00C705B2"/>
    <w:rsid w:val="00C71494"/>
    <w:rsid w:val="00CD31D0"/>
    <w:rsid w:val="00CD4C5B"/>
    <w:rsid w:val="00CD7901"/>
    <w:rsid w:val="00D125C6"/>
    <w:rsid w:val="00D13C42"/>
    <w:rsid w:val="00D3167B"/>
    <w:rsid w:val="00D60FEB"/>
    <w:rsid w:val="00DA1A27"/>
    <w:rsid w:val="00DA596F"/>
    <w:rsid w:val="00DB13C4"/>
    <w:rsid w:val="00DD0724"/>
    <w:rsid w:val="00E01A50"/>
    <w:rsid w:val="00E44087"/>
    <w:rsid w:val="00E46082"/>
    <w:rsid w:val="00E7251C"/>
    <w:rsid w:val="00E92AA5"/>
    <w:rsid w:val="00EA6BD9"/>
    <w:rsid w:val="00EB081A"/>
    <w:rsid w:val="00EC2BCC"/>
    <w:rsid w:val="00EC2F8B"/>
    <w:rsid w:val="00ED2F7D"/>
    <w:rsid w:val="00F12A55"/>
    <w:rsid w:val="00F27959"/>
    <w:rsid w:val="00F31B45"/>
    <w:rsid w:val="00F31B52"/>
    <w:rsid w:val="00F54A96"/>
    <w:rsid w:val="00F55F67"/>
    <w:rsid w:val="00F80CB4"/>
    <w:rsid w:val="00FC24B6"/>
    <w:rsid w:val="00FC5B74"/>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A2CEE-6D0D-4C5E-955C-FFCCD398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4AB"/>
  </w:style>
  <w:style w:type="paragraph" w:styleId="Nagwek1">
    <w:name w:val="heading 1"/>
    <w:basedOn w:val="Normalny"/>
    <w:next w:val="Normalny"/>
    <w:link w:val="Nagwek1Znak"/>
    <w:uiPriority w:val="99"/>
    <w:qFormat/>
    <w:rsid w:val="00A757BC"/>
    <w:pPr>
      <w:keepNext/>
      <w:keepLines/>
      <w:widowControl w:val="0"/>
      <w:suppressAutoHyphens/>
      <w:spacing w:before="240" w:after="0" w:line="240" w:lineRule="auto"/>
      <w:outlineLvl w:val="0"/>
    </w:pPr>
    <w:rPr>
      <w:rFonts w:asciiTheme="majorHAnsi" w:eastAsiaTheme="majorEastAsia" w:hAnsiTheme="majorHAnsi" w:cs="Mangal"/>
      <w:color w:val="2E74B5" w:themeColor="accent1" w:themeShade="BF"/>
      <w:kern w:val="1"/>
      <w:sz w:val="32"/>
      <w:szCs w:val="29"/>
      <w:lang w:eastAsia="hi-IN" w:bidi="hi-IN"/>
    </w:rPr>
  </w:style>
  <w:style w:type="paragraph" w:styleId="Nagwek2">
    <w:name w:val="heading 2"/>
    <w:basedOn w:val="Normalny"/>
    <w:next w:val="Normalny"/>
    <w:link w:val="Nagwek2Znak"/>
    <w:uiPriority w:val="99"/>
    <w:unhideWhenUsed/>
    <w:qFormat/>
    <w:rsid w:val="00EC2B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8A401B"/>
    <w:pPr>
      <w:keepNext/>
      <w:widowControl w:val="0"/>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uiPriority w:val="99"/>
    <w:qFormat/>
    <w:rsid w:val="00261A0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8A401B"/>
    <w:pPr>
      <w:widowControl w:val="0"/>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8A401B"/>
    <w:pPr>
      <w:widowControl w:val="0"/>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8A401B"/>
    <w:pPr>
      <w:keepNext/>
      <w:keepLines/>
      <w:widowControl w:val="0"/>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Podsis rysunku,Obiekt,Bulleted list,Preambuła,Colorful Shading - Accent 31,Light List - Accent 51,CW_Lista"/>
    <w:basedOn w:val="Normalny"/>
    <w:link w:val="AkapitzlistZnak"/>
    <w:uiPriority w:val="34"/>
    <w:qFormat/>
    <w:rsid w:val="00033D41"/>
    <w:pPr>
      <w:spacing w:after="200" w:line="276" w:lineRule="auto"/>
      <w:ind w:left="720"/>
      <w:contextualSpacing/>
    </w:pPr>
    <w:rPr>
      <w:rFonts w:ascii="Calibri" w:eastAsia="Calibri" w:hAnsi="Calibri" w:cs="Times New Roman"/>
    </w:r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033D41"/>
    <w:rPr>
      <w:rFonts w:ascii="Calibri" w:eastAsia="Calibri" w:hAnsi="Calibri" w:cs="Times New Roman"/>
    </w:rPr>
  </w:style>
  <w:style w:type="paragraph" w:styleId="Tekstpodstawowy">
    <w:name w:val="Body Text"/>
    <w:basedOn w:val="Normalny"/>
    <w:link w:val="TekstpodstawowyZnak"/>
    <w:uiPriority w:val="99"/>
    <w:rsid w:val="00A308B7"/>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TekstpodstawowyZnak">
    <w:name w:val="Tekst podstawowy Znak"/>
    <w:basedOn w:val="Domylnaczcionkaakapitu"/>
    <w:link w:val="Tekstpodstawowy"/>
    <w:uiPriority w:val="99"/>
    <w:rsid w:val="00A308B7"/>
    <w:rPr>
      <w:rFonts w:ascii="Times New Roman" w:eastAsia="Times New Roman" w:hAnsi="Times New Roman" w:cs="Times New Roman"/>
      <w:kern w:val="1"/>
      <w:sz w:val="24"/>
      <w:szCs w:val="20"/>
      <w:lang w:val="fr-FR"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308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character" w:customStyle="1" w:styleId="Nagwek4Znak">
    <w:name w:val="Nagłówek 4 Znak"/>
    <w:basedOn w:val="Domylnaczcionkaakapitu"/>
    <w:link w:val="Nagwek4"/>
    <w:uiPriority w:val="99"/>
    <w:rsid w:val="00261A06"/>
    <w:rPr>
      <w:rFonts w:ascii="Times New Roman" w:eastAsia="Times New Roman" w:hAnsi="Times New Roman" w:cs="Times New Roman"/>
      <w:b/>
      <w:bCs/>
      <w:sz w:val="28"/>
      <w:szCs w:val="28"/>
      <w:lang w:eastAsia="pl-PL"/>
    </w:rPr>
  </w:style>
  <w:style w:type="character" w:customStyle="1" w:styleId="Nagwek1Znak">
    <w:name w:val="Nagłówek 1 Znak"/>
    <w:basedOn w:val="Domylnaczcionkaakapitu"/>
    <w:link w:val="Nagwek1"/>
    <w:uiPriority w:val="99"/>
    <w:rsid w:val="00A757BC"/>
    <w:rPr>
      <w:rFonts w:asciiTheme="majorHAnsi" w:eastAsiaTheme="majorEastAsia" w:hAnsiTheme="majorHAnsi" w:cs="Mangal"/>
      <w:color w:val="2E74B5" w:themeColor="accent1" w:themeShade="BF"/>
      <w:kern w:val="1"/>
      <w:sz w:val="32"/>
      <w:szCs w:val="29"/>
      <w:lang w:eastAsia="hi-IN" w:bidi="hi-IN"/>
    </w:rPr>
  </w:style>
  <w:style w:type="paragraph" w:styleId="Bezodstpw">
    <w:name w:val="No Spacing"/>
    <w:link w:val="BezodstpwZnak"/>
    <w:uiPriority w:val="1"/>
    <w:qFormat/>
    <w:rsid w:val="00A757B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9"/>
    <w:rsid w:val="00EC2BCC"/>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uiPriority w:val="99"/>
    <w:semiHidden/>
    <w:unhideWhenUsed/>
    <w:rsid w:val="00EC2BCC"/>
    <w:pPr>
      <w:spacing w:after="120"/>
      <w:ind w:left="283"/>
    </w:pPr>
  </w:style>
  <w:style w:type="character" w:customStyle="1" w:styleId="TekstpodstawowywcityZnak">
    <w:name w:val="Tekst podstawowy wcięty Znak"/>
    <w:basedOn w:val="Domylnaczcionkaakapitu"/>
    <w:link w:val="Tekstpodstawowywcity"/>
    <w:uiPriority w:val="99"/>
    <w:semiHidden/>
    <w:rsid w:val="00EC2BCC"/>
  </w:style>
  <w:style w:type="paragraph" w:styleId="Tekstpodstawowy2">
    <w:name w:val="Body Text 2"/>
    <w:basedOn w:val="Normalny"/>
    <w:link w:val="Tekstpodstawowy2Znak"/>
    <w:uiPriority w:val="99"/>
    <w:unhideWhenUsed/>
    <w:rsid w:val="00EC2BCC"/>
    <w:pPr>
      <w:spacing w:after="120" w:line="480" w:lineRule="auto"/>
    </w:pPr>
  </w:style>
  <w:style w:type="character" w:customStyle="1" w:styleId="Tekstpodstawowy2Znak">
    <w:name w:val="Tekst podstawowy 2 Znak"/>
    <w:basedOn w:val="Domylnaczcionkaakapitu"/>
    <w:link w:val="Tekstpodstawowy2"/>
    <w:uiPriority w:val="99"/>
    <w:rsid w:val="00EC2BCC"/>
  </w:style>
  <w:style w:type="paragraph" w:styleId="Tekstdymka">
    <w:name w:val="Balloon Text"/>
    <w:basedOn w:val="Normalny"/>
    <w:link w:val="TekstdymkaZnak"/>
    <w:uiPriority w:val="99"/>
    <w:unhideWhenUsed/>
    <w:rsid w:val="000E5E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E5ECC"/>
    <w:rPr>
      <w:rFonts w:ascii="Segoe UI" w:hAnsi="Segoe UI" w:cs="Segoe UI"/>
      <w:sz w:val="18"/>
      <w:szCs w:val="18"/>
    </w:rPr>
  </w:style>
  <w:style w:type="paragraph" w:styleId="NormalnyWeb">
    <w:name w:val="Normal (Web)"/>
    <w:basedOn w:val="Normalny"/>
    <w:uiPriority w:val="99"/>
    <w:rsid w:val="007A3C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105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5CF"/>
  </w:style>
  <w:style w:type="paragraph" w:styleId="Stopka">
    <w:name w:val="footer"/>
    <w:basedOn w:val="Normalny"/>
    <w:link w:val="StopkaZnak"/>
    <w:uiPriority w:val="99"/>
    <w:unhideWhenUsed/>
    <w:rsid w:val="003105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5CF"/>
  </w:style>
  <w:style w:type="numbering" w:customStyle="1" w:styleId="WWNum1">
    <w:name w:val="WWNum1"/>
    <w:basedOn w:val="Bezlisty"/>
    <w:rsid w:val="00ED2F7D"/>
    <w:pPr>
      <w:numPr>
        <w:numId w:val="1"/>
      </w:numPr>
    </w:pPr>
  </w:style>
  <w:style w:type="paragraph" w:styleId="Tytu">
    <w:name w:val="Title"/>
    <w:basedOn w:val="Normalny"/>
    <w:next w:val="Normalny"/>
    <w:link w:val="TytuZnak"/>
    <w:uiPriority w:val="99"/>
    <w:qFormat/>
    <w:rsid w:val="00012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12F7A"/>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8A401B"/>
    <w:rPr>
      <w:rFonts w:ascii="Arial" w:eastAsia="Times New Roman" w:hAnsi="Arial" w:cs="Times New Roman"/>
      <w:b/>
      <w:kern w:val="1"/>
      <w:sz w:val="26"/>
      <w:szCs w:val="20"/>
      <w:lang w:val="fr-FR" w:eastAsia="pl-PL"/>
    </w:rPr>
  </w:style>
  <w:style w:type="character" w:customStyle="1" w:styleId="Nagwek5Znak">
    <w:name w:val="Nagłówek 5 Znak"/>
    <w:basedOn w:val="Domylnaczcionkaakapitu"/>
    <w:link w:val="Nagwek5"/>
    <w:rsid w:val="008A401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A401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A401B"/>
    <w:rPr>
      <w:rFonts w:ascii="Cambria" w:eastAsia="Times New Roman" w:hAnsi="Cambria" w:cs="Times New Roman"/>
      <w:i/>
      <w:color w:val="808080"/>
      <w:kern w:val="1"/>
      <w:sz w:val="24"/>
      <w:szCs w:val="20"/>
      <w:lang w:val="fr-FR" w:eastAsia="pl-PL"/>
    </w:rPr>
  </w:style>
  <w:style w:type="character" w:customStyle="1" w:styleId="WW8Num1z0">
    <w:name w:val="WW8Num1z0"/>
    <w:rsid w:val="008A401B"/>
    <w:rPr>
      <w:rFonts w:ascii="Times New Roman" w:hAnsi="Times New Roman"/>
      <w:bCs w:val="0"/>
      <w:sz w:val="24"/>
    </w:rPr>
  </w:style>
  <w:style w:type="character" w:customStyle="1" w:styleId="WW8Num2z0">
    <w:name w:val="WW8Num2z0"/>
    <w:rsid w:val="008A401B"/>
    <w:rPr>
      <w:rFonts w:ascii="Wingdings" w:hAnsi="Wingdings"/>
      <w:bCs w:val="0"/>
    </w:rPr>
  </w:style>
  <w:style w:type="character" w:customStyle="1" w:styleId="WW8Num3z0">
    <w:name w:val="WW8Num3z0"/>
    <w:rsid w:val="008A401B"/>
    <w:rPr>
      <w:rFonts w:ascii="Symbol" w:hAnsi="Symbol"/>
      <w:bCs w:val="0"/>
    </w:rPr>
  </w:style>
  <w:style w:type="character" w:customStyle="1" w:styleId="WW8Num4z0">
    <w:name w:val="WW8Num4z0"/>
    <w:rsid w:val="008A401B"/>
    <w:rPr>
      <w:rFonts w:ascii="Wingdings" w:hAnsi="Wingdings"/>
      <w:bCs w:val="0"/>
    </w:rPr>
  </w:style>
  <w:style w:type="character" w:customStyle="1" w:styleId="WW8Num5z0">
    <w:name w:val="WW8Num5z0"/>
    <w:rsid w:val="008A401B"/>
    <w:rPr>
      <w:noProof w:val="0"/>
      <w:position w:val="0"/>
      <w:sz w:val="24"/>
      <w:vertAlign w:val="baseline"/>
      <w:lang w:val="pl-PL"/>
    </w:rPr>
  </w:style>
  <w:style w:type="character" w:customStyle="1" w:styleId="WW8Num5z1">
    <w:name w:val="WW8Num5z1"/>
    <w:rsid w:val="008A401B"/>
  </w:style>
  <w:style w:type="character" w:customStyle="1" w:styleId="WW8Num5z2">
    <w:name w:val="WW8Num5z2"/>
    <w:rsid w:val="008A401B"/>
  </w:style>
  <w:style w:type="character" w:customStyle="1" w:styleId="WW8Num5z3">
    <w:name w:val="WW8Num5z3"/>
    <w:rsid w:val="008A401B"/>
  </w:style>
  <w:style w:type="character" w:customStyle="1" w:styleId="WW8Num5z4">
    <w:name w:val="WW8Num5z4"/>
    <w:rsid w:val="008A401B"/>
  </w:style>
  <w:style w:type="character" w:customStyle="1" w:styleId="WW8Num5z5">
    <w:name w:val="WW8Num5z5"/>
    <w:rsid w:val="008A401B"/>
  </w:style>
  <w:style w:type="character" w:customStyle="1" w:styleId="WW8Num5z6">
    <w:name w:val="WW8Num5z6"/>
    <w:rsid w:val="008A401B"/>
  </w:style>
  <w:style w:type="character" w:customStyle="1" w:styleId="WW8Num5z7">
    <w:name w:val="WW8Num5z7"/>
    <w:rsid w:val="008A401B"/>
  </w:style>
  <w:style w:type="character" w:customStyle="1" w:styleId="WW8Num5z8">
    <w:name w:val="WW8Num5z8"/>
    <w:rsid w:val="008A401B"/>
  </w:style>
  <w:style w:type="character" w:customStyle="1" w:styleId="WW8Num6z0">
    <w:name w:val="WW8Num6z0"/>
    <w:rsid w:val="008A401B"/>
    <w:rPr>
      <w:rFonts w:ascii="Times New Roman" w:hAnsi="Times New Roman"/>
      <w:bCs w:val="0"/>
      <w:noProof w:val="0"/>
      <w:sz w:val="20"/>
      <w:lang w:val="pl-PL"/>
    </w:rPr>
  </w:style>
  <w:style w:type="character" w:customStyle="1" w:styleId="WW8Num6z1">
    <w:name w:val="WW8Num6z1"/>
    <w:rsid w:val="008A401B"/>
    <w:rPr>
      <w:rFonts w:ascii="Courier New" w:hAnsi="Courier New"/>
      <w:bCs w:val="0"/>
    </w:rPr>
  </w:style>
  <w:style w:type="character" w:customStyle="1" w:styleId="WW8Num6z2">
    <w:name w:val="WW8Num6z2"/>
    <w:rsid w:val="008A401B"/>
    <w:rPr>
      <w:rFonts w:ascii="Wingdings" w:hAnsi="Wingdings"/>
      <w:bCs w:val="0"/>
    </w:rPr>
  </w:style>
  <w:style w:type="character" w:customStyle="1" w:styleId="WW8Num7z0">
    <w:name w:val="WW8Num7z0"/>
    <w:rsid w:val="008A401B"/>
    <w:rPr>
      <w:rFonts w:ascii="Wingdings" w:hAnsi="Wingdings"/>
      <w:bCs w:val="0"/>
      <w:sz w:val="22"/>
    </w:rPr>
  </w:style>
  <w:style w:type="character" w:customStyle="1" w:styleId="WW8Num7z1">
    <w:name w:val="WW8Num7z1"/>
    <w:rsid w:val="008A401B"/>
  </w:style>
  <w:style w:type="character" w:customStyle="1" w:styleId="WW8Num7z2">
    <w:name w:val="WW8Num7z2"/>
    <w:rsid w:val="008A401B"/>
  </w:style>
  <w:style w:type="character" w:customStyle="1" w:styleId="WW8Num7z3">
    <w:name w:val="WW8Num7z3"/>
    <w:rsid w:val="008A401B"/>
  </w:style>
  <w:style w:type="character" w:customStyle="1" w:styleId="WW8Num7z4">
    <w:name w:val="WW8Num7z4"/>
    <w:rsid w:val="008A401B"/>
  </w:style>
  <w:style w:type="character" w:customStyle="1" w:styleId="WW8Num7z5">
    <w:name w:val="WW8Num7z5"/>
    <w:rsid w:val="008A401B"/>
  </w:style>
  <w:style w:type="character" w:customStyle="1" w:styleId="WW8Num7z6">
    <w:name w:val="WW8Num7z6"/>
    <w:rsid w:val="008A401B"/>
  </w:style>
  <w:style w:type="character" w:customStyle="1" w:styleId="WW8Num7z7">
    <w:name w:val="WW8Num7z7"/>
    <w:rsid w:val="008A401B"/>
  </w:style>
  <w:style w:type="character" w:customStyle="1" w:styleId="WW8Num7z8">
    <w:name w:val="WW8Num7z8"/>
    <w:rsid w:val="008A401B"/>
  </w:style>
  <w:style w:type="character" w:customStyle="1" w:styleId="WW8Num8z0">
    <w:name w:val="WW8Num8z0"/>
    <w:rsid w:val="008A401B"/>
    <w:rPr>
      <w:rFonts w:ascii="Wingdings" w:hAnsi="Wingdings"/>
      <w:bCs w:val="0"/>
      <w:sz w:val="22"/>
    </w:rPr>
  </w:style>
  <w:style w:type="character" w:customStyle="1" w:styleId="WW8Num8z1">
    <w:name w:val="WW8Num8z1"/>
    <w:rsid w:val="008A401B"/>
    <w:rPr>
      <w:rFonts w:ascii="Courier New" w:hAnsi="Courier New"/>
      <w:bCs w:val="0"/>
    </w:rPr>
  </w:style>
  <w:style w:type="character" w:customStyle="1" w:styleId="WW8Num8z2">
    <w:name w:val="WW8Num8z2"/>
    <w:rsid w:val="008A401B"/>
  </w:style>
  <w:style w:type="character" w:customStyle="1" w:styleId="WW8Num8z3">
    <w:name w:val="WW8Num8z3"/>
    <w:rsid w:val="008A401B"/>
    <w:rPr>
      <w:rFonts w:ascii="Symbol" w:hAnsi="Symbol"/>
      <w:bCs w:val="0"/>
    </w:rPr>
  </w:style>
  <w:style w:type="character" w:customStyle="1" w:styleId="WW8Num8z4">
    <w:name w:val="WW8Num8z4"/>
    <w:rsid w:val="008A401B"/>
  </w:style>
  <w:style w:type="character" w:customStyle="1" w:styleId="WW8Num8z5">
    <w:name w:val="WW8Num8z5"/>
    <w:rsid w:val="008A401B"/>
  </w:style>
  <w:style w:type="character" w:customStyle="1" w:styleId="WW8Num8z6">
    <w:name w:val="WW8Num8z6"/>
    <w:rsid w:val="008A401B"/>
  </w:style>
  <w:style w:type="character" w:customStyle="1" w:styleId="WW8Num8z7">
    <w:name w:val="WW8Num8z7"/>
    <w:rsid w:val="008A401B"/>
  </w:style>
  <w:style w:type="character" w:customStyle="1" w:styleId="WW8Num8z8">
    <w:name w:val="WW8Num8z8"/>
    <w:rsid w:val="008A401B"/>
  </w:style>
  <w:style w:type="character" w:customStyle="1" w:styleId="WW8Num9z0">
    <w:name w:val="WW8Num9z0"/>
    <w:rsid w:val="008A401B"/>
    <w:rPr>
      <w:rFonts w:ascii="Wingdings" w:hAnsi="Wingdings"/>
      <w:bCs w:val="0"/>
    </w:rPr>
  </w:style>
  <w:style w:type="character" w:customStyle="1" w:styleId="WW8Num10z0">
    <w:name w:val="WW8Num10z0"/>
    <w:rsid w:val="008A401B"/>
    <w:rPr>
      <w:rFonts w:ascii="Wingdings" w:hAnsi="Wingdings"/>
      <w:bCs w:val="0"/>
    </w:rPr>
  </w:style>
  <w:style w:type="character" w:customStyle="1" w:styleId="WW8Num11z0">
    <w:name w:val="WW8Num11z0"/>
    <w:rsid w:val="008A401B"/>
    <w:rPr>
      <w:rFonts w:ascii="Symbol" w:hAnsi="Symbol"/>
      <w:bCs w:val="0"/>
      <w:sz w:val="20"/>
    </w:rPr>
  </w:style>
  <w:style w:type="character" w:customStyle="1" w:styleId="WW8Num11z1">
    <w:name w:val="WW8Num11z1"/>
    <w:rsid w:val="008A401B"/>
    <w:rPr>
      <w:rFonts w:ascii="Courier New" w:hAnsi="Courier New"/>
      <w:bCs w:val="0"/>
    </w:rPr>
  </w:style>
  <w:style w:type="character" w:customStyle="1" w:styleId="WW8Num11z2">
    <w:name w:val="WW8Num11z2"/>
    <w:rsid w:val="008A401B"/>
    <w:rPr>
      <w:rFonts w:ascii="Wingdings" w:hAnsi="Wingdings"/>
      <w:bCs w:val="0"/>
    </w:rPr>
  </w:style>
  <w:style w:type="character" w:customStyle="1" w:styleId="WW8Num12z0">
    <w:name w:val="WW8Num12z0"/>
    <w:rsid w:val="008A401B"/>
    <w:rPr>
      <w:rFonts w:ascii="Symbol" w:hAnsi="Symbol"/>
      <w:bCs w:val="0"/>
    </w:rPr>
  </w:style>
  <w:style w:type="character" w:customStyle="1" w:styleId="WW8Num13z0">
    <w:name w:val="WW8Num13z0"/>
    <w:rsid w:val="008A401B"/>
    <w:rPr>
      <w:sz w:val="24"/>
    </w:rPr>
  </w:style>
  <w:style w:type="character" w:customStyle="1" w:styleId="WW8Num13z1">
    <w:name w:val="WW8Num13z1"/>
    <w:rsid w:val="008A401B"/>
    <w:rPr>
      <w:rFonts w:ascii="Courier New" w:hAnsi="Courier New"/>
      <w:bCs w:val="0"/>
    </w:rPr>
  </w:style>
  <w:style w:type="character" w:customStyle="1" w:styleId="WW8Num13z2">
    <w:name w:val="WW8Num13z2"/>
    <w:rsid w:val="008A401B"/>
    <w:rPr>
      <w:rFonts w:ascii="Wingdings" w:hAnsi="Wingdings"/>
      <w:bCs w:val="0"/>
    </w:rPr>
  </w:style>
  <w:style w:type="character" w:customStyle="1" w:styleId="WW8Num14z0">
    <w:name w:val="WW8Num14z0"/>
    <w:rsid w:val="008A401B"/>
    <w:rPr>
      <w:rFonts w:ascii="Wingdings" w:hAnsi="Wingdings"/>
      <w:bCs w:val="0"/>
      <w:noProof w:val="0"/>
      <w:color w:val="000000"/>
      <w:sz w:val="20"/>
      <w:lang w:val="pl-PL"/>
    </w:rPr>
  </w:style>
  <w:style w:type="character" w:customStyle="1" w:styleId="WW8Num14z1">
    <w:name w:val="WW8Num14z1"/>
    <w:rsid w:val="008A401B"/>
  </w:style>
  <w:style w:type="character" w:customStyle="1" w:styleId="WW8Num14z2">
    <w:name w:val="WW8Num14z2"/>
    <w:rsid w:val="008A401B"/>
  </w:style>
  <w:style w:type="character" w:customStyle="1" w:styleId="WW8Num14z3">
    <w:name w:val="WW8Num14z3"/>
    <w:rsid w:val="008A401B"/>
  </w:style>
  <w:style w:type="character" w:customStyle="1" w:styleId="WW8Num14z4">
    <w:name w:val="WW8Num14z4"/>
    <w:rsid w:val="008A401B"/>
  </w:style>
  <w:style w:type="character" w:customStyle="1" w:styleId="WW8Num14z5">
    <w:name w:val="WW8Num14z5"/>
    <w:rsid w:val="008A401B"/>
  </w:style>
  <w:style w:type="character" w:customStyle="1" w:styleId="WW8Num14z6">
    <w:name w:val="WW8Num14z6"/>
    <w:rsid w:val="008A401B"/>
  </w:style>
  <w:style w:type="character" w:customStyle="1" w:styleId="WW8Num14z7">
    <w:name w:val="WW8Num14z7"/>
    <w:rsid w:val="008A401B"/>
  </w:style>
  <w:style w:type="character" w:customStyle="1" w:styleId="WW8Num14z8">
    <w:name w:val="WW8Num14z8"/>
    <w:rsid w:val="008A401B"/>
  </w:style>
  <w:style w:type="character" w:customStyle="1" w:styleId="WW8Num15z0">
    <w:name w:val="WW8Num15z0"/>
    <w:rsid w:val="008A401B"/>
    <w:rPr>
      <w:rFonts w:ascii="Times New Roman" w:hAnsi="Times New Roman"/>
      <w:bCs w:val="0"/>
      <w:noProof w:val="0"/>
      <w:color w:val="000000"/>
      <w:position w:val="0"/>
      <w:sz w:val="22"/>
      <w:vertAlign w:val="baseline"/>
      <w:lang w:val="pl-PL"/>
    </w:rPr>
  </w:style>
  <w:style w:type="character" w:customStyle="1" w:styleId="WW8Num16z0">
    <w:name w:val="WW8Num16z0"/>
    <w:rsid w:val="008A401B"/>
    <w:rPr>
      <w:rFonts w:ascii="Wingdings" w:hAnsi="Wingdings"/>
      <w:bCs w:val="0"/>
      <w:noProof w:val="0"/>
      <w:color w:val="FF0000"/>
      <w:sz w:val="22"/>
      <w:lang w:val="pl-PL"/>
    </w:rPr>
  </w:style>
  <w:style w:type="character" w:customStyle="1" w:styleId="WW8Num16z1">
    <w:name w:val="WW8Num16z1"/>
    <w:rsid w:val="008A401B"/>
  </w:style>
  <w:style w:type="character" w:customStyle="1" w:styleId="WW8Num16z2">
    <w:name w:val="WW8Num16z2"/>
    <w:rsid w:val="008A401B"/>
  </w:style>
  <w:style w:type="character" w:customStyle="1" w:styleId="WW8Num16z3">
    <w:name w:val="WW8Num16z3"/>
    <w:rsid w:val="008A401B"/>
  </w:style>
  <w:style w:type="character" w:customStyle="1" w:styleId="WW8Num16z4">
    <w:name w:val="WW8Num16z4"/>
    <w:rsid w:val="008A401B"/>
  </w:style>
  <w:style w:type="character" w:customStyle="1" w:styleId="WW8Num16z5">
    <w:name w:val="WW8Num16z5"/>
    <w:rsid w:val="008A401B"/>
  </w:style>
  <w:style w:type="character" w:customStyle="1" w:styleId="WW8Num16z6">
    <w:name w:val="WW8Num16z6"/>
    <w:rsid w:val="008A401B"/>
  </w:style>
  <w:style w:type="character" w:customStyle="1" w:styleId="WW8Num16z7">
    <w:name w:val="WW8Num16z7"/>
    <w:rsid w:val="008A401B"/>
  </w:style>
  <w:style w:type="character" w:customStyle="1" w:styleId="WW8Num16z8">
    <w:name w:val="WW8Num16z8"/>
    <w:rsid w:val="008A401B"/>
  </w:style>
  <w:style w:type="character" w:customStyle="1" w:styleId="WW8Num17z0">
    <w:name w:val="WW8Num17z0"/>
    <w:rsid w:val="008A401B"/>
    <w:rPr>
      <w:rFonts w:ascii="Wingdings" w:hAnsi="Wingdings"/>
      <w:bCs w:val="0"/>
      <w:noProof w:val="0"/>
      <w:color w:val="000000"/>
      <w:sz w:val="22"/>
      <w:lang w:val="pl-PL"/>
    </w:rPr>
  </w:style>
  <w:style w:type="character" w:customStyle="1" w:styleId="WW8Num18z0">
    <w:name w:val="WW8Num18z0"/>
    <w:rsid w:val="008A401B"/>
    <w:rPr>
      <w:rFonts w:ascii="Times New Roman" w:hAnsi="Times New Roman"/>
      <w:bCs w:val="0"/>
    </w:rPr>
  </w:style>
  <w:style w:type="character" w:customStyle="1" w:styleId="WW8Num19z0">
    <w:name w:val="WW8Num19z0"/>
    <w:rsid w:val="008A401B"/>
  </w:style>
  <w:style w:type="character" w:customStyle="1" w:styleId="WW8Num20z0">
    <w:name w:val="WW8Num20z0"/>
    <w:rsid w:val="008A401B"/>
    <w:rPr>
      <w:i/>
    </w:rPr>
  </w:style>
  <w:style w:type="character" w:customStyle="1" w:styleId="WW8Num21z0">
    <w:name w:val="WW8Num21z0"/>
    <w:rsid w:val="008A401B"/>
    <w:rPr>
      <w:rFonts w:ascii="Times New Roman" w:hAnsi="Times New Roman"/>
      <w:bCs w:val="0"/>
      <w:noProof w:val="0"/>
      <w:sz w:val="20"/>
      <w:lang w:val="pl-PL"/>
    </w:rPr>
  </w:style>
  <w:style w:type="character" w:customStyle="1" w:styleId="WW8Num21z1">
    <w:name w:val="WW8Num21z1"/>
    <w:rsid w:val="008A401B"/>
    <w:rPr>
      <w:rFonts w:ascii="Courier New" w:hAnsi="Courier New"/>
      <w:bCs w:val="0"/>
    </w:rPr>
  </w:style>
  <w:style w:type="character" w:customStyle="1" w:styleId="WW8Num21z2">
    <w:name w:val="WW8Num21z2"/>
    <w:rsid w:val="008A401B"/>
    <w:rPr>
      <w:rFonts w:ascii="Wingdings" w:hAnsi="Wingdings"/>
      <w:bCs w:val="0"/>
    </w:rPr>
  </w:style>
  <w:style w:type="character" w:customStyle="1" w:styleId="WW8Num22z0">
    <w:name w:val="WW8Num22z0"/>
    <w:rsid w:val="008A401B"/>
    <w:rPr>
      <w:rFonts w:ascii="Symbol" w:hAnsi="Symbol"/>
      <w:noProof w:val="0"/>
      <w:sz w:val="20"/>
      <w:lang w:val="pl-PL"/>
    </w:rPr>
  </w:style>
  <w:style w:type="character" w:customStyle="1" w:styleId="WW8Num22z1">
    <w:name w:val="WW8Num22z1"/>
    <w:rsid w:val="008A401B"/>
    <w:rPr>
      <w:rFonts w:ascii="Courier New" w:hAnsi="Courier New"/>
    </w:rPr>
  </w:style>
  <w:style w:type="character" w:customStyle="1" w:styleId="WW8Num22z2">
    <w:name w:val="WW8Num22z2"/>
    <w:rsid w:val="008A401B"/>
    <w:rPr>
      <w:rFonts w:ascii="Wingdings" w:hAnsi="Wingdings"/>
    </w:rPr>
  </w:style>
  <w:style w:type="character" w:customStyle="1" w:styleId="WW8Num23z0">
    <w:name w:val="WW8Num23z0"/>
    <w:rsid w:val="008A401B"/>
    <w:rPr>
      <w:rFonts w:ascii="Symbol" w:hAnsi="Symbol"/>
      <w:noProof w:val="0"/>
      <w:color w:val="000000"/>
      <w:sz w:val="20"/>
      <w:lang w:val="pl-PL"/>
    </w:rPr>
  </w:style>
  <w:style w:type="character" w:customStyle="1" w:styleId="WW8Num23z1">
    <w:name w:val="WW8Num23z1"/>
    <w:rsid w:val="008A401B"/>
  </w:style>
  <w:style w:type="character" w:customStyle="1" w:styleId="WW8Num23z2">
    <w:name w:val="WW8Num23z2"/>
    <w:rsid w:val="008A401B"/>
  </w:style>
  <w:style w:type="character" w:customStyle="1" w:styleId="WW8Num23z3">
    <w:name w:val="WW8Num23z3"/>
    <w:rsid w:val="008A401B"/>
  </w:style>
  <w:style w:type="character" w:customStyle="1" w:styleId="WW8Num23z4">
    <w:name w:val="WW8Num23z4"/>
    <w:rsid w:val="008A401B"/>
  </w:style>
  <w:style w:type="character" w:customStyle="1" w:styleId="WW8Num23z5">
    <w:name w:val="WW8Num23z5"/>
    <w:rsid w:val="008A401B"/>
  </w:style>
  <w:style w:type="character" w:customStyle="1" w:styleId="WW8Num23z6">
    <w:name w:val="WW8Num23z6"/>
    <w:rsid w:val="008A401B"/>
  </w:style>
  <w:style w:type="character" w:customStyle="1" w:styleId="WW8Num23z7">
    <w:name w:val="WW8Num23z7"/>
    <w:rsid w:val="008A401B"/>
  </w:style>
  <w:style w:type="character" w:customStyle="1" w:styleId="WW8Num23z8">
    <w:name w:val="WW8Num23z8"/>
    <w:rsid w:val="008A401B"/>
  </w:style>
  <w:style w:type="character" w:customStyle="1" w:styleId="WW8Num24z0">
    <w:name w:val="WW8Num24z0"/>
    <w:rsid w:val="008A401B"/>
  </w:style>
  <w:style w:type="character" w:customStyle="1" w:styleId="Domylnaczcionkaakapitu0">
    <w:name w:val="Domy?lna czcionka akapitu"/>
    <w:rsid w:val="008A401B"/>
  </w:style>
  <w:style w:type="character" w:customStyle="1" w:styleId="Nagwek1Znak0">
    <w:name w:val="Nag?ówek 1 Znak"/>
    <w:basedOn w:val="Domylnaczcionkaakapitu0"/>
    <w:rsid w:val="008A401B"/>
    <w:rPr>
      <w:rFonts w:ascii="Times New Roman" w:hAnsi="Times New Roman"/>
      <w:sz w:val="28"/>
    </w:rPr>
  </w:style>
  <w:style w:type="character" w:customStyle="1" w:styleId="Nagwek2Znak0">
    <w:name w:val="Nag?ówek 2 Znak"/>
    <w:basedOn w:val="Domylnaczcionkaakapitu0"/>
    <w:rsid w:val="008A401B"/>
    <w:rPr>
      <w:rFonts w:ascii="Times New Roman" w:hAnsi="Times New Roman"/>
      <w:b/>
      <w:noProof w:val="0"/>
      <w:kern w:val="1"/>
      <w:sz w:val="36"/>
      <w:lang w:val="fr-FR"/>
    </w:rPr>
  </w:style>
  <w:style w:type="character" w:customStyle="1" w:styleId="Nagwek4Znak0">
    <w:name w:val="Nag?ówek 4 Znak"/>
    <w:basedOn w:val="Domylnaczcionkaakapitu0"/>
    <w:rsid w:val="008A401B"/>
    <w:rPr>
      <w:rFonts w:ascii="Times New Roman" w:hAnsi="Times New Roman"/>
      <w:b/>
      <w:sz w:val="28"/>
    </w:rPr>
  </w:style>
  <w:style w:type="character" w:customStyle="1" w:styleId="Nagwek3Znak0">
    <w:name w:val="Nag?ówek 3 Znak"/>
    <w:basedOn w:val="Domylnaczcionkaakapitu0"/>
    <w:rsid w:val="008A401B"/>
    <w:rPr>
      <w:rFonts w:ascii="Arial" w:hAnsi="Arial"/>
      <w:b/>
      <w:noProof w:val="0"/>
      <w:kern w:val="1"/>
      <w:sz w:val="26"/>
      <w:lang w:val="fr-FR"/>
    </w:rPr>
  </w:style>
  <w:style w:type="character" w:customStyle="1" w:styleId="Nagwek5Znak0">
    <w:name w:val="Nag?ówek 5 Znak"/>
    <w:basedOn w:val="Domylnaczcionkaakapitu0"/>
    <w:rsid w:val="008A401B"/>
    <w:rPr>
      <w:rFonts w:ascii="Times New Roman" w:hAnsi="Times New Roman"/>
      <w:b/>
      <w:i/>
      <w:noProof w:val="0"/>
      <w:kern w:val="1"/>
      <w:sz w:val="26"/>
      <w:lang w:val="fr-FR"/>
    </w:rPr>
  </w:style>
  <w:style w:type="character" w:customStyle="1" w:styleId="Nagwek6Znak0">
    <w:name w:val="Nag?ówek 6 Znak"/>
    <w:basedOn w:val="Domylnaczcionkaakapitu0"/>
    <w:rsid w:val="008A401B"/>
    <w:rPr>
      <w:rFonts w:ascii="Times New Roman" w:hAnsi="Times New Roman"/>
      <w:b/>
      <w:noProof w:val="0"/>
      <w:kern w:val="1"/>
      <w:lang w:val="fr-FR"/>
    </w:rPr>
  </w:style>
  <w:style w:type="character" w:customStyle="1" w:styleId="Nagwek7Znak0">
    <w:name w:val="Nag?ówek 7 Znak"/>
    <w:basedOn w:val="Domylnaczcionkaakapitu0"/>
    <w:rsid w:val="008A401B"/>
    <w:rPr>
      <w:rFonts w:ascii="Cambria" w:hAnsi="Cambria"/>
      <w:i/>
      <w:noProof w:val="0"/>
      <w:color w:val="808080"/>
      <w:kern w:val="1"/>
      <w:sz w:val="24"/>
      <w:lang w:val="fr-FR"/>
    </w:rPr>
  </w:style>
  <w:style w:type="character" w:styleId="Hipercze">
    <w:name w:val="Hyperlink"/>
    <w:basedOn w:val="Domylnaczcionkaakapitu0"/>
    <w:rsid w:val="008A401B"/>
    <w:rPr>
      <w:color w:val="0000FF"/>
      <w:u w:val="single"/>
    </w:rPr>
  </w:style>
  <w:style w:type="character" w:styleId="Uwydatnienie">
    <w:name w:val="Emphasis"/>
    <w:basedOn w:val="Domylnaczcionkaakapitu0"/>
    <w:qFormat/>
    <w:rsid w:val="008A401B"/>
    <w:rPr>
      <w:b/>
      <w:i w:val="0"/>
    </w:rPr>
  </w:style>
  <w:style w:type="character" w:customStyle="1" w:styleId="NagwekZnak0">
    <w:name w:val="Nag?ówek Znak"/>
    <w:basedOn w:val="Domylnaczcionkaakapitu0"/>
    <w:rsid w:val="008A401B"/>
    <w:rPr>
      <w:rFonts w:ascii="Times New Roman" w:hAnsi="Times New Roman"/>
      <w:noProof w:val="0"/>
      <w:kern w:val="1"/>
      <w:sz w:val="24"/>
      <w:lang w:val="fr-FR"/>
    </w:rPr>
  </w:style>
  <w:style w:type="character" w:customStyle="1" w:styleId="TytuZnak0">
    <w:name w:val="Tytu? Znak"/>
    <w:basedOn w:val="Domylnaczcionkaakapitu0"/>
    <w:rsid w:val="008A401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A401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A401B"/>
    <w:rPr>
      <w:rFonts w:ascii="Times New Roman" w:hAnsi="Times New Roman"/>
      <w:sz w:val="24"/>
    </w:rPr>
  </w:style>
  <w:style w:type="character" w:customStyle="1" w:styleId="TekstpodstawowywcityZnak0">
    <w:name w:val="Tekst podstawowy wci?ty Znak"/>
    <w:basedOn w:val="Domylnaczcionkaakapitu0"/>
    <w:rsid w:val="008A401B"/>
    <w:rPr>
      <w:rFonts w:ascii="Times New Roman" w:hAnsi="Times New Roman"/>
      <w:sz w:val="24"/>
    </w:rPr>
  </w:style>
  <w:style w:type="character" w:customStyle="1" w:styleId="Absatz-Standardschriftart">
    <w:name w:val="Absatz-Standardschriftart"/>
    <w:rsid w:val="008A401B"/>
  </w:style>
  <w:style w:type="character" w:customStyle="1" w:styleId="WW8Num28z0">
    <w:name w:val="WW8Num28z0"/>
    <w:rsid w:val="008A401B"/>
    <w:rPr>
      <w:sz w:val="24"/>
    </w:rPr>
  </w:style>
  <w:style w:type="character" w:customStyle="1" w:styleId="WW8Num29z0">
    <w:name w:val="WW8Num29z0"/>
    <w:rsid w:val="008A401B"/>
    <w:rPr>
      <w:rFonts w:ascii="Times New Roman" w:hAnsi="Times New Roman"/>
      <w:bCs w:val="0"/>
      <w:sz w:val="24"/>
    </w:rPr>
  </w:style>
  <w:style w:type="character" w:customStyle="1" w:styleId="Domylnaczcionkaakapitu2">
    <w:name w:val="Domy?lna czcionka akapitu2"/>
    <w:rsid w:val="008A401B"/>
  </w:style>
  <w:style w:type="character" w:customStyle="1" w:styleId="WW8Num3z1">
    <w:name w:val="WW8Num3z1"/>
    <w:rsid w:val="008A401B"/>
    <w:rPr>
      <w:rFonts w:ascii="Times New Roman" w:hAnsi="Times New Roman"/>
      <w:bCs w:val="0"/>
    </w:rPr>
  </w:style>
  <w:style w:type="character" w:customStyle="1" w:styleId="WW8Num3z2">
    <w:name w:val="WW8Num3z2"/>
    <w:rsid w:val="008A401B"/>
    <w:rPr>
      <w:rFonts w:ascii="Wingdings" w:hAnsi="Wingdings"/>
      <w:bCs w:val="0"/>
    </w:rPr>
  </w:style>
  <w:style w:type="character" w:customStyle="1" w:styleId="WW8Num3z4">
    <w:name w:val="WW8Num3z4"/>
    <w:rsid w:val="008A401B"/>
    <w:rPr>
      <w:rFonts w:ascii="Courier New" w:hAnsi="Courier New"/>
      <w:bCs w:val="0"/>
    </w:rPr>
  </w:style>
  <w:style w:type="character" w:customStyle="1" w:styleId="WW8Num6z3">
    <w:name w:val="WW8Num6z3"/>
    <w:rsid w:val="008A401B"/>
    <w:rPr>
      <w:rFonts w:ascii="Symbol" w:hAnsi="Symbol"/>
      <w:bCs w:val="0"/>
    </w:rPr>
  </w:style>
  <w:style w:type="character" w:customStyle="1" w:styleId="WW8Num17z1">
    <w:name w:val="WW8Num17z1"/>
    <w:rsid w:val="008A401B"/>
    <w:rPr>
      <w:rFonts w:ascii="Courier New" w:hAnsi="Courier New"/>
      <w:bCs w:val="0"/>
    </w:rPr>
  </w:style>
  <w:style w:type="character" w:customStyle="1" w:styleId="WW8Num17z3">
    <w:name w:val="WW8Num17z3"/>
    <w:rsid w:val="008A401B"/>
    <w:rPr>
      <w:rFonts w:ascii="Symbol" w:hAnsi="Symbol"/>
      <w:bCs w:val="0"/>
    </w:rPr>
  </w:style>
  <w:style w:type="character" w:customStyle="1" w:styleId="WW8Num18z1">
    <w:name w:val="WW8Num18z1"/>
    <w:rsid w:val="008A401B"/>
    <w:rPr>
      <w:rFonts w:ascii="Symbol" w:hAnsi="Symbol"/>
      <w:bCs w:val="0"/>
    </w:rPr>
  </w:style>
  <w:style w:type="character" w:customStyle="1" w:styleId="WW8Num18z2">
    <w:name w:val="WW8Num18z2"/>
    <w:rsid w:val="008A401B"/>
    <w:rPr>
      <w:rFonts w:ascii="Wingdings" w:hAnsi="Wingdings"/>
      <w:bCs w:val="0"/>
    </w:rPr>
  </w:style>
  <w:style w:type="character" w:customStyle="1" w:styleId="WW8Num18z4">
    <w:name w:val="WW8Num18z4"/>
    <w:rsid w:val="008A401B"/>
    <w:rPr>
      <w:rFonts w:ascii="Courier New" w:hAnsi="Courier New"/>
      <w:bCs w:val="0"/>
    </w:rPr>
  </w:style>
  <w:style w:type="character" w:customStyle="1" w:styleId="WW8Num21z3">
    <w:name w:val="WW8Num21z3"/>
    <w:rsid w:val="008A401B"/>
    <w:rPr>
      <w:rFonts w:ascii="Symbol" w:hAnsi="Symbol"/>
      <w:bCs w:val="0"/>
    </w:rPr>
  </w:style>
  <w:style w:type="character" w:customStyle="1" w:styleId="Domylnaczcionkaakapitu1">
    <w:name w:val="Domy?lna czcionka akapitu1"/>
    <w:rsid w:val="008A401B"/>
  </w:style>
  <w:style w:type="character" w:customStyle="1" w:styleId="ZnakZnak1">
    <w:name w:val="Znak Znak1"/>
    <w:basedOn w:val="Domylnaczcionkaakapitu2"/>
    <w:rsid w:val="008A401B"/>
    <w:rPr>
      <w:rFonts w:ascii="Tahoma" w:hAnsi="Tahoma"/>
      <w:bCs w:val="0"/>
      <w:sz w:val="16"/>
    </w:rPr>
  </w:style>
  <w:style w:type="character" w:customStyle="1" w:styleId="ZnakZnak">
    <w:name w:val="Znak Znak"/>
    <w:basedOn w:val="Domylnaczcionkaakapitu2"/>
    <w:rsid w:val="008A401B"/>
    <w:rPr>
      <w:rFonts w:ascii="Tahoma" w:hAnsi="Tahoma"/>
      <w:bCs w:val="0"/>
      <w:sz w:val="16"/>
    </w:rPr>
  </w:style>
  <w:style w:type="character" w:customStyle="1" w:styleId="PodtytuZnak">
    <w:name w:val="Podtytu? Znak"/>
    <w:basedOn w:val="Domylnaczcionkaakapitu0"/>
    <w:rsid w:val="008A401B"/>
    <w:rPr>
      <w:rFonts w:ascii="Cambria" w:hAnsi="Cambria"/>
      <w:i/>
      <w:noProof w:val="0"/>
      <w:color w:val="808080"/>
      <w:spacing w:val="15"/>
      <w:kern w:val="1"/>
      <w:sz w:val="24"/>
      <w:lang w:val="fr-FR"/>
    </w:rPr>
  </w:style>
  <w:style w:type="character" w:customStyle="1" w:styleId="st">
    <w:name w:val="st"/>
    <w:basedOn w:val="Domylnaczcionkaakapitu0"/>
    <w:rsid w:val="008A401B"/>
  </w:style>
  <w:style w:type="character" w:customStyle="1" w:styleId="AkapitzlistZnak0">
    <w:name w:val="Akapit z list? Znak"/>
    <w:rsid w:val="008A401B"/>
    <w:rPr>
      <w:rFonts w:ascii="Times New Roman" w:hAnsi="Times New Roman"/>
      <w:b/>
      <w:sz w:val="24"/>
      <w:vertAlign w:val="subscript"/>
    </w:rPr>
  </w:style>
  <w:style w:type="character" w:styleId="Pogrubienie">
    <w:name w:val="Strong"/>
    <w:basedOn w:val="Domylnaczcionkaakapitu0"/>
    <w:qFormat/>
    <w:rsid w:val="008A401B"/>
    <w:rPr>
      <w:b/>
    </w:rPr>
  </w:style>
  <w:style w:type="character" w:customStyle="1" w:styleId="Znakinumeracji">
    <w:name w:val="Znaki numeracji"/>
    <w:rsid w:val="008A401B"/>
  </w:style>
  <w:style w:type="paragraph" w:customStyle="1" w:styleId="Nagwek0">
    <w:name w:val="Nag?ówek"/>
    <w:basedOn w:val="Normalny"/>
    <w:next w:val="Tekstpodstawowy"/>
    <w:rsid w:val="008A401B"/>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character" w:customStyle="1" w:styleId="TekstpodstawowyZnak1">
    <w:name w:val="Tekst podstawowy Znak1"/>
    <w:basedOn w:val="Domylnaczcionkaakapitu"/>
    <w:uiPriority w:val="99"/>
    <w:rsid w:val="008A401B"/>
    <w:rPr>
      <w:kern w:val="1"/>
      <w:sz w:val="24"/>
      <w:lang w:val="fr-FR"/>
    </w:rPr>
  </w:style>
  <w:style w:type="paragraph" w:styleId="Lista">
    <w:name w:val="List"/>
    <w:basedOn w:val="Tekstpodstawowy"/>
    <w:rsid w:val="008A401B"/>
    <w:pPr>
      <w:widowControl/>
      <w:spacing w:after="0"/>
      <w:jc w:val="center"/>
    </w:pPr>
    <w:rPr>
      <w:b/>
      <w:sz w:val="56"/>
      <w:lang w:val="pl-PL"/>
    </w:rPr>
  </w:style>
  <w:style w:type="paragraph" w:styleId="Podpis">
    <w:name w:val="Signature"/>
    <w:basedOn w:val="Normalny"/>
    <w:link w:val="PodpisZnak"/>
    <w:rsid w:val="008A401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A401B"/>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A401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A401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8A401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A401B"/>
    <w:pPr>
      <w:suppressAutoHyphens w:val="0"/>
      <w:ind w:left="720"/>
    </w:pPr>
    <w:rPr>
      <w:lang w:val="pl-PL"/>
    </w:rPr>
  </w:style>
  <w:style w:type="paragraph" w:customStyle="1" w:styleId="Nagwek20">
    <w:name w:val="Nag?ówek2"/>
    <w:basedOn w:val="Standard"/>
    <w:next w:val="Tekstpodstawowy"/>
    <w:rsid w:val="008A401B"/>
    <w:pPr>
      <w:keepNext/>
      <w:spacing w:before="240" w:after="120" w:line="240" w:lineRule="auto"/>
    </w:pPr>
    <w:rPr>
      <w:rFonts w:ascii="Nimbus Sans L" w:eastAsia="Nimbus Sans L"/>
      <w:sz w:val="28"/>
      <w:lang w:val="pl-PL"/>
    </w:rPr>
  </w:style>
  <w:style w:type="paragraph" w:customStyle="1" w:styleId="Podpis2">
    <w:name w:val="Podpis2"/>
    <w:basedOn w:val="Standard"/>
    <w:rsid w:val="008A401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A401B"/>
    <w:pPr>
      <w:keepNext/>
      <w:spacing w:before="240" w:after="120" w:line="240" w:lineRule="auto"/>
    </w:pPr>
    <w:rPr>
      <w:rFonts w:ascii="Nimbus Sans L" w:eastAsia="Nimbus Sans L"/>
      <w:sz w:val="28"/>
      <w:lang w:val="pl-PL"/>
    </w:rPr>
  </w:style>
  <w:style w:type="paragraph" w:customStyle="1" w:styleId="Podpis1">
    <w:name w:val="Podpis1"/>
    <w:basedOn w:val="Standard"/>
    <w:rsid w:val="008A401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A401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A401B"/>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A401B"/>
    <w:pPr>
      <w:spacing w:after="120" w:line="480" w:lineRule="auto"/>
    </w:pPr>
    <w:rPr>
      <w:rFonts w:ascii="Times New Roman" w:hAnsi="Times New Roman"/>
      <w:sz w:val="24"/>
      <w:lang w:val="pl-PL"/>
    </w:rPr>
  </w:style>
  <w:style w:type="paragraph" w:customStyle="1" w:styleId="Zawartotabeli">
    <w:name w:val="Zawarto?? tabeli"/>
    <w:basedOn w:val="Standard"/>
    <w:rsid w:val="008A401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A401B"/>
    <w:pPr>
      <w:jc w:val="center"/>
    </w:pPr>
    <w:rPr>
      <w:b/>
    </w:rPr>
  </w:style>
  <w:style w:type="paragraph" w:customStyle="1" w:styleId="Plandokumentu1">
    <w:name w:val="Plan dokumentu1"/>
    <w:basedOn w:val="Standard"/>
    <w:rsid w:val="008A401B"/>
    <w:pPr>
      <w:spacing w:after="0" w:line="240" w:lineRule="auto"/>
    </w:pPr>
    <w:rPr>
      <w:rFonts w:ascii="Tahoma" w:hAnsi="Tahoma"/>
      <w:sz w:val="16"/>
      <w:lang w:val="pl-PL"/>
    </w:rPr>
  </w:style>
  <w:style w:type="paragraph" w:customStyle="1" w:styleId="Zawartoramki">
    <w:name w:val="Zawarto?? ramki"/>
    <w:basedOn w:val="Tekstpodstawowy"/>
    <w:rsid w:val="008A401B"/>
    <w:pPr>
      <w:widowControl/>
      <w:spacing w:after="0"/>
      <w:jc w:val="center"/>
    </w:pPr>
    <w:rPr>
      <w:b/>
      <w:sz w:val="56"/>
      <w:lang w:val="pl-PL"/>
    </w:rPr>
  </w:style>
  <w:style w:type="paragraph" w:customStyle="1" w:styleId="TableContents">
    <w:name w:val="Table Contents"/>
    <w:basedOn w:val="Standard"/>
    <w:rsid w:val="008A401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A401B"/>
    <w:pPr>
      <w:keepNext/>
      <w:widowControl w:val="0"/>
      <w:spacing w:after="0" w:line="240" w:lineRule="auto"/>
    </w:pPr>
    <w:rPr>
      <w:rFonts w:ascii="Times New Roman" w:hAnsi="Times New Roman"/>
      <w:b/>
      <w:sz w:val="24"/>
      <w:lang w:val="pl-PL"/>
    </w:rPr>
  </w:style>
  <w:style w:type="paragraph" w:customStyle="1" w:styleId="Bezodstpw1">
    <w:name w:val="Bez odst?pów1"/>
    <w:rsid w:val="008A401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8A401B"/>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8A401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Podtytu">
    <w:name w:val="Subtitle"/>
    <w:basedOn w:val="Normalny"/>
    <w:next w:val="Normalny"/>
    <w:link w:val="PodtytuZnak0"/>
    <w:qFormat/>
    <w:rsid w:val="008A401B"/>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8A401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A401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A401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A401B"/>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uiPriority w:val="99"/>
    <w:qFormat/>
    <w:rsid w:val="008A401B"/>
    <w:rPr>
      <w:kern w:val="1"/>
      <w:sz w:val="24"/>
      <w:lang w:val="fr-FR"/>
    </w:rPr>
  </w:style>
  <w:style w:type="character" w:customStyle="1" w:styleId="Tekstpodstawowy2Znak1">
    <w:name w:val="Tekst podstawowy 2 Znak1"/>
    <w:basedOn w:val="Domylnaczcionkaakapitu"/>
    <w:uiPriority w:val="99"/>
    <w:rsid w:val="008A401B"/>
    <w:rPr>
      <w:kern w:val="1"/>
      <w:sz w:val="24"/>
      <w:lang w:val="fr-FR"/>
    </w:rPr>
  </w:style>
  <w:style w:type="character" w:customStyle="1" w:styleId="TekstdymkaZnak1">
    <w:name w:val="Tekst dymka Znak1"/>
    <w:basedOn w:val="Domylnaczcionkaakapitu"/>
    <w:uiPriority w:val="99"/>
    <w:rsid w:val="008A401B"/>
    <w:rPr>
      <w:rFonts w:ascii="Tahoma" w:hAnsi="Tahoma"/>
      <w:kern w:val="1"/>
      <w:sz w:val="16"/>
      <w:lang w:val="fr-FR"/>
    </w:rPr>
  </w:style>
  <w:style w:type="paragraph" w:customStyle="1" w:styleId="Akapitzlist0">
    <w:name w:val="Akapit z list?"/>
    <w:basedOn w:val="Standard"/>
    <w:rsid w:val="008A401B"/>
    <w:pPr>
      <w:suppressAutoHyphens w:val="0"/>
      <w:ind w:left="720"/>
    </w:pPr>
    <w:rPr>
      <w:rFonts w:ascii="Times New Roman" w:hAnsi="Times New Roman"/>
      <w:b/>
      <w:sz w:val="24"/>
      <w:vertAlign w:val="subscript"/>
    </w:rPr>
  </w:style>
  <w:style w:type="paragraph" w:styleId="Listapunktowana2">
    <w:name w:val="List Bullet 2"/>
    <w:basedOn w:val="Standard"/>
    <w:rsid w:val="008A401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A401B"/>
    <w:pPr>
      <w:suppressAutoHyphens w:val="0"/>
      <w:spacing w:after="0" w:line="240" w:lineRule="auto"/>
      <w:ind w:left="360" w:hanging="360"/>
    </w:pPr>
    <w:rPr>
      <w:rFonts w:ascii="Times New Roman" w:hAnsi="Times New Roman"/>
      <w:sz w:val="24"/>
      <w:lang w:val="pl-PL"/>
    </w:rPr>
  </w:style>
  <w:style w:type="paragraph" w:customStyle="1" w:styleId="WW-Normalny1">
    <w:name w:val="WW-Normalny1"/>
    <w:rsid w:val="008A401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A401B"/>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8A4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8A401B"/>
    <w:rPr>
      <w:rFonts w:ascii="Courier New" w:eastAsiaTheme="minorEastAsia" w:hAnsi="Courier New" w:cs="Courier New"/>
      <w:sz w:val="20"/>
      <w:szCs w:val="20"/>
      <w:lang w:eastAsia="pl-PL"/>
    </w:rPr>
  </w:style>
  <w:style w:type="table" w:styleId="Tabela-Siatka">
    <w:name w:val="Table Grid"/>
    <w:basedOn w:val="Standardowy"/>
    <w:uiPriority w:val="39"/>
    <w:rsid w:val="008A40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8A401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A401B"/>
    <w:rPr>
      <w:rFonts w:ascii="Calibri" w:eastAsia="Calibri" w:hAnsi="Calibri" w:cs="Times New Roman"/>
      <w:sz w:val="20"/>
      <w:szCs w:val="20"/>
    </w:rPr>
  </w:style>
  <w:style w:type="paragraph" w:customStyle="1" w:styleId="Zawartotabeli0">
    <w:name w:val="Zawartość tabeli"/>
    <w:basedOn w:val="Normalny"/>
    <w:rsid w:val="008A401B"/>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A401B"/>
    <w:rPr>
      <w:rFonts w:ascii="Times-Italic" w:hAnsi="Times-Italic" w:hint="default"/>
      <w:b w:val="0"/>
      <w:bCs w:val="0"/>
      <w:i/>
      <w:iCs/>
      <w:color w:val="000000"/>
      <w:sz w:val="22"/>
      <w:szCs w:val="22"/>
    </w:rPr>
  </w:style>
  <w:style w:type="paragraph" w:customStyle="1" w:styleId="Default">
    <w:name w:val="Default"/>
    <w:rsid w:val="008A401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8A401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
    <w:link w:val="Tekstpodstawowyzwciciem"/>
    <w:uiPriority w:val="99"/>
    <w:semiHidden/>
    <w:rsid w:val="008A401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8A401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qFormat/>
    <w:locked/>
    <w:rsid w:val="008A401B"/>
    <w:rPr>
      <w:rFonts w:ascii="Calibri" w:eastAsia="Calibri" w:hAnsi="Calibri" w:cs="Times New Roman"/>
    </w:rPr>
  </w:style>
  <w:style w:type="character" w:customStyle="1" w:styleId="czeinternetowe">
    <w:name w:val="Łącze internetowe"/>
    <w:unhideWhenUsed/>
    <w:rsid w:val="008A401B"/>
    <w:rPr>
      <w:color w:val="0000FF"/>
      <w:u w:val="single"/>
    </w:rPr>
  </w:style>
  <w:style w:type="character" w:customStyle="1" w:styleId="fontstyle31">
    <w:name w:val="fontstyle31"/>
    <w:basedOn w:val="Domylnaczcionkaakapitu"/>
    <w:qFormat/>
    <w:rsid w:val="008A401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A401B"/>
    <w:rPr>
      <w:rFonts w:ascii="Times-Bold" w:hAnsi="Times-Bold"/>
      <w:b/>
      <w:bCs/>
      <w:i w:val="0"/>
      <w:iCs w:val="0"/>
      <w:color w:val="000000"/>
      <w:sz w:val="24"/>
      <w:szCs w:val="24"/>
    </w:rPr>
  </w:style>
  <w:style w:type="character" w:customStyle="1" w:styleId="fontstyle21">
    <w:name w:val="fontstyle21"/>
    <w:basedOn w:val="Domylnaczcionkaakapitu"/>
    <w:rsid w:val="008A401B"/>
    <w:rPr>
      <w:rFonts w:ascii="TrebuchetMS-Italic" w:hAnsi="TrebuchetMS-Italic" w:hint="default"/>
      <w:b w:val="0"/>
      <w:bCs w:val="0"/>
      <w:i/>
      <w:iCs/>
      <w:color w:val="1D174F"/>
      <w:sz w:val="20"/>
      <w:szCs w:val="20"/>
    </w:rPr>
  </w:style>
  <w:style w:type="character" w:customStyle="1" w:styleId="DeltaViewInsertion">
    <w:name w:val="DeltaView Insertion"/>
    <w:qFormat/>
    <w:rsid w:val="008A401B"/>
    <w:rPr>
      <w:b/>
      <w:i/>
      <w:spacing w:val="0"/>
    </w:rPr>
  </w:style>
  <w:style w:type="character" w:customStyle="1" w:styleId="Znakiprzypiswdolnych">
    <w:name w:val="Znaki przypisów dolnych"/>
    <w:qFormat/>
    <w:rsid w:val="008A401B"/>
  </w:style>
  <w:style w:type="character" w:customStyle="1" w:styleId="ListLabel77">
    <w:name w:val="ListLabel 77"/>
    <w:qFormat/>
    <w:rsid w:val="008A401B"/>
    <w:rPr>
      <w:rFonts w:cs="Wingdings"/>
    </w:rPr>
  </w:style>
  <w:style w:type="character" w:customStyle="1" w:styleId="StrongEmphasis">
    <w:name w:val="Strong Emphasis"/>
    <w:rsid w:val="008A401B"/>
    <w:rPr>
      <w:b/>
      <w:bCs/>
    </w:rPr>
  </w:style>
  <w:style w:type="character" w:styleId="Odwoanieprzypisudolnego">
    <w:name w:val="footnote reference"/>
    <w:rsid w:val="008A401B"/>
    <w:rPr>
      <w:vertAlign w:val="superscript"/>
    </w:rPr>
  </w:style>
  <w:style w:type="paragraph" w:customStyle="1" w:styleId="Tekstprzypisudolnego1">
    <w:name w:val="Tekst przypisu dolnego1"/>
    <w:basedOn w:val="Normalny"/>
    <w:rsid w:val="008A401B"/>
    <w:pPr>
      <w:widowControl w:val="0"/>
      <w:suppressAutoHyphens/>
      <w:spacing w:after="0" w:line="240" w:lineRule="auto"/>
    </w:pPr>
    <w:rPr>
      <w:rFonts w:ascii="Times New Roman" w:eastAsia="Lucida Sans Unicode" w:hAnsi="Times New Roman" w:cs="Calibri"/>
      <w:color w:val="000000"/>
      <w:sz w:val="20"/>
      <w:szCs w:val="20"/>
      <w:lang w:eastAsia="zh-CN"/>
    </w:rPr>
  </w:style>
  <w:style w:type="paragraph" w:customStyle="1" w:styleId="listparagraph">
    <w:name w:val="listparagraph"/>
    <w:basedOn w:val="Normalny"/>
    <w:rsid w:val="008A40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A401B"/>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A401B"/>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8A401B"/>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8A401B"/>
    <w:rPr>
      <w:rFonts w:ascii="Courier New" w:eastAsia="Times New Roman" w:hAnsi="Courier New" w:cs="Courier New"/>
      <w:kern w:val="3"/>
      <w:sz w:val="20"/>
      <w:szCs w:val="20"/>
      <w:lang w:val="de-DE" w:eastAsia="pl-PL"/>
    </w:rPr>
  </w:style>
  <w:style w:type="paragraph" w:customStyle="1" w:styleId="Nagwek11">
    <w:name w:val="Nagłówek1"/>
    <w:basedOn w:val="Standard"/>
    <w:rsid w:val="008A401B"/>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A401B"/>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A401B"/>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A401B"/>
    <w:pPr>
      <w:outlineLvl w:val="0"/>
    </w:pPr>
    <w:rPr>
      <w:rFonts w:ascii="Times New Roman" w:eastAsia="Arial Unicode MS" w:hAnsi="Times New Roman"/>
      <w:b/>
      <w:bCs/>
      <w:sz w:val="48"/>
      <w:szCs w:val="48"/>
    </w:rPr>
  </w:style>
  <w:style w:type="paragraph" w:customStyle="1" w:styleId="Nagwek210">
    <w:name w:val="Nagłówek 21"/>
    <w:basedOn w:val="Standard"/>
    <w:rsid w:val="008A401B"/>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8A401B"/>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8A401B"/>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A401B"/>
    <w:rPr>
      <w:b/>
      <w:bCs/>
    </w:rPr>
  </w:style>
  <w:style w:type="character" w:customStyle="1" w:styleId="TematkomentarzaZnak">
    <w:name w:val="Temat komentarza Znak"/>
    <w:basedOn w:val="TekstkomentarzaZnak"/>
    <w:link w:val="Tematkomentarza"/>
    <w:rsid w:val="008A401B"/>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8A401B"/>
    <w:rPr>
      <w:sz w:val="16"/>
      <w:szCs w:val="16"/>
    </w:rPr>
  </w:style>
  <w:style w:type="character" w:customStyle="1" w:styleId="ListLabel1">
    <w:name w:val="ListLabel 1"/>
    <w:rsid w:val="008A401B"/>
    <w:rPr>
      <w:rFonts w:eastAsia="Times New Roman" w:cs="Times New Roman"/>
    </w:rPr>
  </w:style>
  <w:style w:type="character" w:customStyle="1" w:styleId="ListLabel2">
    <w:name w:val="ListLabel 2"/>
    <w:rsid w:val="008A401B"/>
    <w:rPr>
      <w:rFonts w:cs="Courier New"/>
    </w:rPr>
  </w:style>
  <w:style w:type="character" w:customStyle="1" w:styleId="ListLabel3">
    <w:name w:val="ListLabel 3"/>
    <w:rsid w:val="008A401B"/>
    <w:rPr>
      <w:b/>
    </w:rPr>
  </w:style>
  <w:style w:type="numbering" w:customStyle="1" w:styleId="WWNum2">
    <w:name w:val="WWNum2"/>
    <w:basedOn w:val="Bezlisty"/>
    <w:rsid w:val="008A401B"/>
    <w:pPr>
      <w:numPr>
        <w:numId w:val="2"/>
      </w:numPr>
    </w:pPr>
  </w:style>
  <w:style w:type="numbering" w:customStyle="1" w:styleId="WWNum3">
    <w:name w:val="WWNum3"/>
    <w:basedOn w:val="Bezlisty"/>
    <w:rsid w:val="008A401B"/>
    <w:pPr>
      <w:numPr>
        <w:numId w:val="3"/>
      </w:numPr>
    </w:pPr>
  </w:style>
  <w:style w:type="numbering" w:customStyle="1" w:styleId="WWNum4">
    <w:name w:val="WWNum4"/>
    <w:basedOn w:val="Bezlisty"/>
    <w:rsid w:val="008A401B"/>
    <w:pPr>
      <w:numPr>
        <w:numId w:val="4"/>
      </w:numPr>
    </w:pPr>
  </w:style>
  <w:style w:type="numbering" w:customStyle="1" w:styleId="WWNum5">
    <w:name w:val="WWNum5"/>
    <w:basedOn w:val="Bezlisty"/>
    <w:rsid w:val="008A401B"/>
    <w:pPr>
      <w:numPr>
        <w:numId w:val="5"/>
      </w:numPr>
    </w:pPr>
  </w:style>
  <w:style w:type="numbering" w:customStyle="1" w:styleId="WWNum6">
    <w:name w:val="WWNum6"/>
    <w:basedOn w:val="Bezlisty"/>
    <w:rsid w:val="008A401B"/>
    <w:pPr>
      <w:numPr>
        <w:numId w:val="6"/>
      </w:numPr>
    </w:pPr>
  </w:style>
  <w:style w:type="numbering" w:customStyle="1" w:styleId="WWNum7">
    <w:name w:val="WWNum7"/>
    <w:basedOn w:val="Bezlisty"/>
    <w:rsid w:val="008A401B"/>
    <w:pPr>
      <w:numPr>
        <w:numId w:val="7"/>
      </w:numPr>
    </w:pPr>
  </w:style>
  <w:style w:type="numbering" w:customStyle="1" w:styleId="WWNum8">
    <w:name w:val="WWNum8"/>
    <w:basedOn w:val="Bezlisty"/>
    <w:rsid w:val="008A401B"/>
    <w:pPr>
      <w:numPr>
        <w:numId w:val="8"/>
      </w:numPr>
    </w:pPr>
  </w:style>
  <w:style w:type="numbering" w:customStyle="1" w:styleId="WWNum9">
    <w:name w:val="WWNum9"/>
    <w:basedOn w:val="Bezlisty"/>
    <w:rsid w:val="008A401B"/>
    <w:pPr>
      <w:numPr>
        <w:numId w:val="9"/>
      </w:numPr>
    </w:pPr>
  </w:style>
  <w:style w:type="numbering" w:customStyle="1" w:styleId="WWNum10">
    <w:name w:val="WWNum10"/>
    <w:basedOn w:val="Bezlisty"/>
    <w:rsid w:val="008A401B"/>
    <w:pPr>
      <w:numPr>
        <w:numId w:val="10"/>
      </w:numPr>
    </w:pPr>
  </w:style>
  <w:style w:type="numbering" w:customStyle="1" w:styleId="WWNum11">
    <w:name w:val="WWNum11"/>
    <w:basedOn w:val="Bezlisty"/>
    <w:rsid w:val="008A401B"/>
    <w:pPr>
      <w:numPr>
        <w:numId w:val="11"/>
      </w:numPr>
    </w:pPr>
  </w:style>
  <w:style w:type="numbering" w:customStyle="1" w:styleId="WWNum12">
    <w:name w:val="WWNum12"/>
    <w:basedOn w:val="Bezlisty"/>
    <w:rsid w:val="008A401B"/>
    <w:pPr>
      <w:numPr>
        <w:numId w:val="12"/>
      </w:numPr>
    </w:pPr>
  </w:style>
  <w:style w:type="numbering" w:customStyle="1" w:styleId="WWNum13">
    <w:name w:val="WWNum13"/>
    <w:basedOn w:val="Bezlisty"/>
    <w:rsid w:val="008A401B"/>
    <w:pPr>
      <w:numPr>
        <w:numId w:val="13"/>
      </w:numPr>
    </w:pPr>
  </w:style>
  <w:style w:type="paragraph" w:customStyle="1" w:styleId="Akapitzlist2">
    <w:name w:val="Akapit z listą2"/>
    <w:basedOn w:val="Normalny"/>
    <w:rsid w:val="008A401B"/>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8A401B"/>
    <w:rPr>
      <w:i/>
      <w:iCs/>
    </w:rPr>
  </w:style>
  <w:style w:type="paragraph" w:customStyle="1" w:styleId="Tekstpodstawowy1">
    <w:name w:val="Tekst podstawowy1"/>
    <w:uiPriority w:val="99"/>
    <w:qFormat/>
    <w:rsid w:val="008A401B"/>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A401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A401B"/>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8A401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8A401B"/>
  </w:style>
  <w:style w:type="character" w:customStyle="1" w:styleId="NagwekZnak1">
    <w:name w:val="Nagłówek Znak1"/>
    <w:basedOn w:val="Domylnaczcionkaakapitu"/>
    <w:uiPriority w:val="99"/>
    <w:semiHidden/>
    <w:locked/>
    <w:rsid w:val="008A401B"/>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A401B"/>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A401B"/>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8A401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A401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A401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401B"/>
    <w:rPr>
      <w:vertAlign w:val="superscript"/>
    </w:rPr>
  </w:style>
  <w:style w:type="character" w:styleId="UyteHipercze">
    <w:name w:val="FollowedHyperlink"/>
    <w:basedOn w:val="Domylnaczcionkaakapitu"/>
    <w:uiPriority w:val="99"/>
    <w:semiHidden/>
    <w:unhideWhenUsed/>
    <w:rsid w:val="008A401B"/>
    <w:rPr>
      <w:color w:val="954F72" w:themeColor="followedHyperlink"/>
      <w:u w:val="single"/>
    </w:rPr>
  </w:style>
  <w:style w:type="character" w:customStyle="1" w:styleId="hps">
    <w:name w:val="hps"/>
    <w:basedOn w:val="Domylnaczcionkaakapitu"/>
    <w:rsid w:val="0004428E"/>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4428E"/>
    <w:rPr>
      <w:rFonts w:ascii="Times New Roman" w:eastAsia="Times New Roman" w:hAnsi="Times New Roman" w:cs="Times New Roman"/>
      <w:b/>
      <w:kern w:val="1"/>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6F69-C3E9-4E22-BD68-4C4A2511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37</Pages>
  <Words>4415</Words>
  <Characters>26490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Jach</dc:creator>
  <cp:keywords/>
  <dc:description/>
  <cp:lastModifiedBy>Dorota Piekarz</cp:lastModifiedBy>
  <cp:revision>83</cp:revision>
  <cp:lastPrinted>2021-04-23T07:24:00Z</cp:lastPrinted>
  <dcterms:created xsi:type="dcterms:W3CDTF">2019-12-12T13:16:00Z</dcterms:created>
  <dcterms:modified xsi:type="dcterms:W3CDTF">2022-04-22T10:18:00Z</dcterms:modified>
</cp:coreProperties>
</file>