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C6" w:rsidRPr="00B538C6" w:rsidRDefault="00B538C6" w:rsidP="00B538C6">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en-US" w:eastAsia="pl-PL"/>
        </w:rPr>
      </w:pPr>
      <w:r w:rsidRPr="00B538C6">
        <w:rPr>
          <w:rFonts w:ascii="Times New Roman" w:eastAsia="Times New Roman" w:hAnsi="Times New Roman" w:cs="Times New Roman"/>
          <w:kern w:val="1"/>
          <w:lang w:val="en-US" w:eastAsia="pl-PL"/>
        </w:rPr>
        <w:t>Załącznik nr 1 do SWZ</w:t>
      </w:r>
    </w:p>
    <w:p w:rsidR="00B538C6" w:rsidRPr="00B538C6" w:rsidRDefault="00B538C6" w:rsidP="00B538C6">
      <w:pPr>
        <w:spacing w:after="0" w:line="240" w:lineRule="auto"/>
        <w:rPr>
          <w:rFonts w:ascii="Times New Roman" w:eastAsia="Times New Roman" w:hAnsi="Times New Roman" w:cs="Times New Roman"/>
          <w:b/>
          <w:bCs/>
          <w:lang w:eastAsia="pl-PL"/>
        </w:rPr>
      </w:pPr>
    </w:p>
    <w:p w:rsidR="00B538C6" w:rsidRPr="00B538C6" w:rsidRDefault="00B538C6" w:rsidP="00B538C6">
      <w:pPr>
        <w:spacing w:after="100" w:afterAutospacing="1" w:line="240" w:lineRule="auto"/>
        <w:rPr>
          <w:rFonts w:ascii="Times New Roman" w:eastAsia="Times New Roman" w:hAnsi="Times New Roman" w:cs="Times New Roman"/>
          <w:lang w:eastAsia="pl-PL"/>
        </w:rPr>
      </w:pPr>
      <w:r w:rsidRPr="00B538C6">
        <w:rPr>
          <w:rFonts w:ascii="Times New Roman" w:eastAsia="Times New Roman" w:hAnsi="Times New Roman" w:cs="Times New Roman"/>
          <w:b/>
          <w:bCs/>
          <w:lang w:eastAsia="pl-PL"/>
        </w:rPr>
        <w:t>Pakiet nr 1</w:t>
      </w:r>
    </w:p>
    <w:p w:rsidR="00B538C6" w:rsidRPr="00B538C6" w:rsidRDefault="00B538C6" w:rsidP="00B538C6">
      <w:pPr>
        <w:spacing w:before="100" w:beforeAutospacing="1" w:after="0" w:line="240" w:lineRule="auto"/>
        <w:rPr>
          <w:rFonts w:ascii="Times New Roman" w:eastAsia="Times New Roman" w:hAnsi="Times New Roman" w:cs="Times New Roman"/>
          <w:b/>
          <w:bCs/>
          <w:lang w:eastAsia="pl-PL"/>
        </w:rPr>
      </w:pPr>
      <w:bookmarkStart w:id="0" w:name="Bookmark"/>
      <w:bookmarkEnd w:id="0"/>
      <w:r w:rsidRPr="00B538C6">
        <w:rPr>
          <w:rFonts w:ascii="Times New Roman" w:eastAsia="Times New Roman" w:hAnsi="Times New Roman" w:cs="Times New Roman"/>
          <w:b/>
          <w:bCs/>
          <w:lang w:eastAsia="pl-PL"/>
        </w:rPr>
        <w:t>Klatka szyjna PEEK napylona tytanem.</w:t>
      </w:r>
    </w:p>
    <w:tbl>
      <w:tblPr>
        <w:tblStyle w:val="Tabela-Siatka1"/>
        <w:tblW w:w="0" w:type="auto"/>
        <w:tblLook w:val="04A0" w:firstRow="1" w:lastRow="0" w:firstColumn="1" w:lastColumn="0" w:noHBand="0" w:noVBand="1"/>
      </w:tblPr>
      <w:tblGrid>
        <w:gridCol w:w="458"/>
        <w:gridCol w:w="2653"/>
        <w:gridCol w:w="1260"/>
        <w:gridCol w:w="1170"/>
        <w:gridCol w:w="975"/>
        <w:gridCol w:w="992"/>
        <w:gridCol w:w="1276"/>
        <w:gridCol w:w="1412"/>
        <w:gridCol w:w="2286"/>
        <w:gridCol w:w="2531"/>
      </w:tblGrid>
      <w:tr w:rsidR="00B538C6" w:rsidRPr="00B538C6" w:rsidTr="00620F59">
        <w:trPr>
          <w:trHeight w:val="900"/>
        </w:trPr>
        <w:tc>
          <w:tcPr>
            <w:tcW w:w="458" w:type="dxa"/>
            <w:noWrap/>
            <w:hideMark/>
          </w:tcPr>
          <w:p w:rsidR="00B538C6" w:rsidRPr="00B538C6" w:rsidRDefault="00B538C6" w:rsidP="00B538C6">
            <w:pPr>
              <w:spacing w:before="100" w:beforeAutospacing="1"/>
              <w:jc w:val="center"/>
              <w:rPr>
                <w:rFonts w:ascii="Times New Roman" w:eastAsia="Calibri" w:hAnsi="Times New Roman" w:cs="Times New Roman"/>
              </w:rPr>
            </w:pPr>
            <w:r w:rsidRPr="00B538C6">
              <w:rPr>
                <w:rFonts w:ascii="Times New Roman" w:eastAsia="Calibri" w:hAnsi="Times New Roman" w:cs="Times New Roman"/>
                <w:lang w:val="fr-FR"/>
              </w:rPr>
              <w:t>lp.</w:t>
            </w:r>
          </w:p>
        </w:tc>
        <w:tc>
          <w:tcPr>
            <w:tcW w:w="2653" w:type="dxa"/>
            <w:noWrap/>
            <w:hideMark/>
          </w:tcPr>
          <w:p w:rsidR="00B538C6" w:rsidRPr="00B538C6" w:rsidRDefault="00B538C6" w:rsidP="00B538C6">
            <w:pPr>
              <w:spacing w:before="100" w:before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nazwa produktu</w:t>
            </w:r>
          </w:p>
        </w:tc>
        <w:tc>
          <w:tcPr>
            <w:tcW w:w="1260" w:type="dxa"/>
            <w:noWrap/>
            <w:hideMark/>
          </w:tcPr>
          <w:p w:rsidR="00B538C6" w:rsidRPr="00B538C6" w:rsidRDefault="00B538C6" w:rsidP="00B538C6">
            <w:pPr>
              <w:spacing w:before="100" w:before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jedn.miary</w:t>
            </w:r>
          </w:p>
        </w:tc>
        <w:tc>
          <w:tcPr>
            <w:tcW w:w="1170" w:type="dxa"/>
            <w:noWrap/>
            <w:hideMark/>
          </w:tcPr>
          <w:p w:rsidR="00B538C6" w:rsidRPr="00B538C6" w:rsidRDefault="00B538C6" w:rsidP="00B538C6">
            <w:pPr>
              <w:spacing w:before="100" w:before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ilość na 24 m-ce</w:t>
            </w:r>
          </w:p>
        </w:tc>
        <w:tc>
          <w:tcPr>
            <w:tcW w:w="975" w:type="dxa"/>
            <w:noWrap/>
            <w:hideMark/>
          </w:tcPr>
          <w:p w:rsidR="00B538C6" w:rsidRPr="00B538C6" w:rsidRDefault="00B538C6" w:rsidP="00B538C6">
            <w:pPr>
              <w:spacing w:before="100" w:before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cena jedn. netto</w:t>
            </w:r>
          </w:p>
        </w:tc>
        <w:tc>
          <w:tcPr>
            <w:tcW w:w="992" w:type="dxa"/>
            <w:noWrap/>
            <w:hideMark/>
          </w:tcPr>
          <w:p w:rsidR="00B538C6" w:rsidRPr="00B538C6" w:rsidRDefault="00B538C6" w:rsidP="00B538C6">
            <w:pPr>
              <w:spacing w:before="100" w:before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cena jedn. brutto</w:t>
            </w:r>
          </w:p>
        </w:tc>
        <w:tc>
          <w:tcPr>
            <w:tcW w:w="1276" w:type="dxa"/>
            <w:noWrap/>
            <w:hideMark/>
          </w:tcPr>
          <w:p w:rsidR="00B538C6" w:rsidRPr="00B538C6" w:rsidRDefault="00B538C6" w:rsidP="00B538C6">
            <w:pPr>
              <w:spacing w:before="100" w:before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wartość netto</w:t>
            </w:r>
          </w:p>
        </w:tc>
        <w:tc>
          <w:tcPr>
            <w:tcW w:w="1412" w:type="dxa"/>
            <w:noWrap/>
            <w:hideMark/>
          </w:tcPr>
          <w:p w:rsidR="00B538C6" w:rsidRPr="00B538C6" w:rsidRDefault="00B538C6" w:rsidP="00B538C6">
            <w:pPr>
              <w:spacing w:before="100" w:before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wartość brutto</w:t>
            </w:r>
          </w:p>
        </w:tc>
        <w:tc>
          <w:tcPr>
            <w:tcW w:w="2286" w:type="dxa"/>
            <w:noWrap/>
            <w:hideMark/>
          </w:tcPr>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handlowa/</w:t>
            </w:r>
          </w:p>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producent/numer katalogowy</w:t>
            </w:r>
          </w:p>
        </w:tc>
        <w:tc>
          <w:tcPr>
            <w:tcW w:w="2531" w:type="dxa"/>
            <w:hideMark/>
          </w:tcPr>
          <w:p w:rsidR="00B538C6" w:rsidRPr="00B538C6" w:rsidRDefault="00B538C6" w:rsidP="00B538C6">
            <w:pPr>
              <w:spacing w:before="100" w:before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Wymienić wszystkie elementy, które wchodzą w skład kompletu i podać cenę netto każdego</w:t>
            </w:r>
          </w:p>
        </w:tc>
      </w:tr>
      <w:tr w:rsidR="00B538C6" w:rsidRPr="00B538C6" w:rsidTr="00620F59">
        <w:trPr>
          <w:trHeight w:val="288"/>
        </w:trPr>
        <w:tc>
          <w:tcPr>
            <w:tcW w:w="458" w:type="dxa"/>
            <w:noWrap/>
            <w:hideMark/>
          </w:tcPr>
          <w:p w:rsidR="00B538C6" w:rsidRPr="00B538C6" w:rsidRDefault="00B538C6" w:rsidP="00B538C6">
            <w:pPr>
              <w:spacing w:before="100" w:beforeAutospacing="1"/>
              <w:rPr>
                <w:rFonts w:ascii="Times New Roman" w:eastAsia="Calibri" w:hAnsi="Times New Roman" w:cs="Times New Roman"/>
                <w:lang w:val="fr-FR"/>
              </w:rPr>
            </w:pPr>
            <w:r w:rsidRPr="00B538C6">
              <w:rPr>
                <w:rFonts w:ascii="Times New Roman" w:eastAsia="Calibri" w:hAnsi="Times New Roman" w:cs="Times New Roman"/>
                <w:lang w:val="fr-FR"/>
              </w:rPr>
              <w:t>1</w:t>
            </w:r>
          </w:p>
        </w:tc>
        <w:tc>
          <w:tcPr>
            <w:tcW w:w="2653" w:type="dxa"/>
            <w:noWrap/>
            <w:hideMark/>
          </w:tcPr>
          <w:p w:rsidR="00B538C6" w:rsidRPr="00B538C6" w:rsidRDefault="00B538C6" w:rsidP="00B538C6">
            <w:pPr>
              <w:spacing w:before="100" w:beforeAutospacing="1"/>
              <w:rPr>
                <w:rFonts w:ascii="Times New Roman" w:eastAsia="Calibri" w:hAnsi="Times New Roman" w:cs="Times New Roman"/>
                <w:lang w:val="fr-FR"/>
              </w:rPr>
            </w:pPr>
            <w:r w:rsidRPr="00B538C6">
              <w:rPr>
                <w:rFonts w:ascii="Times New Roman" w:eastAsia="Calibri" w:hAnsi="Times New Roman" w:cs="Times New Roman"/>
                <w:lang w:val="fr-FR"/>
              </w:rPr>
              <w:t>Klatka szyjna peek napylona tytanem</w:t>
            </w:r>
          </w:p>
        </w:tc>
        <w:tc>
          <w:tcPr>
            <w:tcW w:w="1260" w:type="dxa"/>
            <w:noWrap/>
            <w:hideMark/>
          </w:tcPr>
          <w:p w:rsidR="00B538C6" w:rsidRPr="00B538C6" w:rsidRDefault="00B538C6" w:rsidP="00B538C6">
            <w:pPr>
              <w:spacing w:before="100" w:beforeAutospacing="1"/>
              <w:rPr>
                <w:rFonts w:ascii="Times New Roman" w:eastAsia="Calibri" w:hAnsi="Times New Roman" w:cs="Times New Roman"/>
                <w:lang w:val="fr-FR"/>
              </w:rPr>
            </w:pPr>
            <w:r w:rsidRPr="00B538C6">
              <w:rPr>
                <w:rFonts w:ascii="Times New Roman" w:eastAsia="Calibri" w:hAnsi="Times New Roman" w:cs="Times New Roman"/>
                <w:lang w:val="fr-FR"/>
              </w:rPr>
              <w:t>szt</w:t>
            </w:r>
          </w:p>
        </w:tc>
        <w:tc>
          <w:tcPr>
            <w:tcW w:w="1170" w:type="dxa"/>
            <w:noWrap/>
            <w:hideMark/>
          </w:tcPr>
          <w:p w:rsidR="00B538C6" w:rsidRPr="00B538C6" w:rsidRDefault="00B538C6" w:rsidP="00B538C6">
            <w:pPr>
              <w:spacing w:before="100" w:beforeAutospacing="1"/>
              <w:rPr>
                <w:rFonts w:ascii="Times New Roman" w:eastAsia="Calibri" w:hAnsi="Times New Roman" w:cs="Times New Roman"/>
                <w:lang w:val="fr-FR"/>
              </w:rPr>
            </w:pPr>
            <w:r w:rsidRPr="00B538C6">
              <w:rPr>
                <w:rFonts w:ascii="Times New Roman" w:eastAsia="Calibri" w:hAnsi="Times New Roman" w:cs="Times New Roman"/>
                <w:lang w:val="fr-FR"/>
              </w:rPr>
              <w:t>30</w:t>
            </w:r>
          </w:p>
        </w:tc>
        <w:tc>
          <w:tcPr>
            <w:tcW w:w="975" w:type="dxa"/>
            <w:noWrap/>
          </w:tcPr>
          <w:p w:rsidR="00B538C6" w:rsidRPr="00B538C6" w:rsidRDefault="00B538C6" w:rsidP="00B538C6">
            <w:pPr>
              <w:spacing w:before="100" w:beforeAutospacing="1"/>
              <w:rPr>
                <w:rFonts w:ascii="Times New Roman" w:eastAsia="Calibri" w:hAnsi="Times New Roman" w:cs="Times New Roman"/>
                <w:sz w:val="24"/>
                <w:szCs w:val="24"/>
                <w:lang w:val="fr-FR"/>
              </w:rPr>
            </w:pPr>
          </w:p>
        </w:tc>
        <w:tc>
          <w:tcPr>
            <w:tcW w:w="992" w:type="dxa"/>
            <w:noWrap/>
          </w:tcPr>
          <w:p w:rsidR="00B538C6" w:rsidRPr="00B538C6" w:rsidRDefault="00B538C6" w:rsidP="00B538C6">
            <w:pPr>
              <w:spacing w:before="100" w:beforeAutospacing="1"/>
              <w:rPr>
                <w:rFonts w:ascii="Times New Roman" w:eastAsia="Calibri" w:hAnsi="Times New Roman" w:cs="Times New Roman"/>
                <w:sz w:val="24"/>
                <w:szCs w:val="24"/>
                <w:lang w:val="fr-FR"/>
              </w:rPr>
            </w:pPr>
          </w:p>
        </w:tc>
        <w:tc>
          <w:tcPr>
            <w:tcW w:w="1276" w:type="dxa"/>
            <w:noWrap/>
          </w:tcPr>
          <w:p w:rsidR="00B538C6" w:rsidRPr="00B538C6" w:rsidRDefault="00B538C6" w:rsidP="00B538C6">
            <w:pPr>
              <w:spacing w:before="100" w:beforeAutospacing="1"/>
              <w:rPr>
                <w:rFonts w:ascii="Times New Roman" w:eastAsia="Calibri" w:hAnsi="Times New Roman" w:cs="Times New Roman"/>
                <w:sz w:val="24"/>
                <w:szCs w:val="24"/>
                <w:lang w:val="fr-FR"/>
              </w:rPr>
            </w:pPr>
          </w:p>
        </w:tc>
        <w:tc>
          <w:tcPr>
            <w:tcW w:w="1412" w:type="dxa"/>
            <w:noWrap/>
          </w:tcPr>
          <w:p w:rsidR="00B538C6" w:rsidRPr="00B538C6" w:rsidRDefault="00B538C6" w:rsidP="00B538C6">
            <w:pPr>
              <w:spacing w:before="100" w:beforeAutospacing="1"/>
              <w:rPr>
                <w:rFonts w:ascii="Calibri" w:eastAsia="Calibri" w:hAnsi="Calibri" w:cs="Times New Roman"/>
                <w:sz w:val="24"/>
                <w:szCs w:val="24"/>
                <w:lang w:val="fr-FR"/>
              </w:rPr>
            </w:pPr>
          </w:p>
        </w:tc>
        <w:tc>
          <w:tcPr>
            <w:tcW w:w="2286" w:type="dxa"/>
            <w:noWrap/>
            <w:hideMark/>
          </w:tcPr>
          <w:p w:rsidR="00B538C6" w:rsidRPr="00B538C6" w:rsidRDefault="00B538C6" w:rsidP="00B538C6">
            <w:pPr>
              <w:spacing w:before="100" w:before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c>
          <w:tcPr>
            <w:tcW w:w="2531" w:type="dxa"/>
            <w:noWrap/>
            <w:hideMark/>
          </w:tcPr>
          <w:p w:rsidR="00B538C6" w:rsidRPr="00B538C6" w:rsidRDefault="00B538C6" w:rsidP="00B538C6">
            <w:pPr>
              <w:spacing w:before="100" w:before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r>
      <w:tr w:rsidR="00B538C6" w:rsidRPr="00B538C6" w:rsidTr="00620F59">
        <w:trPr>
          <w:trHeight w:val="288"/>
        </w:trPr>
        <w:tc>
          <w:tcPr>
            <w:tcW w:w="458" w:type="dxa"/>
            <w:noWrap/>
            <w:hideMark/>
          </w:tcPr>
          <w:p w:rsidR="00B538C6" w:rsidRPr="00B538C6" w:rsidRDefault="00B538C6" w:rsidP="00B538C6">
            <w:pPr>
              <w:spacing w:before="100" w:beforeAutospacing="1"/>
              <w:rPr>
                <w:rFonts w:ascii="Times New Roman" w:eastAsia="Calibri" w:hAnsi="Times New Roman" w:cs="Times New Roman"/>
                <w:lang w:val="fr-FR"/>
              </w:rPr>
            </w:pPr>
            <w:r w:rsidRPr="00B538C6">
              <w:rPr>
                <w:rFonts w:ascii="Times New Roman" w:eastAsia="Calibri" w:hAnsi="Times New Roman" w:cs="Times New Roman"/>
                <w:lang w:val="fr-FR"/>
              </w:rPr>
              <w:t>2</w:t>
            </w:r>
          </w:p>
        </w:tc>
        <w:tc>
          <w:tcPr>
            <w:tcW w:w="2653" w:type="dxa"/>
            <w:noWrap/>
            <w:hideMark/>
          </w:tcPr>
          <w:p w:rsidR="00B538C6" w:rsidRPr="00B538C6" w:rsidRDefault="00B538C6" w:rsidP="00B538C6">
            <w:pPr>
              <w:spacing w:before="100" w:beforeAutospacing="1"/>
              <w:rPr>
                <w:rFonts w:ascii="Times New Roman" w:eastAsia="Calibri" w:hAnsi="Times New Roman" w:cs="Times New Roman"/>
                <w:lang w:val="fr-FR"/>
              </w:rPr>
            </w:pPr>
            <w:r w:rsidRPr="00B538C6">
              <w:rPr>
                <w:rFonts w:ascii="Times New Roman" w:eastAsia="Calibri" w:hAnsi="Times New Roman" w:cs="Times New Roman"/>
                <w:lang w:val="fr-FR"/>
              </w:rPr>
              <w:t>Wiertła i frezy wielokrotnego użytku</w:t>
            </w:r>
          </w:p>
        </w:tc>
        <w:tc>
          <w:tcPr>
            <w:tcW w:w="1260" w:type="dxa"/>
            <w:noWrap/>
            <w:hideMark/>
          </w:tcPr>
          <w:p w:rsidR="00B538C6" w:rsidRPr="00B538C6" w:rsidRDefault="00B538C6" w:rsidP="00B538C6">
            <w:pPr>
              <w:spacing w:before="100" w:beforeAutospacing="1"/>
              <w:rPr>
                <w:rFonts w:ascii="Times New Roman" w:eastAsia="Calibri" w:hAnsi="Times New Roman" w:cs="Times New Roman"/>
                <w:lang w:val="fr-FR"/>
              </w:rPr>
            </w:pPr>
            <w:r w:rsidRPr="00B538C6">
              <w:rPr>
                <w:rFonts w:ascii="Times New Roman" w:eastAsia="Calibri" w:hAnsi="Times New Roman" w:cs="Times New Roman"/>
                <w:lang w:val="fr-FR"/>
              </w:rPr>
              <w:t>szt</w:t>
            </w:r>
          </w:p>
        </w:tc>
        <w:tc>
          <w:tcPr>
            <w:tcW w:w="1170" w:type="dxa"/>
            <w:noWrap/>
            <w:hideMark/>
          </w:tcPr>
          <w:p w:rsidR="00B538C6" w:rsidRPr="00B538C6" w:rsidRDefault="00B538C6" w:rsidP="00B538C6">
            <w:pPr>
              <w:spacing w:before="100" w:beforeAutospacing="1"/>
              <w:rPr>
                <w:rFonts w:ascii="Times New Roman" w:eastAsia="Calibri" w:hAnsi="Times New Roman" w:cs="Times New Roman"/>
                <w:lang w:val="fr-FR"/>
              </w:rPr>
            </w:pPr>
            <w:r w:rsidRPr="00B538C6">
              <w:rPr>
                <w:rFonts w:ascii="Times New Roman" w:eastAsia="Calibri" w:hAnsi="Times New Roman" w:cs="Times New Roman"/>
                <w:lang w:val="fr-FR"/>
              </w:rPr>
              <w:t>30</w:t>
            </w:r>
          </w:p>
        </w:tc>
        <w:tc>
          <w:tcPr>
            <w:tcW w:w="975" w:type="dxa"/>
            <w:noWrap/>
          </w:tcPr>
          <w:p w:rsidR="00B538C6" w:rsidRPr="00B538C6" w:rsidRDefault="00B538C6" w:rsidP="00B538C6">
            <w:pPr>
              <w:spacing w:before="100" w:beforeAutospacing="1"/>
              <w:rPr>
                <w:rFonts w:ascii="Times New Roman" w:eastAsia="Calibri" w:hAnsi="Times New Roman" w:cs="Times New Roman"/>
                <w:sz w:val="24"/>
                <w:szCs w:val="24"/>
                <w:lang w:val="fr-FR"/>
              </w:rPr>
            </w:pPr>
          </w:p>
        </w:tc>
        <w:tc>
          <w:tcPr>
            <w:tcW w:w="992" w:type="dxa"/>
            <w:noWrap/>
          </w:tcPr>
          <w:p w:rsidR="00B538C6" w:rsidRPr="00B538C6" w:rsidRDefault="00B538C6" w:rsidP="00B538C6">
            <w:pPr>
              <w:spacing w:before="100" w:beforeAutospacing="1"/>
              <w:rPr>
                <w:rFonts w:ascii="Times New Roman" w:eastAsia="Calibri" w:hAnsi="Times New Roman" w:cs="Times New Roman"/>
                <w:sz w:val="24"/>
                <w:szCs w:val="24"/>
                <w:lang w:val="fr-FR"/>
              </w:rPr>
            </w:pPr>
          </w:p>
        </w:tc>
        <w:tc>
          <w:tcPr>
            <w:tcW w:w="1276" w:type="dxa"/>
            <w:noWrap/>
          </w:tcPr>
          <w:p w:rsidR="00B538C6" w:rsidRPr="00B538C6" w:rsidRDefault="00B538C6" w:rsidP="00B538C6">
            <w:pPr>
              <w:spacing w:before="100" w:beforeAutospacing="1"/>
              <w:rPr>
                <w:rFonts w:ascii="Times New Roman" w:eastAsia="Calibri" w:hAnsi="Times New Roman" w:cs="Times New Roman"/>
                <w:sz w:val="24"/>
                <w:szCs w:val="24"/>
                <w:lang w:val="fr-FR"/>
              </w:rPr>
            </w:pPr>
          </w:p>
        </w:tc>
        <w:tc>
          <w:tcPr>
            <w:tcW w:w="1412" w:type="dxa"/>
            <w:noWrap/>
          </w:tcPr>
          <w:p w:rsidR="00B538C6" w:rsidRPr="00B538C6" w:rsidRDefault="00B538C6" w:rsidP="00B538C6">
            <w:pPr>
              <w:spacing w:before="100" w:beforeAutospacing="1"/>
              <w:rPr>
                <w:rFonts w:ascii="Calibri" w:eastAsia="Calibri" w:hAnsi="Calibri" w:cs="Times New Roman"/>
                <w:sz w:val="24"/>
                <w:szCs w:val="24"/>
                <w:lang w:val="fr-FR"/>
              </w:rPr>
            </w:pPr>
          </w:p>
        </w:tc>
        <w:tc>
          <w:tcPr>
            <w:tcW w:w="2286" w:type="dxa"/>
            <w:noWrap/>
            <w:hideMark/>
          </w:tcPr>
          <w:p w:rsidR="00B538C6" w:rsidRPr="00B538C6" w:rsidRDefault="00B538C6" w:rsidP="00B538C6">
            <w:pPr>
              <w:spacing w:before="100" w:before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c>
          <w:tcPr>
            <w:tcW w:w="2531" w:type="dxa"/>
            <w:noWrap/>
            <w:hideMark/>
          </w:tcPr>
          <w:p w:rsidR="00B538C6" w:rsidRPr="00B538C6" w:rsidRDefault="00B538C6" w:rsidP="00B538C6">
            <w:pPr>
              <w:spacing w:before="100" w:before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r>
      <w:tr w:rsidR="00B538C6" w:rsidRPr="00B538C6" w:rsidTr="00620F59">
        <w:trPr>
          <w:trHeight w:val="395"/>
        </w:trPr>
        <w:tc>
          <w:tcPr>
            <w:tcW w:w="7508" w:type="dxa"/>
            <w:gridSpan w:val="6"/>
            <w:noWrap/>
            <w:hideMark/>
          </w:tcPr>
          <w:p w:rsidR="00B538C6" w:rsidRPr="00B538C6" w:rsidRDefault="00B538C6" w:rsidP="00B538C6">
            <w:pPr>
              <w:spacing w:before="100" w:beforeAutospacing="1"/>
              <w:jc w:val="right"/>
              <w:rPr>
                <w:rFonts w:ascii="Times New Roman" w:eastAsia="Calibri" w:hAnsi="Times New Roman" w:cs="Times New Roman"/>
                <w:b/>
                <w:bCs/>
                <w:lang w:val="fr-FR"/>
              </w:rPr>
            </w:pPr>
            <w:r w:rsidRPr="00B538C6">
              <w:rPr>
                <w:rFonts w:ascii="Times New Roman" w:eastAsia="Calibri" w:hAnsi="Times New Roman" w:cs="Times New Roman"/>
                <w:b/>
                <w:bCs/>
                <w:lang w:val="fr-FR"/>
              </w:rPr>
              <w:t>suma</w:t>
            </w:r>
          </w:p>
        </w:tc>
        <w:tc>
          <w:tcPr>
            <w:tcW w:w="1276" w:type="dxa"/>
            <w:noWrap/>
            <w:hideMark/>
          </w:tcPr>
          <w:p w:rsidR="00B538C6" w:rsidRPr="00B538C6" w:rsidRDefault="00B538C6" w:rsidP="00B538C6">
            <w:pPr>
              <w:spacing w:before="100" w:beforeAutospacing="1"/>
              <w:rPr>
                <w:rFonts w:ascii="Times New Roman" w:eastAsia="Calibri" w:hAnsi="Times New Roman" w:cs="Times New Roman"/>
                <w:b/>
                <w:bCs/>
                <w:sz w:val="24"/>
                <w:szCs w:val="24"/>
                <w:lang w:val="fr-FR"/>
              </w:rPr>
            </w:pPr>
          </w:p>
        </w:tc>
        <w:tc>
          <w:tcPr>
            <w:tcW w:w="1412" w:type="dxa"/>
            <w:noWrap/>
            <w:hideMark/>
          </w:tcPr>
          <w:p w:rsidR="00B538C6" w:rsidRPr="00B538C6" w:rsidRDefault="00B538C6" w:rsidP="00B538C6">
            <w:pPr>
              <w:spacing w:before="100" w:beforeAutospacing="1"/>
              <w:rPr>
                <w:rFonts w:ascii="Calibri" w:eastAsia="Calibri" w:hAnsi="Calibri" w:cs="Times New Roman"/>
                <w:b/>
                <w:bCs/>
                <w:sz w:val="24"/>
                <w:szCs w:val="24"/>
                <w:lang w:val="fr-FR"/>
              </w:rPr>
            </w:pPr>
          </w:p>
        </w:tc>
        <w:tc>
          <w:tcPr>
            <w:tcW w:w="2286" w:type="dxa"/>
            <w:noWrap/>
            <w:hideMark/>
          </w:tcPr>
          <w:p w:rsidR="00B538C6" w:rsidRPr="00B538C6" w:rsidRDefault="00B538C6" w:rsidP="00B538C6">
            <w:pPr>
              <w:spacing w:before="100" w:beforeAutospacing="1"/>
              <w:rPr>
                <w:rFonts w:ascii="Calibri" w:eastAsia="Calibri" w:hAnsi="Calibri" w:cs="Times New Roman"/>
                <w:b/>
                <w:bCs/>
                <w:sz w:val="24"/>
                <w:szCs w:val="24"/>
                <w:lang w:val="fr-FR"/>
              </w:rPr>
            </w:pPr>
          </w:p>
        </w:tc>
        <w:tc>
          <w:tcPr>
            <w:tcW w:w="2531" w:type="dxa"/>
            <w:noWrap/>
            <w:hideMark/>
          </w:tcPr>
          <w:p w:rsidR="00B538C6" w:rsidRPr="00B538C6" w:rsidRDefault="00B538C6" w:rsidP="00B538C6">
            <w:pPr>
              <w:spacing w:before="100" w:beforeAutospacing="1"/>
              <w:rPr>
                <w:rFonts w:ascii="Calibri" w:eastAsia="Calibri" w:hAnsi="Calibri" w:cs="Times New Roman"/>
                <w:sz w:val="24"/>
                <w:szCs w:val="24"/>
                <w:lang w:val="fr-FR"/>
              </w:rPr>
            </w:pPr>
          </w:p>
        </w:tc>
      </w:tr>
    </w:tbl>
    <w:p w:rsidR="00B538C6" w:rsidRPr="00B538C6" w:rsidRDefault="00B538C6" w:rsidP="00B538C6">
      <w:pPr>
        <w:spacing w:before="100" w:beforeAutospacing="1" w:after="0" w:line="240" w:lineRule="auto"/>
        <w:rPr>
          <w:rFonts w:ascii="Times New Roman" w:eastAsia="Times New Roman" w:hAnsi="Times New Roman" w:cs="Times New Roman"/>
          <w:sz w:val="24"/>
          <w:szCs w:val="24"/>
          <w:lang w:eastAsia="pl-PL"/>
        </w:rPr>
      </w:pPr>
    </w:p>
    <w:tbl>
      <w:tblPr>
        <w:tblW w:w="20040" w:type="dxa"/>
        <w:tblCellMar>
          <w:left w:w="70" w:type="dxa"/>
          <w:right w:w="70" w:type="dxa"/>
        </w:tblCellMar>
        <w:tblLook w:val="04A0" w:firstRow="1" w:lastRow="0" w:firstColumn="1" w:lastColumn="0" w:noHBand="0" w:noVBand="1"/>
      </w:tblPr>
      <w:tblGrid>
        <w:gridCol w:w="20040"/>
      </w:tblGrid>
      <w:tr w:rsidR="00B538C6" w:rsidRPr="00B538C6" w:rsidTr="00620F59">
        <w:trPr>
          <w:trHeight w:val="4590"/>
        </w:trPr>
        <w:tc>
          <w:tcPr>
            <w:tcW w:w="20040" w:type="dxa"/>
            <w:tcBorders>
              <w:top w:val="nil"/>
              <w:left w:val="nil"/>
              <w:bottom w:val="nil"/>
              <w:right w:val="nil"/>
            </w:tcBorders>
            <w:shd w:val="clear" w:color="auto" w:fill="auto"/>
            <w:vAlign w:val="bottom"/>
            <w:hideMark/>
          </w:tcPr>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Opis techniczny:</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wykonane z PEEK przezierne, ząbkowane implanty do międzykręgowej, tylnej  stabilizacji odcinka szyjnego (poziomy C3-C7) o kształcie owalnych bloków,    napylone tytanem.</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implanty w czternastu  rozmiarach o wys. 4-10mm (ze skokiem co 1mm) oraz średnicy 14mm (głęb. 11,5mm) lub 16mm (głęb. 13,5mm);</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w celu zachowania odpowiedniego kąta lordozy implanty mają kształt klinów pochylonych pod kątem  50;</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implanty o wypukłej górnej powierzchni, odtwarzającej naturalny kształt powierzchni kręgu;</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zaokrąglony kształt (patrząc od góry) umożliwia uzyskanie maksymalnego kontaktu z kością;</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otwór wewnątrz implantu umożliwia umieszczenie wiórów kostnych, materiału syntetycznego lub przerost tkanką kostną;</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dwa tantalowe znaczniki rtg, umożliwiające pooperacyjną lokalizację implantu;</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stabilizacja pierwotna - press-fit zwiększająca stabilność założonego implantu oraz ząbkowana powierzchnia kontaktu z kręgami;</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trwałe oznaczenie każdego implantu numerem serii oraz kodem;</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każdy implant osobno, sterylnie zapakowany;</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narzędzie do zakładania implantu z- lub bez ogranicznika głębokości;</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Użyczenie na czas trwania umowy napędu neurochirurgicznego ( min. 2 kątnice, jednostka sterująca, sterownik nożny)</w:t>
            </w:r>
          </w:p>
          <w:p w:rsidR="00B538C6" w:rsidRPr="00B538C6" w:rsidRDefault="00B538C6" w:rsidP="00B538C6">
            <w:pPr>
              <w:spacing w:after="0" w:line="240" w:lineRule="auto"/>
              <w:rPr>
                <w:rFonts w:ascii="Times New Roman" w:eastAsia="Times New Roman" w:hAnsi="Times New Roman" w:cs="Times New Roman"/>
                <w:color w:val="000000"/>
                <w:lang w:eastAsia="pl-PL"/>
              </w:rPr>
            </w:pPr>
            <w:r w:rsidRPr="00B538C6">
              <w:rPr>
                <w:rFonts w:ascii="Times New Roman" w:eastAsia="Times New Roman" w:hAnsi="Times New Roman" w:cs="Times New Roman"/>
                <w:color w:val="000000"/>
                <w:lang w:eastAsia="pl-PL"/>
              </w:rPr>
              <w:t>- wiertła i frezy do użyczonego napędu wielokrotnego użytku - do wyboru z katalogu wykonawcy</w:t>
            </w:r>
          </w:p>
        </w:tc>
      </w:tr>
    </w:tbl>
    <w:p w:rsidR="00B538C6" w:rsidRPr="00B538C6" w:rsidRDefault="00B538C6" w:rsidP="00B538C6">
      <w:pPr>
        <w:spacing w:after="0" w:line="240" w:lineRule="auto"/>
        <w:rPr>
          <w:rFonts w:ascii="Times New Roman" w:eastAsia="Times New Roman" w:hAnsi="Times New Roman" w:cs="Times New Roman"/>
          <w:b/>
          <w:bCs/>
          <w:lang w:eastAsia="pl-PL"/>
        </w:rPr>
      </w:pPr>
      <w:r w:rsidRPr="00B538C6">
        <w:rPr>
          <w:rFonts w:ascii="Times New Roman" w:eastAsia="Times New Roman" w:hAnsi="Times New Roman" w:cs="Times New Roman"/>
          <w:b/>
          <w:bCs/>
          <w:lang w:eastAsia="pl-PL"/>
        </w:rPr>
        <w:lastRenderedPageBreak/>
        <w:t>Pakiet nr 2</w:t>
      </w:r>
    </w:p>
    <w:p w:rsidR="00B538C6" w:rsidRPr="00B538C6" w:rsidRDefault="00B538C6" w:rsidP="00B538C6">
      <w:pPr>
        <w:spacing w:after="0" w:line="240" w:lineRule="auto"/>
        <w:rPr>
          <w:rFonts w:ascii="Times New Roman" w:eastAsia="Times New Roman" w:hAnsi="Times New Roman" w:cs="Times New Roman"/>
          <w:sz w:val="24"/>
          <w:szCs w:val="24"/>
          <w:lang w:eastAsia="pl-PL"/>
        </w:rPr>
      </w:pPr>
      <w:r w:rsidRPr="00B538C6">
        <w:rPr>
          <w:rFonts w:ascii="Times New Roman" w:eastAsia="Times New Roman" w:hAnsi="Times New Roman" w:cs="Times New Roman"/>
          <w:b/>
          <w:bCs/>
          <w:lang w:val="fr-FR" w:eastAsia="pl-PL"/>
        </w:rPr>
        <w:t>Kompleksowy zestaw do stabilizacji odcinka C kręgosłupa.</w:t>
      </w:r>
    </w:p>
    <w:tbl>
      <w:tblPr>
        <w:tblStyle w:val="Tabela-Siatka1"/>
        <w:tblW w:w="0" w:type="auto"/>
        <w:tblLook w:val="04A0" w:firstRow="1" w:lastRow="0" w:firstColumn="1" w:lastColumn="0" w:noHBand="0" w:noVBand="1"/>
      </w:tblPr>
      <w:tblGrid>
        <w:gridCol w:w="438"/>
        <w:gridCol w:w="3991"/>
        <w:gridCol w:w="1163"/>
        <w:gridCol w:w="1035"/>
        <w:gridCol w:w="881"/>
        <w:gridCol w:w="851"/>
        <w:gridCol w:w="1134"/>
        <w:gridCol w:w="1115"/>
        <w:gridCol w:w="2074"/>
        <w:gridCol w:w="2331"/>
      </w:tblGrid>
      <w:tr w:rsidR="00B538C6" w:rsidRPr="00B538C6" w:rsidTr="00620F59">
        <w:trPr>
          <w:trHeight w:val="900"/>
        </w:trPr>
        <w:tc>
          <w:tcPr>
            <w:tcW w:w="438" w:type="dxa"/>
            <w:hideMark/>
          </w:tcPr>
          <w:p w:rsidR="00B538C6" w:rsidRPr="00B538C6" w:rsidRDefault="00B538C6" w:rsidP="00B538C6">
            <w:pPr>
              <w:spacing w:before="100" w:beforeAutospacing="1" w:after="100" w:afterAutospacing="1"/>
              <w:jc w:val="center"/>
              <w:rPr>
                <w:rFonts w:ascii="Calibri" w:eastAsia="Calibri" w:hAnsi="Calibri" w:cs="Times New Roman"/>
              </w:rPr>
            </w:pPr>
            <w:r w:rsidRPr="00B538C6">
              <w:rPr>
                <w:rFonts w:ascii="Calibri" w:eastAsia="Calibri" w:hAnsi="Calibri" w:cs="Times New Roman"/>
                <w:lang w:val="fr-FR"/>
              </w:rPr>
              <w:t>lp.</w:t>
            </w:r>
          </w:p>
        </w:tc>
        <w:tc>
          <w:tcPr>
            <w:tcW w:w="3991"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nazwa produktu</w:t>
            </w:r>
          </w:p>
        </w:tc>
        <w:tc>
          <w:tcPr>
            <w:tcW w:w="1163"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jedn.miary</w:t>
            </w:r>
          </w:p>
        </w:tc>
        <w:tc>
          <w:tcPr>
            <w:tcW w:w="1035"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ilość na 24 m-ce</w:t>
            </w:r>
          </w:p>
        </w:tc>
        <w:tc>
          <w:tcPr>
            <w:tcW w:w="881"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cena jedn. netto</w:t>
            </w:r>
          </w:p>
        </w:tc>
        <w:tc>
          <w:tcPr>
            <w:tcW w:w="851"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cena jedn. brutto</w:t>
            </w:r>
          </w:p>
        </w:tc>
        <w:tc>
          <w:tcPr>
            <w:tcW w:w="1134"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wartość netto</w:t>
            </w:r>
          </w:p>
        </w:tc>
        <w:tc>
          <w:tcPr>
            <w:tcW w:w="1176"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wartość brutto</w:t>
            </w:r>
          </w:p>
        </w:tc>
        <w:tc>
          <w:tcPr>
            <w:tcW w:w="2013"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nazwa handlowa/producent/</w:t>
            </w:r>
          </w:p>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numer katalogowy</w:t>
            </w:r>
          </w:p>
        </w:tc>
        <w:tc>
          <w:tcPr>
            <w:tcW w:w="2331"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Wymienić wszystkie elementy, które wchodzą w skład kompletu i podać cenę netto każdego</w:t>
            </w:r>
          </w:p>
        </w:tc>
      </w:tr>
      <w:tr w:rsidR="00B538C6" w:rsidRPr="00B538C6" w:rsidTr="00620F59">
        <w:trPr>
          <w:trHeight w:val="900"/>
        </w:trPr>
        <w:tc>
          <w:tcPr>
            <w:tcW w:w="438" w:type="dxa"/>
            <w:hideMark/>
          </w:tcPr>
          <w:p w:rsidR="00B538C6" w:rsidRPr="00B538C6" w:rsidRDefault="00B538C6" w:rsidP="00B538C6">
            <w:pPr>
              <w:spacing w:before="100" w:beforeAutospacing="1" w:after="100" w:afterAutospacing="1"/>
              <w:rPr>
                <w:rFonts w:ascii="Calibri" w:eastAsia="Calibri" w:hAnsi="Calibri" w:cs="Times New Roman"/>
                <w:lang w:val="fr-FR"/>
              </w:rPr>
            </w:pPr>
            <w:r w:rsidRPr="00B538C6">
              <w:rPr>
                <w:rFonts w:ascii="Calibri" w:eastAsia="Calibri" w:hAnsi="Calibri" w:cs="Times New Roman"/>
                <w:lang w:val="fr-FR"/>
              </w:rPr>
              <w:t>1</w:t>
            </w:r>
          </w:p>
        </w:tc>
        <w:tc>
          <w:tcPr>
            <w:tcW w:w="3991"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Międzytrzonowa stabilizacja przednia kręgosłupa szyjnego – klatki z PEEK wraz z wypełnieniem, bądź z tytanu komórkowego bez wypełnienia</w:t>
            </w:r>
          </w:p>
        </w:tc>
        <w:tc>
          <w:tcPr>
            <w:tcW w:w="1163"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szt</w:t>
            </w:r>
          </w:p>
        </w:tc>
        <w:tc>
          <w:tcPr>
            <w:tcW w:w="1035"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10</w:t>
            </w:r>
          </w:p>
        </w:tc>
        <w:tc>
          <w:tcPr>
            <w:tcW w:w="881"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851"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1134"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1176"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2013" w:type="dxa"/>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c>
          <w:tcPr>
            <w:tcW w:w="2331" w:type="dxa"/>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r>
      <w:tr w:rsidR="00B538C6" w:rsidRPr="00B538C6" w:rsidTr="00620F59">
        <w:trPr>
          <w:trHeight w:val="900"/>
        </w:trPr>
        <w:tc>
          <w:tcPr>
            <w:tcW w:w="438" w:type="dxa"/>
            <w:noWrap/>
            <w:hideMark/>
          </w:tcPr>
          <w:p w:rsidR="00B538C6" w:rsidRPr="00B538C6" w:rsidRDefault="00B538C6" w:rsidP="00B538C6">
            <w:pPr>
              <w:spacing w:before="100" w:beforeAutospacing="1" w:after="100" w:afterAutospacing="1"/>
              <w:rPr>
                <w:rFonts w:ascii="Calibri" w:eastAsia="Calibri" w:hAnsi="Calibri" w:cs="Times New Roman"/>
                <w:lang w:val="fr-FR"/>
              </w:rPr>
            </w:pPr>
            <w:r w:rsidRPr="00B538C6">
              <w:rPr>
                <w:rFonts w:ascii="Calibri" w:eastAsia="Calibri" w:hAnsi="Calibri" w:cs="Times New Roman"/>
                <w:lang w:val="fr-FR"/>
              </w:rPr>
              <w:t>2</w:t>
            </w:r>
          </w:p>
        </w:tc>
        <w:tc>
          <w:tcPr>
            <w:tcW w:w="3991"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Klatki międzytrzonowe do stabilizacji odcinka szyjnego kręgosłupa z wypełnieniem wraz z dodatkową płytką stabilizacyjną. Komplet: 1 klatka z wypełnieniem, płytka  stabilizacyjna, 3 śruby</w:t>
            </w:r>
          </w:p>
        </w:tc>
        <w:tc>
          <w:tcPr>
            <w:tcW w:w="1163"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szt</w:t>
            </w:r>
          </w:p>
        </w:tc>
        <w:tc>
          <w:tcPr>
            <w:tcW w:w="1035"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3</w:t>
            </w:r>
          </w:p>
        </w:tc>
        <w:tc>
          <w:tcPr>
            <w:tcW w:w="881" w:type="dxa"/>
            <w:noWrap/>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851" w:type="dxa"/>
            <w:noWrap/>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1134"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1176"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2013" w:type="dxa"/>
            <w:noWrap/>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c>
          <w:tcPr>
            <w:tcW w:w="2331" w:type="dxa"/>
            <w:noWrap/>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r>
      <w:tr w:rsidR="00B538C6" w:rsidRPr="00B538C6" w:rsidTr="00620F59">
        <w:trPr>
          <w:trHeight w:val="600"/>
        </w:trPr>
        <w:tc>
          <w:tcPr>
            <w:tcW w:w="438" w:type="dxa"/>
            <w:noWrap/>
            <w:hideMark/>
          </w:tcPr>
          <w:p w:rsidR="00B538C6" w:rsidRPr="00B538C6" w:rsidRDefault="00B538C6" w:rsidP="00B538C6">
            <w:pPr>
              <w:spacing w:before="100" w:beforeAutospacing="1" w:after="100" w:afterAutospacing="1"/>
              <w:rPr>
                <w:rFonts w:ascii="Calibri" w:eastAsia="Calibri" w:hAnsi="Calibri" w:cs="Times New Roman"/>
                <w:lang w:val="fr-FR"/>
              </w:rPr>
            </w:pPr>
            <w:r w:rsidRPr="00B538C6">
              <w:rPr>
                <w:rFonts w:ascii="Calibri" w:eastAsia="Calibri" w:hAnsi="Calibri" w:cs="Times New Roman"/>
                <w:lang w:val="fr-FR"/>
              </w:rPr>
              <w:t>3</w:t>
            </w:r>
          </w:p>
        </w:tc>
        <w:tc>
          <w:tcPr>
            <w:tcW w:w="3991"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Samoblokujący/ samostabilizujący koszyk szyjny wraz ze śrubami. Komplet: : 1 klatka PEEK lub tytanowa, 2 śruby tytanowe.</w:t>
            </w:r>
          </w:p>
        </w:tc>
        <w:tc>
          <w:tcPr>
            <w:tcW w:w="1163"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szt</w:t>
            </w:r>
          </w:p>
        </w:tc>
        <w:tc>
          <w:tcPr>
            <w:tcW w:w="1035"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30</w:t>
            </w:r>
          </w:p>
        </w:tc>
        <w:tc>
          <w:tcPr>
            <w:tcW w:w="881" w:type="dxa"/>
            <w:noWrap/>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851"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1134"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1176"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2013" w:type="dxa"/>
            <w:noWrap/>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c>
          <w:tcPr>
            <w:tcW w:w="2331" w:type="dxa"/>
            <w:noWrap/>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r>
      <w:tr w:rsidR="00B538C6" w:rsidRPr="00B538C6" w:rsidTr="00620F59">
        <w:trPr>
          <w:trHeight w:val="288"/>
        </w:trPr>
        <w:tc>
          <w:tcPr>
            <w:tcW w:w="438" w:type="dxa"/>
            <w:noWrap/>
            <w:hideMark/>
          </w:tcPr>
          <w:p w:rsidR="00B538C6" w:rsidRPr="00B538C6" w:rsidRDefault="00B538C6" w:rsidP="00B538C6">
            <w:pPr>
              <w:spacing w:before="100" w:beforeAutospacing="1" w:after="100" w:afterAutospacing="1"/>
              <w:rPr>
                <w:rFonts w:ascii="Calibri" w:eastAsia="Calibri" w:hAnsi="Calibri" w:cs="Times New Roman"/>
                <w:lang w:val="fr-FR"/>
              </w:rPr>
            </w:pPr>
            <w:r w:rsidRPr="00B538C6">
              <w:rPr>
                <w:rFonts w:ascii="Calibri" w:eastAsia="Calibri" w:hAnsi="Calibri" w:cs="Times New Roman"/>
                <w:lang w:val="fr-FR"/>
              </w:rPr>
              <w:t>4</w:t>
            </w:r>
          </w:p>
        </w:tc>
        <w:tc>
          <w:tcPr>
            <w:tcW w:w="3991"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Nieruchoma proteza trzonu kręgu szyjnego</w:t>
            </w:r>
          </w:p>
        </w:tc>
        <w:tc>
          <w:tcPr>
            <w:tcW w:w="1163"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szt</w:t>
            </w:r>
          </w:p>
        </w:tc>
        <w:tc>
          <w:tcPr>
            <w:tcW w:w="1035"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10</w:t>
            </w:r>
          </w:p>
        </w:tc>
        <w:tc>
          <w:tcPr>
            <w:tcW w:w="881" w:type="dxa"/>
            <w:noWrap/>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851" w:type="dxa"/>
            <w:noWrap/>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1134"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1176"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2013" w:type="dxa"/>
            <w:noWrap/>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c>
          <w:tcPr>
            <w:tcW w:w="2331" w:type="dxa"/>
            <w:noWrap/>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r>
      <w:tr w:rsidR="00B538C6" w:rsidRPr="00B538C6" w:rsidTr="00620F59">
        <w:trPr>
          <w:trHeight w:val="600"/>
        </w:trPr>
        <w:tc>
          <w:tcPr>
            <w:tcW w:w="438" w:type="dxa"/>
            <w:noWrap/>
            <w:hideMark/>
          </w:tcPr>
          <w:p w:rsidR="00B538C6" w:rsidRPr="00B538C6" w:rsidRDefault="00B538C6" w:rsidP="00B538C6">
            <w:pPr>
              <w:spacing w:before="100" w:beforeAutospacing="1" w:after="100" w:afterAutospacing="1"/>
              <w:rPr>
                <w:rFonts w:ascii="Calibri" w:eastAsia="Calibri" w:hAnsi="Calibri" w:cs="Times New Roman"/>
                <w:lang w:val="fr-FR"/>
              </w:rPr>
            </w:pPr>
            <w:r w:rsidRPr="00B538C6">
              <w:rPr>
                <w:rFonts w:ascii="Calibri" w:eastAsia="Calibri" w:hAnsi="Calibri" w:cs="Times New Roman"/>
                <w:lang w:val="fr-FR"/>
              </w:rPr>
              <w:t>5</w:t>
            </w:r>
          </w:p>
        </w:tc>
        <w:tc>
          <w:tcPr>
            <w:tcW w:w="3991"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Nieruchoma proteza trzonu kręgu szyjnego wykonana z matariału carbon-peek. Komplet: proteza, podstawa, sruba</w:t>
            </w:r>
          </w:p>
        </w:tc>
        <w:tc>
          <w:tcPr>
            <w:tcW w:w="1163"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szt</w:t>
            </w:r>
          </w:p>
        </w:tc>
        <w:tc>
          <w:tcPr>
            <w:tcW w:w="1035"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3</w:t>
            </w:r>
          </w:p>
        </w:tc>
        <w:tc>
          <w:tcPr>
            <w:tcW w:w="881" w:type="dxa"/>
            <w:noWrap/>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851"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1134"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1176" w:type="dxa"/>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c>
          <w:tcPr>
            <w:tcW w:w="2013" w:type="dxa"/>
            <w:noWrap/>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c>
          <w:tcPr>
            <w:tcW w:w="2331" w:type="dxa"/>
            <w:noWrap/>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r w:rsidRPr="00B538C6">
              <w:rPr>
                <w:rFonts w:ascii="Calibri" w:eastAsia="Calibri" w:hAnsi="Calibri" w:cs="Times New Roman"/>
                <w:sz w:val="24"/>
                <w:szCs w:val="24"/>
                <w:lang w:val="fr-FR"/>
              </w:rPr>
              <w:t> </w:t>
            </w:r>
          </w:p>
        </w:tc>
      </w:tr>
      <w:tr w:rsidR="00B538C6" w:rsidRPr="00B538C6" w:rsidTr="00620F59">
        <w:trPr>
          <w:trHeight w:val="447"/>
        </w:trPr>
        <w:tc>
          <w:tcPr>
            <w:tcW w:w="8359" w:type="dxa"/>
            <w:gridSpan w:val="6"/>
            <w:noWrap/>
            <w:hideMark/>
          </w:tcPr>
          <w:p w:rsidR="00B538C6" w:rsidRPr="00B538C6" w:rsidRDefault="00B538C6" w:rsidP="00B538C6">
            <w:pPr>
              <w:spacing w:before="100" w:beforeAutospacing="1" w:after="100" w:afterAutospacing="1"/>
              <w:jc w:val="right"/>
              <w:rPr>
                <w:rFonts w:ascii="Times New Roman" w:eastAsia="Calibri" w:hAnsi="Times New Roman" w:cs="Times New Roman"/>
                <w:b/>
                <w:bCs/>
                <w:lang w:val="fr-FR"/>
              </w:rPr>
            </w:pPr>
            <w:r w:rsidRPr="00B538C6">
              <w:rPr>
                <w:rFonts w:ascii="Times New Roman" w:eastAsia="Calibri" w:hAnsi="Times New Roman" w:cs="Times New Roman"/>
                <w:b/>
                <w:bCs/>
                <w:lang w:val="fr-FR"/>
              </w:rPr>
              <w:t>suma</w:t>
            </w:r>
          </w:p>
        </w:tc>
        <w:tc>
          <w:tcPr>
            <w:tcW w:w="1134" w:type="dxa"/>
            <w:noWrap/>
            <w:hideMark/>
          </w:tcPr>
          <w:p w:rsidR="00B538C6" w:rsidRPr="00B538C6" w:rsidRDefault="00B538C6" w:rsidP="00B538C6">
            <w:pPr>
              <w:spacing w:before="100" w:beforeAutospacing="1" w:after="100" w:afterAutospacing="1"/>
              <w:rPr>
                <w:rFonts w:ascii="Calibri" w:eastAsia="Calibri" w:hAnsi="Calibri" w:cs="Times New Roman"/>
                <w:b/>
                <w:bCs/>
                <w:sz w:val="24"/>
                <w:szCs w:val="24"/>
                <w:lang w:val="fr-FR"/>
              </w:rPr>
            </w:pPr>
          </w:p>
        </w:tc>
        <w:tc>
          <w:tcPr>
            <w:tcW w:w="1176" w:type="dxa"/>
            <w:hideMark/>
          </w:tcPr>
          <w:p w:rsidR="00B538C6" w:rsidRPr="00B538C6" w:rsidRDefault="00B538C6" w:rsidP="00B538C6">
            <w:pPr>
              <w:spacing w:before="100" w:beforeAutospacing="1" w:after="100" w:afterAutospacing="1"/>
              <w:rPr>
                <w:rFonts w:ascii="Calibri" w:eastAsia="Calibri" w:hAnsi="Calibri" w:cs="Times New Roman"/>
                <w:b/>
                <w:bCs/>
                <w:sz w:val="24"/>
                <w:szCs w:val="24"/>
                <w:lang w:val="fr-FR"/>
              </w:rPr>
            </w:pPr>
            <w:r w:rsidRPr="00B538C6">
              <w:rPr>
                <w:rFonts w:ascii="Calibri" w:eastAsia="Calibri" w:hAnsi="Calibri" w:cs="Times New Roman"/>
                <w:b/>
                <w:bCs/>
                <w:sz w:val="24"/>
                <w:szCs w:val="24"/>
                <w:lang w:val="fr-FR"/>
              </w:rPr>
              <w:t xml:space="preserve">    </w:t>
            </w:r>
          </w:p>
        </w:tc>
        <w:tc>
          <w:tcPr>
            <w:tcW w:w="2013" w:type="dxa"/>
            <w:noWrap/>
            <w:hideMark/>
          </w:tcPr>
          <w:p w:rsidR="00B538C6" w:rsidRPr="00B538C6" w:rsidRDefault="00B538C6" w:rsidP="00B538C6">
            <w:pPr>
              <w:spacing w:before="100" w:beforeAutospacing="1" w:after="100" w:afterAutospacing="1"/>
              <w:rPr>
                <w:rFonts w:ascii="Calibri" w:eastAsia="Calibri" w:hAnsi="Calibri" w:cs="Times New Roman"/>
                <w:b/>
                <w:bCs/>
                <w:sz w:val="24"/>
                <w:szCs w:val="24"/>
                <w:lang w:val="fr-FR"/>
              </w:rPr>
            </w:pPr>
          </w:p>
        </w:tc>
        <w:tc>
          <w:tcPr>
            <w:tcW w:w="2331" w:type="dxa"/>
            <w:noWrap/>
            <w:hideMark/>
          </w:tcPr>
          <w:p w:rsidR="00B538C6" w:rsidRPr="00B538C6" w:rsidRDefault="00B538C6" w:rsidP="00B538C6">
            <w:pPr>
              <w:spacing w:before="100" w:beforeAutospacing="1" w:after="100" w:afterAutospacing="1"/>
              <w:rPr>
                <w:rFonts w:ascii="Calibri" w:eastAsia="Calibri" w:hAnsi="Calibri" w:cs="Times New Roman"/>
                <w:sz w:val="24"/>
                <w:szCs w:val="24"/>
                <w:lang w:val="fr-FR"/>
              </w:rPr>
            </w:pPr>
          </w:p>
        </w:tc>
      </w:tr>
    </w:tbl>
    <w:p w:rsidR="00B538C6" w:rsidRPr="00B538C6" w:rsidRDefault="00B538C6" w:rsidP="00B538C6">
      <w:pPr>
        <w:spacing w:before="100" w:beforeAutospacing="1" w:after="100" w:afterAutospacing="1" w:line="240" w:lineRule="auto"/>
        <w:rPr>
          <w:rFonts w:ascii="Times New Roman" w:eastAsia="Times New Roman" w:hAnsi="Times New Roman" w:cs="Times New Roman"/>
          <w:color w:val="FF0000"/>
          <w:sz w:val="24"/>
          <w:szCs w:val="24"/>
          <w:lang w:eastAsia="pl-PL"/>
        </w:rPr>
      </w:pPr>
      <w:r w:rsidRPr="00B538C6">
        <w:rPr>
          <w:rFonts w:ascii="Times New Roman" w:eastAsia="Times New Roman" w:hAnsi="Times New Roman" w:cs="Times New Roman"/>
          <w:lang w:eastAsia="pl-PL"/>
        </w:rPr>
        <w:t>Opis techniczny:</w:t>
      </w:r>
      <w:r w:rsidRPr="00B538C6">
        <w:rPr>
          <w:rFonts w:ascii="Times New Roman" w:eastAsia="Times New Roman" w:hAnsi="Times New Roman" w:cs="Times New Roman"/>
          <w:lang w:eastAsia="pl-PL"/>
        </w:rPr>
        <w:br/>
      </w:r>
      <w:r w:rsidRPr="00B538C6">
        <w:rPr>
          <w:rFonts w:ascii="Times New Roman" w:eastAsia="Times New Roman" w:hAnsi="Times New Roman" w:cs="Times New Roman"/>
          <w:color w:val="000000"/>
          <w:lang w:eastAsia="pl-PL"/>
        </w:rPr>
        <w:t>Ad. 1)</w:t>
      </w:r>
      <w:r w:rsidRPr="00B538C6">
        <w:rPr>
          <w:rFonts w:ascii="Times New Roman" w:eastAsia="Times New Roman" w:hAnsi="Times New Roman" w:cs="Times New Roman"/>
          <w:color w:val="000000"/>
          <w:lang w:eastAsia="pl-PL"/>
        </w:rPr>
        <w:br/>
        <w:t>- wsuwane, peekowe klatki szyjne z możliwością wypełnienia syntetycznym substytutem kostnym,</w:t>
      </w:r>
      <w:r w:rsidRPr="00B538C6">
        <w:rPr>
          <w:rFonts w:ascii="Times New Roman" w:eastAsia="Times New Roman" w:hAnsi="Times New Roman" w:cs="Times New Roman"/>
          <w:color w:val="000000"/>
          <w:lang w:eastAsia="pl-PL"/>
        </w:rPr>
        <w:br/>
        <w:t>- wsuwane, tytanowe klatki szyjne bez potrzeby wypełnieniem substytutem kostnym,</w:t>
      </w:r>
      <w:r w:rsidRPr="00B538C6">
        <w:rPr>
          <w:rFonts w:ascii="Times New Roman" w:eastAsia="Times New Roman" w:hAnsi="Times New Roman" w:cs="Times New Roman"/>
          <w:color w:val="000000"/>
          <w:lang w:eastAsia="pl-PL"/>
        </w:rPr>
        <w:br/>
        <w:t>- klinowy kształt implantu (wypukło-wklęsły w płaszczyźnie strzałkowej), ergonomicznie przystosowany do krzywizn blaszek krańcowych trzonu kręgu,</w:t>
      </w:r>
      <w:r w:rsidRPr="00B538C6">
        <w:rPr>
          <w:rFonts w:ascii="Times New Roman" w:eastAsia="Times New Roman" w:hAnsi="Times New Roman" w:cs="Times New Roman"/>
          <w:color w:val="000000"/>
          <w:lang w:eastAsia="pl-PL"/>
        </w:rPr>
        <w:br/>
        <w:t>- znaczniki radiologiczne,</w:t>
      </w:r>
      <w:r w:rsidRPr="00B538C6">
        <w:rPr>
          <w:rFonts w:ascii="Times New Roman" w:eastAsia="Times New Roman" w:hAnsi="Times New Roman" w:cs="Times New Roman"/>
          <w:color w:val="000000"/>
          <w:lang w:eastAsia="pl-PL"/>
        </w:rPr>
        <w:br/>
        <w:t>- wysokość 4-10 mm, ze skokiem co 1 mm,</w:t>
      </w:r>
      <w:r w:rsidRPr="00B538C6">
        <w:rPr>
          <w:rFonts w:ascii="Times New Roman" w:eastAsia="Times New Roman" w:hAnsi="Times New Roman" w:cs="Times New Roman"/>
          <w:color w:val="000000"/>
          <w:lang w:eastAsia="pl-PL"/>
        </w:rPr>
        <w:br/>
        <w:t>- trzy rodzaje wielkości implantów tytanowych: mała, średnia, duża,</w:t>
      </w:r>
      <w:r w:rsidRPr="00B538C6">
        <w:rPr>
          <w:rFonts w:ascii="Times New Roman" w:eastAsia="Times New Roman" w:hAnsi="Times New Roman" w:cs="Times New Roman"/>
          <w:color w:val="000000"/>
          <w:lang w:eastAsia="pl-PL"/>
        </w:rPr>
        <w:br/>
        <w:t>- wymagane zaoferowanie klatek szyjnych peekowych w 3 wariantach: bez kolców, z kolcami na górnej powierzchni oraz z kolcami na górnej i dolnej powierzchni,</w:t>
      </w:r>
      <w:r w:rsidRPr="00B538C6">
        <w:rPr>
          <w:rFonts w:ascii="Times New Roman" w:eastAsia="Times New Roman" w:hAnsi="Times New Roman" w:cs="Times New Roman"/>
          <w:color w:val="000000"/>
          <w:lang w:eastAsia="pl-PL"/>
        </w:rPr>
        <w:br/>
        <w:t>-  implant typu stand alone,</w:t>
      </w:r>
      <w:r w:rsidRPr="00B538C6">
        <w:rPr>
          <w:rFonts w:ascii="Times New Roman" w:eastAsia="Times New Roman" w:hAnsi="Times New Roman" w:cs="Times New Roman"/>
          <w:color w:val="000000"/>
          <w:lang w:eastAsia="pl-PL"/>
        </w:rPr>
        <w:br/>
        <w:t>- materiał: PEEK OPTIMA oraz tytan komórkowy.</w:t>
      </w:r>
      <w:r w:rsidRPr="00B538C6">
        <w:rPr>
          <w:rFonts w:ascii="Times New Roman" w:eastAsia="Times New Roman" w:hAnsi="Times New Roman" w:cs="Times New Roman"/>
          <w:color w:val="000000"/>
          <w:lang w:eastAsia="pl-PL"/>
        </w:rPr>
        <w:br/>
        <w:t>Ad. 2)</w:t>
      </w:r>
      <w:r w:rsidRPr="00B538C6">
        <w:rPr>
          <w:rFonts w:ascii="Times New Roman" w:eastAsia="Times New Roman" w:hAnsi="Times New Roman" w:cs="Times New Roman"/>
          <w:color w:val="000000"/>
          <w:lang w:eastAsia="pl-PL"/>
        </w:rPr>
        <w:br/>
        <w:t>- Wsuwane klatki szyjne z kolcami oraz bez  (do wyboru śródoperacyjnie przez operatora), z możliwością wypełnienia syntetycznym substytutem kostnym wraz ze zintegrowaną płytką szyjną o kształcie śmigła (w trzech rozmiarach: mała, standard oraz duża), mocowaną za pomocą dwóch śrub samotnących oraz samogwintujących o średnicy 4,0 mm oraz długości od 10 do 20 mm oraz jednej śruby centralnej;</w:t>
      </w:r>
      <w:r w:rsidRPr="00B538C6">
        <w:rPr>
          <w:rFonts w:ascii="Times New Roman" w:eastAsia="Times New Roman" w:hAnsi="Times New Roman" w:cs="Times New Roman"/>
          <w:color w:val="000000"/>
          <w:lang w:eastAsia="pl-PL"/>
        </w:rPr>
        <w:br/>
        <w:t>- Zwiększona odporność na urazy mechaniczne;</w:t>
      </w:r>
      <w:r w:rsidRPr="00B538C6">
        <w:rPr>
          <w:rFonts w:ascii="Times New Roman" w:eastAsia="Times New Roman" w:hAnsi="Times New Roman" w:cs="Times New Roman"/>
          <w:color w:val="000000"/>
          <w:lang w:eastAsia="pl-PL"/>
        </w:rPr>
        <w:br/>
        <w:t>- Klinowy kształt implantu (wypukło-wklęsły w płaszczyźnie strzałkowej), ergonomicznie przystosowany do krzywizn blaszek krańcowych trzonu kręgu;</w:t>
      </w:r>
      <w:r w:rsidRPr="00B538C6">
        <w:rPr>
          <w:rFonts w:ascii="Times New Roman" w:eastAsia="Times New Roman" w:hAnsi="Times New Roman" w:cs="Times New Roman"/>
          <w:color w:val="000000"/>
          <w:lang w:eastAsia="pl-PL"/>
        </w:rPr>
        <w:br/>
        <w:t>- Obecność znaczników radiologicznych;</w:t>
      </w:r>
      <w:r w:rsidRPr="00B538C6">
        <w:rPr>
          <w:rFonts w:ascii="Times New Roman" w:eastAsia="Times New Roman" w:hAnsi="Times New Roman" w:cs="Times New Roman"/>
          <w:color w:val="000000"/>
          <w:lang w:eastAsia="pl-PL"/>
        </w:rPr>
        <w:br/>
        <w:t>-  Wysokość 4-9 mm, ze skokiem co 1 mm; szerokość standardowa i mała;</w:t>
      </w:r>
      <w:r w:rsidRPr="00B538C6">
        <w:rPr>
          <w:rFonts w:ascii="Times New Roman" w:eastAsia="Times New Roman" w:hAnsi="Times New Roman" w:cs="Times New Roman"/>
          <w:color w:val="000000"/>
          <w:lang w:eastAsia="pl-PL"/>
        </w:rPr>
        <w:br/>
        <w:t>- Zwiększona ilość ząbków blokujących implant w przestrzeni międzytrzonowej (nie mniej niż 8 na każdej ze ścian w płaszczyźnie strzałkowej: wypukłej oraz wklęsłej);</w:t>
      </w:r>
      <w:r w:rsidRPr="00B538C6">
        <w:rPr>
          <w:rFonts w:ascii="Times New Roman" w:eastAsia="Times New Roman" w:hAnsi="Times New Roman" w:cs="Times New Roman"/>
          <w:color w:val="000000"/>
          <w:lang w:eastAsia="pl-PL"/>
        </w:rPr>
        <w:br/>
        <w:t>- W ścianach bocznych otwory ułatwiające lepszy przyrost kostny;</w:t>
      </w:r>
      <w:r w:rsidRPr="00B538C6">
        <w:rPr>
          <w:rFonts w:ascii="Times New Roman" w:eastAsia="Times New Roman" w:hAnsi="Times New Roman" w:cs="Times New Roman"/>
          <w:color w:val="000000"/>
          <w:lang w:eastAsia="pl-PL"/>
        </w:rPr>
        <w:br/>
        <w:t>Ad. 3)</w:t>
      </w:r>
      <w:r w:rsidRPr="00B538C6">
        <w:rPr>
          <w:rFonts w:ascii="Times New Roman" w:eastAsia="Times New Roman" w:hAnsi="Times New Roman" w:cs="Times New Roman"/>
          <w:color w:val="000000"/>
          <w:lang w:eastAsia="pl-PL"/>
        </w:rPr>
        <w:br/>
        <w:t xml:space="preserve">- Koszyk szyjny o kształcie anatomicznym (wypukło – wklęsłym), blokowany do trzonów za pomocą śrub, po jednej śrubie do trzonu wyższego i niższego; </w:t>
      </w:r>
      <w:r w:rsidRPr="00B538C6">
        <w:rPr>
          <w:rFonts w:ascii="Times New Roman" w:eastAsia="Times New Roman" w:hAnsi="Times New Roman" w:cs="Times New Roman"/>
          <w:color w:val="000000"/>
          <w:lang w:eastAsia="pl-PL"/>
        </w:rPr>
        <w:br/>
        <w:t>- Koszyki o dwóch rozmiarach, standardowym i małym, o wysokości od 4 do 10mm;</w:t>
      </w:r>
      <w:r w:rsidRPr="00B538C6">
        <w:rPr>
          <w:rFonts w:ascii="Times New Roman" w:eastAsia="Times New Roman" w:hAnsi="Times New Roman" w:cs="Times New Roman"/>
          <w:color w:val="000000"/>
          <w:lang w:eastAsia="pl-PL"/>
        </w:rPr>
        <w:br/>
        <w:t>- Ząbki na powierzchni dolnej i górnej koszyka zapewniające dodatkową stabilizację;</w:t>
      </w:r>
      <w:r w:rsidRPr="00B538C6">
        <w:rPr>
          <w:rFonts w:ascii="Times New Roman" w:eastAsia="Times New Roman" w:hAnsi="Times New Roman" w:cs="Times New Roman"/>
          <w:color w:val="000000"/>
          <w:lang w:eastAsia="pl-PL"/>
        </w:rPr>
        <w:br/>
        <w:t>- Śruby mocujące, samotnące i samogwintujące, wykonane ze stopu tytanu; Śruby o średnicy  3.9 mm dla stopu tytanu i długościach od 10 do 20 mm ze skokiem co 2 mm;</w:t>
      </w:r>
      <w:r w:rsidRPr="00B538C6">
        <w:rPr>
          <w:rFonts w:ascii="Times New Roman" w:eastAsia="Times New Roman" w:hAnsi="Times New Roman" w:cs="Times New Roman"/>
          <w:color w:val="000000"/>
          <w:lang w:eastAsia="pl-PL"/>
        </w:rPr>
        <w:br/>
        <w:t xml:space="preserve">- Duża przestrzeń umożliwiająca wypełnienie koszyka przeszczepem kostnym lub biomateriałem w przypadku implantów wykonanych z polimeru, tak w formie peletek, pasty jak i  kostek identycznych z kształtem przestrzeni w implantach wykonanych z PEEK OPTIMA; implanty tytanowe bez potrzeby użycia substytutu kostnego; </w:t>
      </w:r>
      <w:r w:rsidRPr="00B538C6">
        <w:rPr>
          <w:rFonts w:ascii="Times New Roman" w:eastAsia="Times New Roman" w:hAnsi="Times New Roman" w:cs="Times New Roman"/>
          <w:color w:val="000000"/>
          <w:lang w:eastAsia="pl-PL"/>
        </w:rPr>
        <w:br/>
        <w:t>- Możliwość implantacji wielopoziomowej, śruby o zdeterminowanym kącie wkręcenia, uniemożliwiającym ich zetknięcie/ kolizję;</w:t>
      </w:r>
      <w:r w:rsidRPr="00B538C6">
        <w:rPr>
          <w:rFonts w:ascii="Times New Roman" w:eastAsia="Times New Roman" w:hAnsi="Times New Roman" w:cs="Times New Roman"/>
          <w:color w:val="000000"/>
          <w:lang w:eastAsia="pl-PL"/>
        </w:rPr>
        <w:br/>
        <w:t>- Zintegrowany element blokujący zabezpieczający śruby przed wykręceniem;</w:t>
      </w:r>
      <w:r w:rsidRPr="00B538C6">
        <w:rPr>
          <w:rFonts w:ascii="Times New Roman" w:eastAsia="Times New Roman" w:hAnsi="Times New Roman" w:cs="Times New Roman"/>
          <w:color w:val="000000"/>
          <w:lang w:eastAsia="pl-PL"/>
        </w:rPr>
        <w:br/>
        <w:t>- Materiał implantów PEEK OPTIMA oraz Tytan komórkowy;</w:t>
      </w:r>
      <w:r w:rsidRPr="00B538C6">
        <w:rPr>
          <w:rFonts w:ascii="Times New Roman" w:eastAsia="Times New Roman" w:hAnsi="Times New Roman" w:cs="Times New Roman"/>
          <w:color w:val="000000"/>
          <w:lang w:eastAsia="pl-PL"/>
        </w:rPr>
        <w:br/>
        <w:t>- Implanty i instrumenty umieszczone w odpowiednim kontenerze.</w:t>
      </w:r>
      <w:r w:rsidRPr="00B538C6">
        <w:rPr>
          <w:rFonts w:ascii="Times New Roman" w:eastAsia="Times New Roman" w:hAnsi="Times New Roman" w:cs="Times New Roman"/>
          <w:color w:val="000000"/>
          <w:lang w:eastAsia="pl-PL"/>
        </w:rPr>
        <w:br/>
        <w:t>Ad. 4)</w:t>
      </w:r>
      <w:r w:rsidRPr="00B538C6">
        <w:rPr>
          <w:rFonts w:ascii="Times New Roman" w:eastAsia="Times New Roman" w:hAnsi="Times New Roman" w:cs="Times New Roman"/>
          <w:color w:val="000000"/>
          <w:lang w:eastAsia="pl-PL"/>
        </w:rPr>
        <w:br/>
        <w:t>-  materiał: PEEK,</w:t>
      </w:r>
      <w:r w:rsidRPr="00B538C6">
        <w:rPr>
          <w:rFonts w:ascii="Times New Roman" w:eastAsia="Times New Roman" w:hAnsi="Times New Roman" w:cs="Times New Roman"/>
          <w:color w:val="000000"/>
          <w:lang w:eastAsia="pl-PL"/>
        </w:rPr>
        <w:br/>
        <w:t>- proteza trzonu szyjnego z możliwością wypełnienia syntetycznym substytutem kostnym,</w:t>
      </w:r>
      <w:r w:rsidRPr="00B538C6">
        <w:rPr>
          <w:rFonts w:ascii="Times New Roman" w:eastAsia="Times New Roman" w:hAnsi="Times New Roman" w:cs="Times New Roman"/>
          <w:color w:val="000000"/>
          <w:lang w:eastAsia="pl-PL"/>
        </w:rPr>
        <w:br/>
        <w:t>- Zwiększona odporność na urazy mechaniczne,</w:t>
      </w:r>
      <w:r w:rsidRPr="00B538C6">
        <w:rPr>
          <w:rFonts w:ascii="Times New Roman" w:eastAsia="Times New Roman" w:hAnsi="Times New Roman" w:cs="Times New Roman"/>
          <w:color w:val="000000"/>
          <w:lang w:eastAsia="pl-PL"/>
        </w:rPr>
        <w:br/>
        <w:t>-  Klinowy kształt implantu (wypukło-wklęsły w płaszczyźnie strzałkowej), ergonomicznie przystosowany do krzywizn blaszek krańcowych trzonu kręgu,</w:t>
      </w:r>
      <w:r w:rsidRPr="00B538C6">
        <w:rPr>
          <w:rFonts w:ascii="Times New Roman" w:eastAsia="Times New Roman" w:hAnsi="Times New Roman" w:cs="Times New Roman"/>
          <w:color w:val="000000"/>
          <w:lang w:eastAsia="pl-PL"/>
        </w:rPr>
        <w:br/>
        <w:t>- Obecność znaczników radiologicznych,</w:t>
      </w:r>
      <w:r w:rsidRPr="00B538C6">
        <w:rPr>
          <w:rFonts w:ascii="Times New Roman" w:eastAsia="Times New Roman" w:hAnsi="Times New Roman" w:cs="Times New Roman"/>
          <w:color w:val="000000"/>
          <w:lang w:eastAsia="pl-PL"/>
        </w:rPr>
        <w:br/>
        <w:t>- Wysokość 12-30 mm, ze skokiem co 2 mm,</w:t>
      </w:r>
      <w:r w:rsidRPr="00B538C6">
        <w:rPr>
          <w:rFonts w:ascii="Times New Roman" w:eastAsia="Times New Roman" w:hAnsi="Times New Roman" w:cs="Times New Roman"/>
          <w:color w:val="000000"/>
          <w:lang w:eastAsia="pl-PL"/>
        </w:rPr>
        <w:br/>
        <w:t>- Szerokość i głębokość standardowa (odpowiednio: 15mm, 13mm) i mała (odpowiednio: 13mm, 11mm),</w:t>
      </w:r>
      <w:r w:rsidRPr="00B538C6">
        <w:rPr>
          <w:rFonts w:ascii="Times New Roman" w:eastAsia="Times New Roman" w:hAnsi="Times New Roman" w:cs="Times New Roman"/>
          <w:color w:val="000000"/>
          <w:lang w:eastAsia="pl-PL"/>
        </w:rPr>
        <w:br/>
        <w:t>- Zwiększona ilość ząbków blokujących implant w przestrzeni międzytrzonowej (nie mniej niż 9 na każdej ze ścian w płaszczyźnie strzałkowej: wypukłej oraz wklęsłej),</w:t>
      </w:r>
      <w:r w:rsidRPr="00B538C6">
        <w:rPr>
          <w:rFonts w:ascii="Times New Roman" w:eastAsia="Times New Roman" w:hAnsi="Times New Roman" w:cs="Times New Roman"/>
          <w:color w:val="000000"/>
          <w:lang w:eastAsia="pl-PL"/>
        </w:rPr>
        <w:br/>
        <w:t>- W ścianach bocznych otwory ułatwiające lepszy przyrost kostny,</w:t>
      </w:r>
      <w:r w:rsidRPr="00B538C6">
        <w:rPr>
          <w:rFonts w:ascii="Times New Roman" w:eastAsia="Times New Roman" w:hAnsi="Times New Roman" w:cs="Times New Roman"/>
          <w:color w:val="000000"/>
          <w:lang w:eastAsia="pl-PL"/>
        </w:rPr>
        <w:br/>
        <w:t>-  Implant kompatybilny z płytką szyjną.</w:t>
      </w:r>
      <w:r w:rsidRPr="00B538C6">
        <w:rPr>
          <w:rFonts w:ascii="Times New Roman" w:eastAsia="Times New Roman" w:hAnsi="Times New Roman" w:cs="Times New Roman"/>
          <w:color w:val="000000"/>
          <w:lang w:eastAsia="pl-PL"/>
        </w:rPr>
        <w:br/>
        <w:t>Ad. 5)</w:t>
      </w:r>
      <w:r w:rsidRPr="00B538C6">
        <w:rPr>
          <w:rFonts w:ascii="Times New Roman" w:eastAsia="Times New Roman" w:hAnsi="Times New Roman" w:cs="Times New Roman"/>
          <w:color w:val="000000"/>
          <w:lang w:eastAsia="pl-PL"/>
        </w:rPr>
        <w:br/>
        <w:t>MODULARNA PROTEZA TRZONU SZYJNEGO (C3-C7) WĘGLOWO-PEEKOWA:</w:t>
      </w:r>
      <w:r w:rsidRPr="00B538C6">
        <w:rPr>
          <w:rFonts w:ascii="Times New Roman" w:eastAsia="Times New Roman" w:hAnsi="Times New Roman" w:cs="Times New Roman"/>
          <w:color w:val="000000"/>
          <w:lang w:eastAsia="pl-PL"/>
        </w:rPr>
        <w:br/>
        <w:t xml:space="preserve">implant wykonany w całości z przeziernego kompozytu węglowo-peekowego zapewniającego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w:t>
      </w:r>
      <w:r w:rsidRPr="00B538C6">
        <w:rPr>
          <w:rFonts w:ascii="Times New Roman" w:eastAsia="Times New Roman" w:hAnsi="Times New Roman" w:cs="Times New Roman"/>
          <w:color w:val="000000"/>
          <w:lang w:eastAsia="pl-PL"/>
        </w:rPr>
        <w:br/>
        <w:t>Implant posiada 9 znaczników radiologicznych umożliwiających wizualizację w promieniach RTG.</w:t>
      </w:r>
      <w:r w:rsidRPr="00B538C6">
        <w:rPr>
          <w:rFonts w:ascii="Times New Roman" w:eastAsia="Times New Roman" w:hAnsi="Times New Roman" w:cs="Times New Roman"/>
          <w:color w:val="000000"/>
          <w:lang w:eastAsia="pl-PL"/>
        </w:rPr>
        <w:br/>
        <w:t>Rdzeń protezy o lordotycznym kształcie i przekroju 13 x 13 mm, pokryty w części przedniej cienką porowatą warstwą tytanu, tylna ściana gładka, bez pokrycia</w:t>
      </w:r>
      <w:r w:rsidRPr="00B538C6">
        <w:rPr>
          <w:rFonts w:ascii="Times New Roman" w:eastAsia="Times New Roman" w:hAnsi="Times New Roman" w:cs="Times New Roman"/>
          <w:color w:val="000000"/>
          <w:lang w:eastAsia="pl-PL"/>
        </w:rPr>
        <w:br/>
        <w:t>Wysokość rdzenia 16-66 mm ze skokiem co 2 mm (z uwzględnieniem wysokości płytek granicznych)</w:t>
      </w:r>
      <w:r w:rsidRPr="00B538C6">
        <w:rPr>
          <w:rFonts w:ascii="Times New Roman" w:eastAsia="Times New Roman" w:hAnsi="Times New Roman" w:cs="Times New Roman"/>
          <w:color w:val="000000"/>
          <w:lang w:eastAsia="pl-PL"/>
        </w:rPr>
        <w:br/>
        <w:t>Płytki graniczne od przodu pokryte cienką, porowatą warstwą tytanu, tylna ściana gładka, bez pokrycia. Dostępne trzy rozmiary o wymiarach: 14x13 mm, 16x13mm, 18x14mm, w trzech wariantach kątowych: 0, 3 i 6 stopni.</w:t>
      </w:r>
      <w:r w:rsidRPr="00B538C6">
        <w:rPr>
          <w:rFonts w:ascii="Times New Roman" w:eastAsia="Times New Roman" w:hAnsi="Times New Roman" w:cs="Times New Roman"/>
          <w:color w:val="000000"/>
          <w:lang w:eastAsia="pl-PL"/>
        </w:rPr>
        <w:br/>
        <w:t xml:space="preserve"> Implant jest przeznaczony do zastosowania ze stabilizacją suplementarną, nie „stand-alone”.</w:t>
      </w:r>
    </w:p>
    <w:p w:rsidR="00B538C6" w:rsidRPr="00B538C6" w:rsidRDefault="00B538C6" w:rsidP="00B538C6">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B538C6" w:rsidRPr="00B538C6" w:rsidRDefault="00B538C6" w:rsidP="00B538C6">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B538C6" w:rsidRPr="00B538C6" w:rsidRDefault="00B538C6" w:rsidP="00B538C6">
      <w:pPr>
        <w:spacing w:after="0" w:line="240" w:lineRule="auto"/>
        <w:rPr>
          <w:rFonts w:ascii="Times New Roman" w:eastAsia="Times New Roman" w:hAnsi="Times New Roman" w:cs="Times New Roman"/>
          <w:b/>
          <w:bCs/>
          <w:color w:val="FF0000"/>
          <w:lang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en-US" w:eastAsia="pl-PL"/>
        </w:rPr>
      </w:pPr>
    </w:p>
    <w:p w:rsidR="00B538C6" w:rsidRPr="00B538C6" w:rsidRDefault="00B538C6" w:rsidP="00B538C6">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b/>
          <w:bCs/>
          <w:kern w:val="1"/>
          <w:lang w:eastAsia="pl-PL"/>
        </w:rPr>
        <w:t>Pakiet nr 3</w:t>
      </w:r>
    </w:p>
    <w:p w:rsidR="00B538C6" w:rsidRPr="00B538C6" w:rsidRDefault="00B538C6" w:rsidP="00B538C6">
      <w:pPr>
        <w:spacing w:after="0" w:line="240" w:lineRule="auto"/>
        <w:rPr>
          <w:rFonts w:ascii="Times New Roman" w:eastAsia="Times New Roman" w:hAnsi="Times New Roman" w:cs="Times New Roman"/>
          <w:b/>
          <w:bCs/>
          <w:lang w:val="fr-FR" w:eastAsia="pl-PL"/>
        </w:rPr>
      </w:pPr>
      <w:r w:rsidRPr="00B538C6">
        <w:rPr>
          <w:rFonts w:ascii="Times New Roman" w:eastAsia="Times New Roman" w:hAnsi="Times New Roman" w:cs="Times New Roman"/>
          <w:b/>
          <w:bCs/>
          <w:lang w:val="fr-FR" w:eastAsia="pl-PL"/>
        </w:rPr>
        <w:t>Proteza trzonu kręgowego – odcinek szyjny.</w:t>
      </w:r>
    </w:p>
    <w:p w:rsidR="00B538C6" w:rsidRPr="00B538C6" w:rsidRDefault="00B538C6" w:rsidP="00B538C6">
      <w:pPr>
        <w:spacing w:after="0" w:line="240" w:lineRule="auto"/>
        <w:rPr>
          <w:rFonts w:ascii="Times New Roman" w:eastAsia="Times New Roman" w:hAnsi="Times New Roman" w:cs="Times New Roman"/>
          <w:b/>
          <w:bCs/>
          <w:lang w:val="fr-FR" w:eastAsia="pl-PL"/>
        </w:rPr>
      </w:pPr>
    </w:p>
    <w:p w:rsidR="00B538C6" w:rsidRPr="00B538C6" w:rsidRDefault="00B538C6" w:rsidP="00B538C6">
      <w:pPr>
        <w:spacing w:after="0" w:line="240" w:lineRule="auto"/>
        <w:rPr>
          <w:rFonts w:ascii="Times New Roman" w:eastAsia="Times New Roman" w:hAnsi="Times New Roman" w:cs="Times New Roman"/>
          <w:b/>
          <w:bCs/>
          <w:lang w:val="fr-FR" w:eastAsia="pl-PL"/>
        </w:rPr>
      </w:pPr>
    </w:p>
    <w:tbl>
      <w:tblPr>
        <w:tblStyle w:val="Tabela-Siatka1"/>
        <w:tblW w:w="0" w:type="auto"/>
        <w:tblLook w:val="04A0" w:firstRow="1" w:lastRow="0" w:firstColumn="1" w:lastColumn="0" w:noHBand="0" w:noVBand="1"/>
      </w:tblPr>
      <w:tblGrid>
        <w:gridCol w:w="556"/>
        <w:gridCol w:w="3939"/>
        <w:gridCol w:w="1163"/>
        <w:gridCol w:w="1031"/>
        <w:gridCol w:w="1088"/>
        <w:gridCol w:w="858"/>
        <w:gridCol w:w="998"/>
        <w:gridCol w:w="994"/>
        <w:gridCol w:w="2173"/>
        <w:gridCol w:w="2213"/>
      </w:tblGrid>
      <w:tr w:rsidR="00B538C6" w:rsidRPr="00B538C6" w:rsidTr="00620F59">
        <w:trPr>
          <w:trHeight w:val="900"/>
        </w:trPr>
        <w:tc>
          <w:tcPr>
            <w:tcW w:w="556"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lp.</w:t>
            </w:r>
          </w:p>
        </w:tc>
        <w:tc>
          <w:tcPr>
            <w:tcW w:w="3939"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nazwa produktu</w:t>
            </w:r>
          </w:p>
        </w:tc>
        <w:tc>
          <w:tcPr>
            <w:tcW w:w="1163"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jedn.miary</w:t>
            </w:r>
          </w:p>
        </w:tc>
        <w:tc>
          <w:tcPr>
            <w:tcW w:w="1031"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ilość na 24 m-ce</w:t>
            </w:r>
          </w:p>
        </w:tc>
        <w:tc>
          <w:tcPr>
            <w:tcW w:w="1088"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cena jedn. netto</w:t>
            </w:r>
          </w:p>
        </w:tc>
        <w:tc>
          <w:tcPr>
            <w:tcW w:w="858"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cena jedn. brutto</w:t>
            </w:r>
          </w:p>
        </w:tc>
        <w:tc>
          <w:tcPr>
            <w:tcW w:w="998"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wartość netto</w:t>
            </w:r>
          </w:p>
        </w:tc>
        <w:tc>
          <w:tcPr>
            <w:tcW w:w="994"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wartość brutto</w:t>
            </w:r>
          </w:p>
        </w:tc>
        <w:tc>
          <w:tcPr>
            <w:tcW w:w="2173" w:type="dxa"/>
            <w:noWrap/>
            <w:hideMark/>
          </w:tcPr>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handlowa/</w:t>
            </w:r>
          </w:p>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producent/numer katalogowy</w:t>
            </w:r>
          </w:p>
        </w:tc>
        <w:tc>
          <w:tcPr>
            <w:tcW w:w="2213"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Wymienić wszystkie elementy, które wchodzą w skład kompletu i podać cenę netto każdego</w:t>
            </w:r>
          </w:p>
        </w:tc>
      </w:tr>
      <w:tr w:rsidR="00B538C6" w:rsidRPr="00B538C6" w:rsidTr="00620F59">
        <w:trPr>
          <w:trHeight w:val="288"/>
        </w:trPr>
        <w:tc>
          <w:tcPr>
            <w:tcW w:w="556"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1</w:t>
            </w:r>
          </w:p>
        </w:tc>
        <w:tc>
          <w:tcPr>
            <w:tcW w:w="3939"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Proteza trzonu kręgu szyjnego, PEEK</w:t>
            </w:r>
          </w:p>
        </w:tc>
        <w:tc>
          <w:tcPr>
            <w:tcW w:w="1163"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szt</w:t>
            </w:r>
          </w:p>
        </w:tc>
        <w:tc>
          <w:tcPr>
            <w:tcW w:w="1031"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3</w:t>
            </w:r>
          </w:p>
        </w:tc>
        <w:tc>
          <w:tcPr>
            <w:tcW w:w="1088"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858"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998"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994"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2173"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 </w:t>
            </w:r>
          </w:p>
        </w:tc>
        <w:tc>
          <w:tcPr>
            <w:tcW w:w="2213"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 </w:t>
            </w:r>
          </w:p>
        </w:tc>
      </w:tr>
      <w:tr w:rsidR="00B538C6" w:rsidRPr="00B538C6" w:rsidTr="00620F59">
        <w:trPr>
          <w:trHeight w:val="389"/>
        </w:trPr>
        <w:tc>
          <w:tcPr>
            <w:tcW w:w="8635" w:type="dxa"/>
            <w:gridSpan w:val="6"/>
            <w:noWrap/>
            <w:hideMark/>
          </w:tcPr>
          <w:p w:rsidR="00B538C6" w:rsidRPr="00B538C6" w:rsidRDefault="00B538C6" w:rsidP="00B538C6">
            <w:pPr>
              <w:spacing w:before="100" w:beforeAutospacing="1" w:after="100" w:afterAutospacing="1"/>
              <w:jc w:val="right"/>
              <w:rPr>
                <w:rFonts w:ascii="Times New Roman" w:eastAsia="Calibri" w:hAnsi="Times New Roman" w:cs="Times New Roman"/>
                <w:b/>
                <w:lang w:val="fr-FR"/>
              </w:rPr>
            </w:pPr>
            <w:r w:rsidRPr="00B538C6">
              <w:rPr>
                <w:rFonts w:ascii="Times New Roman" w:eastAsia="Calibri" w:hAnsi="Times New Roman" w:cs="Times New Roman"/>
                <w:b/>
                <w:lang w:val="fr-FR"/>
              </w:rPr>
              <w:t>suma</w:t>
            </w:r>
          </w:p>
        </w:tc>
        <w:tc>
          <w:tcPr>
            <w:tcW w:w="998"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994"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2173"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2213"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r>
    </w:tbl>
    <w:p w:rsidR="00B538C6" w:rsidRPr="00B538C6" w:rsidRDefault="00B538C6" w:rsidP="00B538C6">
      <w:pPr>
        <w:spacing w:after="0" w:line="240" w:lineRule="auto"/>
        <w:rPr>
          <w:rFonts w:ascii="Times New Roman" w:eastAsia="Times New Roman" w:hAnsi="Times New Roman" w:cs="Times New Roman"/>
          <w:b/>
          <w:bCs/>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rPr>
          <w:rFonts w:ascii="Times New Roman" w:eastAsia="Calibri" w:hAnsi="Times New Roman" w:cs="Times New Roman"/>
        </w:rPr>
      </w:pPr>
      <w:r w:rsidRPr="00B538C6">
        <w:rPr>
          <w:rFonts w:ascii="Times New Roman" w:eastAsia="Calibri" w:hAnsi="Times New Roman" w:cs="Times New Roman"/>
        </w:rPr>
        <w:t>Opis techniczny:</w:t>
      </w:r>
      <w:r w:rsidRPr="00B538C6">
        <w:rPr>
          <w:rFonts w:ascii="Times New Roman" w:eastAsia="Calibri" w:hAnsi="Times New Roman" w:cs="Times New Roman"/>
        </w:rPr>
        <w:br/>
        <w:t>- implant wykonany z PEEK nie wymagający wstępnego montażu, sterylny</w:t>
      </w:r>
      <w:r w:rsidRPr="00B538C6">
        <w:rPr>
          <w:rFonts w:ascii="Times New Roman" w:eastAsia="Calibri" w:hAnsi="Times New Roman" w:cs="Times New Roman"/>
        </w:rPr>
        <w:br/>
        <w:t>- implant bez elementów metalowych uniemożliwiających wykonanie badań CT, MRI</w:t>
      </w:r>
      <w:r w:rsidRPr="00B538C6">
        <w:rPr>
          <w:rFonts w:ascii="Times New Roman" w:eastAsia="Calibri" w:hAnsi="Times New Roman" w:cs="Times New Roman"/>
        </w:rPr>
        <w:br/>
        <w:t>- w implancie tytanowe znaczniki radiologiczne ułatwiające ocenę położenia klatki w przestrzeni miedzytrzonowej oraz ocenę stopnia dystrakcji</w:t>
      </w:r>
      <w:r w:rsidRPr="00B538C6">
        <w:rPr>
          <w:rFonts w:ascii="Times New Roman" w:eastAsia="Calibri" w:hAnsi="Times New Roman" w:cs="Times New Roman"/>
        </w:rPr>
        <w:br/>
        <w:t>- wysokości implantu 17-70 mm</w:t>
      </w:r>
      <w:r w:rsidRPr="00B538C6">
        <w:rPr>
          <w:rFonts w:ascii="Times New Roman" w:eastAsia="Calibri" w:hAnsi="Times New Roman" w:cs="Times New Roman"/>
        </w:rPr>
        <w:br/>
        <w:t>- możliwość zastąpienia jednego, dwóch/trzech sąsiednich trzonów kręgowych</w:t>
      </w:r>
      <w:r w:rsidRPr="00B538C6">
        <w:rPr>
          <w:rFonts w:ascii="Times New Roman" w:eastAsia="Calibri" w:hAnsi="Times New Roman" w:cs="Times New Roman"/>
        </w:rPr>
        <w:br/>
        <w:t>- możliwość rozszerzania konstrukcji implantu „in situ”</w:t>
      </w:r>
      <w:r w:rsidRPr="00B538C6">
        <w:rPr>
          <w:rFonts w:ascii="Times New Roman" w:eastAsia="Calibri" w:hAnsi="Times New Roman" w:cs="Times New Roman"/>
        </w:rPr>
        <w:br/>
        <w:t>- blokada implantu wykonana z PEEK</w:t>
      </w:r>
      <w:r w:rsidRPr="00B538C6">
        <w:rPr>
          <w:rFonts w:ascii="Times New Roman" w:eastAsia="Calibri" w:hAnsi="Times New Roman" w:cs="Times New Roman"/>
        </w:rPr>
        <w:br/>
        <w:t>- płytki graniczne implantu o ząbkowanej powierzchni zapobiegającej migracji</w:t>
      </w:r>
      <w:r w:rsidRPr="00B538C6">
        <w:rPr>
          <w:rFonts w:ascii="Times New Roman" w:eastAsia="Calibri" w:hAnsi="Times New Roman" w:cs="Times New Roman"/>
        </w:rPr>
        <w:br/>
        <w:t>- możliwość powtarzalnej/kontrolowanej regulacji wysokości implantu z mechanizmem blokującym</w:t>
      </w:r>
      <w:r w:rsidRPr="00B538C6">
        <w:rPr>
          <w:rFonts w:ascii="Times New Roman" w:eastAsia="Calibri" w:hAnsi="Times New Roman" w:cs="Times New Roman"/>
        </w:rPr>
        <w:br/>
        <w:t>- implanty posiadające trwałe oznaczenia</w:t>
      </w:r>
      <w:r w:rsidRPr="00B538C6">
        <w:rPr>
          <w:rFonts w:ascii="Times New Roman" w:eastAsia="Calibri" w:hAnsi="Times New Roman" w:cs="Times New Roman"/>
        </w:rPr>
        <w:br/>
        <w:t>- instrumentarium w kontenerze przeznaczonym do przechowywania i sterylizacji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b/>
          <w:bCs/>
          <w:kern w:val="1"/>
          <w:lang w:eastAsia="pl-PL"/>
        </w:rPr>
        <w:t>Pakiet nr 4</w:t>
      </w:r>
    </w:p>
    <w:p w:rsidR="00B538C6" w:rsidRPr="00B538C6" w:rsidRDefault="00B538C6" w:rsidP="00B538C6">
      <w:pPr>
        <w:spacing w:after="0" w:line="240" w:lineRule="auto"/>
        <w:rPr>
          <w:rFonts w:ascii="Times New Roman" w:eastAsia="Times New Roman" w:hAnsi="Times New Roman" w:cs="Times New Roman"/>
          <w:b/>
          <w:bCs/>
          <w:lang w:val="fr-FR" w:eastAsia="pl-PL"/>
        </w:rPr>
      </w:pPr>
      <w:r w:rsidRPr="00B538C6">
        <w:rPr>
          <w:rFonts w:ascii="Times New Roman" w:eastAsia="Times New Roman" w:hAnsi="Times New Roman" w:cs="Times New Roman"/>
          <w:b/>
          <w:bCs/>
          <w:lang w:val="fr-FR" w:eastAsia="pl-PL"/>
        </w:rPr>
        <w:t>Płytki do stabilizacji odcinka szyjnego kręgosłupa.</w:t>
      </w:r>
    </w:p>
    <w:p w:rsidR="00B538C6" w:rsidRPr="00B538C6" w:rsidRDefault="00B538C6" w:rsidP="00B538C6">
      <w:pPr>
        <w:spacing w:after="0" w:line="240" w:lineRule="auto"/>
        <w:rPr>
          <w:rFonts w:ascii="Times New Roman" w:eastAsia="Times New Roman" w:hAnsi="Times New Roman" w:cs="Times New Roman"/>
          <w:b/>
          <w:bCs/>
          <w:lang w:val="fr-FR" w:eastAsia="pl-PL"/>
        </w:rPr>
      </w:pPr>
    </w:p>
    <w:p w:rsidR="00B538C6" w:rsidRPr="00B538C6" w:rsidRDefault="00B538C6" w:rsidP="00B538C6">
      <w:pPr>
        <w:spacing w:after="0" w:line="240" w:lineRule="auto"/>
        <w:rPr>
          <w:rFonts w:ascii="Times New Roman" w:eastAsia="Times New Roman" w:hAnsi="Times New Roman" w:cs="Times New Roman"/>
          <w:b/>
          <w:bCs/>
          <w:lang w:val="fr-FR" w:eastAsia="pl-PL"/>
        </w:rPr>
      </w:pPr>
    </w:p>
    <w:tbl>
      <w:tblPr>
        <w:tblStyle w:val="Tabela-Siatka1"/>
        <w:tblW w:w="0" w:type="auto"/>
        <w:tblLook w:val="04A0" w:firstRow="1" w:lastRow="0" w:firstColumn="1" w:lastColumn="0" w:noHBand="0" w:noVBand="1"/>
      </w:tblPr>
      <w:tblGrid>
        <w:gridCol w:w="562"/>
        <w:gridCol w:w="3948"/>
        <w:gridCol w:w="1163"/>
        <w:gridCol w:w="1031"/>
        <w:gridCol w:w="946"/>
        <w:gridCol w:w="992"/>
        <w:gridCol w:w="992"/>
        <w:gridCol w:w="1173"/>
        <w:gridCol w:w="2013"/>
        <w:gridCol w:w="2193"/>
      </w:tblGrid>
      <w:tr w:rsidR="00B538C6" w:rsidRPr="00B538C6" w:rsidTr="00620F59">
        <w:trPr>
          <w:trHeight w:val="900"/>
        </w:trPr>
        <w:tc>
          <w:tcPr>
            <w:tcW w:w="562"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lp.</w:t>
            </w:r>
          </w:p>
        </w:tc>
        <w:tc>
          <w:tcPr>
            <w:tcW w:w="3948"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nazwa produktu</w:t>
            </w:r>
          </w:p>
        </w:tc>
        <w:tc>
          <w:tcPr>
            <w:tcW w:w="1163"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jedn.miary</w:t>
            </w:r>
          </w:p>
        </w:tc>
        <w:tc>
          <w:tcPr>
            <w:tcW w:w="1031"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ilość na 24 m-ce</w:t>
            </w:r>
          </w:p>
        </w:tc>
        <w:tc>
          <w:tcPr>
            <w:tcW w:w="946"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cena jedn. netto</w:t>
            </w:r>
          </w:p>
        </w:tc>
        <w:tc>
          <w:tcPr>
            <w:tcW w:w="992"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cena jedn. brutto</w:t>
            </w:r>
          </w:p>
        </w:tc>
        <w:tc>
          <w:tcPr>
            <w:tcW w:w="992"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wartość netto</w:t>
            </w:r>
          </w:p>
        </w:tc>
        <w:tc>
          <w:tcPr>
            <w:tcW w:w="1173" w:type="dxa"/>
            <w:noWrap/>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wartość brutto</w:t>
            </w:r>
          </w:p>
        </w:tc>
        <w:tc>
          <w:tcPr>
            <w:tcW w:w="2013" w:type="dxa"/>
            <w:noWrap/>
            <w:hideMark/>
          </w:tcPr>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handlowa/</w:t>
            </w:r>
          </w:p>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producent/numer katalogowy</w:t>
            </w:r>
          </w:p>
        </w:tc>
        <w:tc>
          <w:tcPr>
            <w:tcW w:w="2193" w:type="dxa"/>
            <w:hideMark/>
          </w:tcPr>
          <w:p w:rsidR="00B538C6" w:rsidRPr="00B538C6" w:rsidRDefault="00B538C6" w:rsidP="00B538C6">
            <w:pPr>
              <w:spacing w:before="100" w:beforeAutospacing="1" w:after="100" w:afterAutospacing="1"/>
              <w:jc w:val="center"/>
              <w:rPr>
                <w:rFonts w:ascii="Times New Roman" w:eastAsia="Calibri" w:hAnsi="Times New Roman" w:cs="Times New Roman"/>
                <w:lang w:val="fr-FR"/>
              </w:rPr>
            </w:pPr>
            <w:r w:rsidRPr="00B538C6">
              <w:rPr>
                <w:rFonts w:ascii="Times New Roman" w:eastAsia="Calibri" w:hAnsi="Times New Roman" w:cs="Times New Roman"/>
                <w:lang w:val="fr-FR"/>
              </w:rPr>
              <w:t>Wymienić wszystkie elementy, które wchodzą w skład kompletu i podać cenę netto każdego</w:t>
            </w:r>
          </w:p>
        </w:tc>
      </w:tr>
      <w:tr w:rsidR="00B538C6" w:rsidRPr="00B538C6" w:rsidTr="00620F59">
        <w:trPr>
          <w:trHeight w:val="600"/>
        </w:trPr>
        <w:tc>
          <w:tcPr>
            <w:tcW w:w="562"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1</w:t>
            </w:r>
          </w:p>
        </w:tc>
        <w:tc>
          <w:tcPr>
            <w:tcW w:w="3948"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Tytanowe płytki do stabilizacji odcinka szyjnego kręgosłupa Zestaw: płytka stabilizująca oraz 4 śruby</w:t>
            </w:r>
          </w:p>
        </w:tc>
        <w:tc>
          <w:tcPr>
            <w:tcW w:w="1163"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zestaw</w:t>
            </w:r>
          </w:p>
        </w:tc>
        <w:tc>
          <w:tcPr>
            <w:tcW w:w="1031"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10</w:t>
            </w:r>
          </w:p>
        </w:tc>
        <w:tc>
          <w:tcPr>
            <w:tcW w:w="946"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992"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992"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1173"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2013" w:type="dxa"/>
            <w:hideMark/>
          </w:tcPr>
          <w:p w:rsidR="00B538C6" w:rsidRPr="00B538C6" w:rsidRDefault="00B538C6" w:rsidP="00B538C6">
            <w:pPr>
              <w:rPr>
                <w:rFonts w:ascii="Calibri" w:eastAsia="Calibri" w:hAnsi="Calibri" w:cs="Times New Roman"/>
                <w:b/>
                <w:bCs/>
                <w:lang w:val="fr-FR"/>
              </w:rPr>
            </w:pPr>
            <w:r w:rsidRPr="00B538C6">
              <w:rPr>
                <w:rFonts w:ascii="Calibri" w:eastAsia="Calibri" w:hAnsi="Calibri" w:cs="Times New Roman"/>
                <w:b/>
                <w:bCs/>
                <w:lang w:val="fr-FR"/>
              </w:rPr>
              <w:t> </w:t>
            </w:r>
          </w:p>
        </w:tc>
        <w:tc>
          <w:tcPr>
            <w:tcW w:w="2193" w:type="dxa"/>
            <w:hideMark/>
          </w:tcPr>
          <w:p w:rsidR="00B538C6" w:rsidRPr="00B538C6" w:rsidRDefault="00B538C6" w:rsidP="00B538C6">
            <w:pPr>
              <w:rPr>
                <w:rFonts w:ascii="Calibri" w:eastAsia="Calibri" w:hAnsi="Calibri" w:cs="Times New Roman"/>
                <w:b/>
                <w:bCs/>
                <w:lang w:val="fr-FR"/>
              </w:rPr>
            </w:pPr>
            <w:r w:rsidRPr="00B538C6">
              <w:rPr>
                <w:rFonts w:ascii="Calibri" w:eastAsia="Calibri" w:hAnsi="Calibri" w:cs="Times New Roman"/>
                <w:b/>
                <w:bCs/>
                <w:lang w:val="fr-FR"/>
              </w:rPr>
              <w:t> </w:t>
            </w:r>
          </w:p>
        </w:tc>
      </w:tr>
      <w:tr w:rsidR="00B538C6" w:rsidRPr="00B538C6" w:rsidTr="00620F59">
        <w:trPr>
          <w:trHeight w:val="600"/>
        </w:trPr>
        <w:tc>
          <w:tcPr>
            <w:tcW w:w="562"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2</w:t>
            </w:r>
          </w:p>
        </w:tc>
        <w:tc>
          <w:tcPr>
            <w:tcW w:w="3948"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Sterylna peekowo - carbonowe płytko do stabilizacji odcinka szyjnego kręgosłupa: Zestaw: płytka stabilizaujaca oraz 4 śruby.</w:t>
            </w:r>
          </w:p>
        </w:tc>
        <w:tc>
          <w:tcPr>
            <w:tcW w:w="1163"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zestaw</w:t>
            </w:r>
          </w:p>
        </w:tc>
        <w:tc>
          <w:tcPr>
            <w:tcW w:w="1031"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r w:rsidRPr="00B538C6">
              <w:rPr>
                <w:rFonts w:ascii="Times New Roman" w:eastAsia="Calibri" w:hAnsi="Times New Roman" w:cs="Times New Roman"/>
                <w:lang w:val="fr-FR"/>
              </w:rPr>
              <w:t>5</w:t>
            </w:r>
          </w:p>
        </w:tc>
        <w:tc>
          <w:tcPr>
            <w:tcW w:w="946"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992"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992"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1173" w:type="dxa"/>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2013" w:type="dxa"/>
            <w:hideMark/>
          </w:tcPr>
          <w:p w:rsidR="00B538C6" w:rsidRPr="00B538C6" w:rsidRDefault="00B538C6" w:rsidP="00B538C6">
            <w:pPr>
              <w:rPr>
                <w:rFonts w:ascii="Calibri" w:eastAsia="Calibri" w:hAnsi="Calibri" w:cs="Times New Roman"/>
                <w:b/>
                <w:bCs/>
                <w:lang w:val="fr-FR"/>
              </w:rPr>
            </w:pPr>
            <w:r w:rsidRPr="00B538C6">
              <w:rPr>
                <w:rFonts w:ascii="Calibri" w:eastAsia="Calibri" w:hAnsi="Calibri" w:cs="Times New Roman"/>
                <w:b/>
                <w:bCs/>
                <w:lang w:val="fr-FR"/>
              </w:rPr>
              <w:t> </w:t>
            </w:r>
          </w:p>
        </w:tc>
        <w:tc>
          <w:tcPr>
            <w:tcW w:w="2193" w:type="dxa"/>
            <w:hideMark/>
          </w:tcPr>
          <w:p w:rsidR="00B538C6" w:rsidRPr="00B538C6" w:rsidRDefault="00B538C6" w:rsidP="00B538C6">
            <w:pPr>
              <w:rPr>
                <w:rFonts w:ascii="Calibri" w:eastAsia="Calibri" w:hAnsi="Calibri" w:cs="Times New Roman"/>
                <w:b/>
                <w:bCs/>
                <w:lang w:val="fr-FR"/>
              </w:rPr>
            </w:pPr>
            <w:r w:rsidRPr="00B538C6">
              <w:rPr>
                <w:rFonts w:ascii="Calibri" w:eastAsia="Calibri" w:hAnsi="Calibri" w:cs="Times New Roman"/>
                <w:b/>
                <w:bCs/>
                <w:lang w:val="fr-FR"/>
              </w:rPr>
              <w:t> </w:t>
            </w:r>
          </w:p>
        </w:tc>
      </w:tr>
      <w:tr w:rsidR="00B538C6" w:rsidRPr="00B538C6" w:rsidTr="00620F59">
        <w:trPr>
          <w:trHeight w:val="485"/>
        </w:trPr>
        <w:tc>
          <w:tcPr>
            <w:tcW w:w="8642" w:type="dxa"/>
            <w:gridSpan w:val="6"/>
            <w:noWrap/>
            <w:hideMark/>
          </w:tcPr>
          <w:p w:rsidR="00B538C6" w:rsidRPr="00B538C6" w:rsidRDefault="00B538C6" w:rsidP="00B538C6">
            <w:pPr>
              <w:spacing w:before="100" w:beforeAutospacing="1" w:after="100" w:afterAutospacing="1"/>
              <w:jc w:val="right"/>
              <w:rPr>
                <w:rFonts w:ascii="Times New Roman" w:eastAsia="Calibri" w:hAnsi="Times New Roman" w:cs="Times New Roman"/>
                <w:b/>
                <w:lang w:val="fr-FR"/>
              </w:rPr>
            </w:pPr>
            <w:r w:rsidRPr="00B538C6">
              <w:rPr>
                <w:rFonts w:ascii="Times New Roman" w:eastAsia="Calibri" w:hAnsi="Times New Roman" w:cs="Times New Roman"/>
                <w:b/>
                <w:lang w:val="fr-FR"/>
              </w:rPr>
              <w:t>suma</w:t>
            </w:r>
          </w:p>
        </w:tc>
        <w:tc>
          <w:tcPr>
            <w:tcW w:w="992" w:type="dxa"/>
            <w:noWrap/>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1173" w:type="dxa"/>
            <w:hideMark/>
          </w:tcPr>
          <w:p w:rsidR="00B538C6" w:rsidRPr="00B538C6" w:rsidRDefault="00B538C6" w:rsidP="00B538C6">
            <w:pPr>
              <w:spacing w:before="100" w:beforeAutospacing="1" w:after="100" w:afterAutospacing="1"/>
              <w:rPr>
                <w:rFonts w:ascii="Times New Roman" w:eastAsia="Calibri" w:hAnsi="Times New Roman" w:cs="Times New Roman"/>
                <w:lang w:val="fr-FR"/>
              </w:rPr>
            </w:pPr>
          </w:p>
        </w:tc>
        <w:tc>
          <w:tcPr>
            <w:tcW w:w="2013" w:type="dxa"/>
            <w:noWrap/>
            <w:hideMark/>
          </w:tcPr>
          <w:p w:rsidR="00B538C6" w:rsidRPr="00B538C6" w:rsidRDefault="00B538C6" w:rsidP="00B538C6">
            <w:pPr>
              <w:rPr>
                <w:rFonts w:ascii="Calibri" w:eastAsia="Calibri" w:hAnsi="Calibri" w:cs="Times New Roman"/>
                <w:b/>
                <w:bCs/>
                <w:lang w:val="fr-FR"/>
              </w:rPr>
            </w:pPr>
          </w:p>
        </w:tc>
        <w:tc>
          <w:tcPr>
            <w:tcW w:w="2193" w:type="dxa"/>
            <w:noWrap/>
            <w:hideMark/>
          </w:tcPr>
          <w:p w:rsidR="00B538C6" w:rsidRPr="00B538C6" w:rsidRDefault="00B538C6" w:rsidP="00B538C6">
            <w:pPr>
              <w:rPr>
                <w:rFonts w:ascii="Calibri" w:eastAsia="Calibri" w:hAnsi="Calibri" w:cs="Times New Roman"/>
                <w:b/>
                <w:bCs/>
                <w:lang w:val="fr-FR"/>
              </w:rPr>
            </w:pPr>
          </w:p>
        </w:tc>
      </w:tr>
    </w:tbl>
    <w:p w:rsidR="00B538C6" w:rsidRPr="00B538C6" w:rsidRDefault="00B538C6" w:rsidP="00B538C6">
      <w:pPr>
        <w:spacing w:after="0" w:line="240" w:lineRule="auto"/>
        <w:rPr>
          <w:rFonts w:ascii="Times New Roman" w:eastAsia="Times New Roman" w:hAnsi="Times New Roman" w:cs="Times New Roman"/>
          <w:b/>
          <w:bCs/>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rPr>
          <w:rFonts w:ascii="Times New Roman" w:eastAsia="Calibri" w:hAnsi="Times New Roman" w:cs="Times New Roman"/>
        </w:rPr>
      </w:pPr>
      <w:r w:rsidRPr="00B538C6">
        <w:rPr>
          <w:rFonts w:ascii="Times New Roman" w:eastAsia="Calibri" w:hAnsi="Times New Roman" w:cs="Times New Roman"/>
        </w:rPr>
        <w:t>Ad 1)</w:t>
      </w:r>
      <w:r w:rsidRPr="00B538C6">
        <w:rPr>
          <w:rFonts w:ascii="Times New Roman" w:eastAsia="Calibri" w:hAnsi="Times New Roman" w:cs="Times New Roman"/>
        </w:rPr>
        <w:br/>
        <w:t>- Płytki w rozmiarach od 20 do 80 mm</w:t>
      </w:r>
      <w:r w:rsidRPr="00B538C6">
        <w:rPr>
          <w:rFonts w:ascii="Times New Roman" w:eastAsia="Calibri" w:hAnsi="Times New Roman" w:cs="Times New Roman"/>
        </w:rPr>
        <w:br/>
        <w:t>- Stopniowane nie więcej niż co 3 mm</w:t>
      </w:r>
      <w:r w:rsidRPr="00B538C6">
        <w:rPr>
          <w:rFonts w:ascii="Times New Roman" w:eastAsia="Calibri" w:hAnsi="Times New Roman" w:cs="Times New Roman"/>
        </w:rPr>
        <w:br/>
        <w:t>- Grubość płytki poniżej 1,6 mm</w:t>
      </w:r>
      <w:r w:rsidRPr="00B538C6">
        <w:rPr>
          <w:rFonts w:ascii="Times New Roman" w:eastAsia="Calibri" w:hAnsi="Times New Roman" w:cs="Times New Roman"/>
        </w:rPr>
        <w:br/>
        <w:t>- Szerokość płytki poniżej 16 mm</w:t>
      </w:r>
      <w:r w:rsidRPr="00B538C6">
        <w:rPr>
          <w:rFonts w:ascii="Times New Roman" w:eastAsia="Calibri" w:hAnsi="Times New Roman" w:cs="Times New Roman"/>
        </w:rPr>
        <w:br/>
        <w:t>- Możliwość zmiany kształtu (krzywizny) płytki bez utraty możliwości blokowania śrub mocujących</w:t>
      </w:r>
      <w:r w:rsidRPr="00B538C6">
        <w:rPr>
          <w:rFonts w:ascii="Times New Roman" w:eastAsia="Calibri" w:hAnsi="Times New Roman" w:cs="Times New Roman"/>
        </w:rPr>
        <w:br/>
        <w:t>- Śruby samogwintujące oraz samotnące o średnicach 4 i 4,5 mm, dostępne w długościach min. od 10 do 24mm</w:t>
      </w:r>
      <w:r w:rsidRPr="00B538C6">
        <w:rPr>
          <w:rFonts w:ascii="Times New Roman" w:eastAsia="Calibri" w:hAnsi="Times New Roman" w:cs="Times New Roman"/>
        </w:rPr>
        <w:br/>
        <w:t>- Możliwość umieszczenia centralnego wkręta w przeszczep kostny</w:t>
      </w:r>
      <w:r w:rsidRPr="00B538C6">
        <w:rPr>
          <w:rFonts w:ascii="Times New Roman" w:eastAsia="Calibri" w:hAnsi="Times New Roman" w:cs="Times New Roman"/>
        </w:rPr>
        <w:br/>
        <w:t>- Materiał: tytan</w:t>
      </w:r>
      <w:r w:rsidRPr="00B538C6">
        <w:rPr>
          <w:rFonts w:ascii="Times New Roman" w:eastAsia="Calibri" w:hAnsi="Times New Roman" w:cs="Times New Roman"/>
        </w:rPr>
        <w:br/>
        <w:t>- Instrumentarium: możliwość wygodnego użycia jednego instrumentu zarówno do wprowadzania śrub, jak i do ich blokady</w:t>
      </w:r>
    </w:p>
    <w:p w:rsidR="00B538C6" w:rsidRPr="00B538C6" w:rsidRDefault="00B538C6" w:rsidP="00B538C6">
      <w:pPr>
        <w:rPr>
          <w:rFonts w:ascii="Times New Roman" w:eastAsia="Calibri" w:hAnsi="Times New Roman" w:cs="Times New Roman"/>
        </w:rPr>
      </w:pPr>
    </w:p>
    <w:p w:rsidR="00B538C6" w:rsidRPr="00B538C6" w:rsidRDefault="00B538C6" w:rsidP="00B538C6">
      <w:pPr>
        <w:rPr>
          <w:rFonts w:ascii="Times New Roman" w:eastAsia="Calibri" w:hAnsi="Times New Roman" w:cs="Times New Roman"/>
        </w:rPr>
      </w:pPr>
      <w:r w:rsidRPr="00B538C6">
        <w:rPr>
          <w:rFonts w:ascii="Times New Roman" w:eastAsia="Calibri" w:hAnsi="Times New Roman" w:cs="Times New Roman"/>
        </w:rPr>
        <w:br/>
        <w:t>Ad.2)</w:t>
      </w:r>
      <w:r w:rsidRPr="00B538C6">
        <w:rPr>
          <w:rFonts w:ascii="Times New Roman" w:eastAsia="Calibri" w:hAnsi="Times New Roman" w:cs="Times New Roman"/>
        </w:rPr>
        <w:br/>
        <w:t xml:space="preserve">STERYLNA PŁYTKA SZYJNA WĘGLOWO - PEEKOWA </w:t>
      </w:r>
      <w:r w:rsidRPr="00B538C6">
        <w:rPr>
          <w:rFonts w:ascii="Times New Roman" w:eastAsia="Calibri" w:hAnsi="Times New Roman" w:cs="Times New Roman"/>
        </w:rPr>
        <w:br/>
        <w:t>Płytka Szyjna z śrubami - płytki wykonane z kompozytu węglowo- peekowego umożliwiającego optymalną wizualizację struktur anatomicznych (brak artefaktów), brak rozpraszania  wiązki promieni  jonizujących oraz zapewniające jednorodną  dawkę promieniowania  w przypadku zastosowania radioterapii w dalszym etapie leczenia onkologicznego, precyzyjną kalkulację dawek radiacyjnych i minimalizację czasu planowania, przenoszenie dużych obciążeń przy  zmniejszonych nieprężeniach materiału.</w:t>
      </w:r>
      <w:r w:rsidRPr="00B538C6">
        <w:rPr>
          <w:rFonts w:ascii="Times New Roman" w:eastAsia="Calibri" w:hAnsi="Times New Roman" w:cs="Times New Roman"/>
        </w:rPr>
        <w:br/>
        <w:t>• 1-4 segmentowe płytki szyjne;</w:t>
      </w:r>
      <w:r w:rsidRPr="00B538C6">
        <w:rPr>
          <w:rFonts w:ascii="Times New Roman" w:eastAsia="Calibri" w:hAnsi="Times New Roman" w:cs="Times New Roman"/>
        </w:rPr>
        <w:br/>
        <w:t>• Lordotycznie wygięte (r250);</w:t>
      </w:r>
      <w:r w:rsidRPr="00B538C6">
        <w:rPr>
          <w:rFonts w:ascii="Times New Roman" w:eastAsia="Calibri" w:hAnsi="Times New Roman" w:cs="Times New Roman"/>
        </w:rPr>
        <w:br/>
        <w:t>• Grubość płytki 2,8 mm, szerokość 18 mm</w:t>
      </w:r>
      <w:r w:rsidRPr="00B538C6">
        <w:rPr>
          <w:rFonts w:ascii="Times New Roman" w:eastAsia="Calibri" w:hAnsi="Times New Roman" w:cs="Times New Roman"/>
        </w:rPr>
        <w:br/>
        <w:t>• Długość płytki szyjnej: 21-94 mm;</w:t>
      </w:r>
      <w:r w:rsidRPr="00B538C6">
        <w:rPr>
          <w:rFonts w:ascii="Times New Roman" w:eastAsia="Calibri" w:hAnsi="Times New Roman" w:cs="Times New Roman"/>
        </w:rPr>
        <w:br/>
        <w:t>• Śruby:  Śruby samogwintujące, średnica 4-4,25 mm, długość od 13-15 mm, śruby posiadają marker tantalowy, trajektoria śrub 5° w kierunku dogłowowym;</w:t>
      </w:r>
      <w:r w:rsidRPr="00B538C6">
        <w:rPr>
          <w:rFonts w:ascii="Times New Roman" w:eastAsia="Calibri" w:hAnsi="Times New Roman" w:cs="Times New Roman"/>
        </w:rPr>
        <w:br/>
        <w:t>• Śruby oraz płytki w opakowaniach sterylnych.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5</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System stabilizacji złamania zęba obrotnika.</w:t>
      </w:r>
    </w:p>
    <w:p w:rsidR="00B538C6" w:rsidRPr="00B538C6" w:rsidRDefault="00B538C6" w:rsidP="00B538C6">
      <w:pPr>
        <w:widowControl w:val="0"/>
        <w:tabs>
          <w:tab w:val="left" w:pos="931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tbl>
      <w:tblPr>
        <w:tblStyle w:val="Tabela-Siatka1"/>
        <w:tblW w:w="0" w:type="auto"/>
        <w:tblLook w:val="04A0" w:firstRow="1" w:lastRow="0" w:firstColumn="1" w:lastColumn="0" w:noHBand="0" w:noVBand="1"/>
      </w:tblPr>
      <w:tblGrid>
        <w:gridCol w:w="546"/>
        <w:gridCol w:w="3971"/>
        <w:gridCol w:w="1163"/>
        <w:gridCol w:w="1039"/>
        <w:gridCol w:w="1098"/>
        <w:gridCol w:w="1121"/>
        <w:gridCol w:w="934"/>
        <w:gridCol w:w="980"/>
        <w:gridCol w:w="2016"/>
        <w:gridCol w:w="2055"/>
      </w:tblGrid>
      <w:tr w:rsidR="00B538C6" w:rsidRPr="00B538C6" w:rsidTr="00620F59">
        <w:trPr>
          <w:trHeight w:val="900"/>
        </w:trPr>
        <w:tc>
          <w:tcPr>
            <w:tcW w:w="54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lp.</w:t>
            </w:r>
          </w:p>
        </w:tc>
        <w:tc>
          <w:tcPr>
            <w:tcW w:w="397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nazwa produktu</w:t>
            </w:r>
          </w:p>
        </w:tc>
        <w:tc>
          <w:tcPr>
            <w:tcW w:w="116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jedn.miary</w:t>
            </w:r>
          </w:p>
        </w:tc>
        <w:tc>
          <w:tcPr>
            <w:tcW w:w="103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ilość na 24 m-ce</w:t>
            </w:r>
          </w:p>
        </w:tc>
        <w:tc>
          <w:tcPr>
            <w:tcW w:w="109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cena jedn. netto</w:t>
            </w:r>
          </w:p>
        </w:tc>
        <w:tc>
          <w:tcPr>
            <w:tcW w:w="112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cena jedn. brutto</w:t>
            </w:r>
          </w:p>
        </w:tc>
        <w:tc>
          <w:tcPr>
            <w:tcW w:w="9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wartość netto</w:t>
            </w:r>
          </w:p>
        </w:tc>
        <w:tc>
          <w:tcPr>
            <w:tcW w:w="98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wartość brutto</w:t>
            </w:r>
          </w:p>
        </w:tc>
        <w:tc>
          <w:tcPr>
            <w:tcW w:w="2016" w:type="dxa"/>
            <w:noWrap/>
            <w:hideMark/>
          </w:tcPr>
          <w:p w:rsidR="00B538C6" w:rsidRPr="00B538C6" w:rsidRDefault="00B538C6" w:rsidP="00B538C6">
            <w:pPr>
              <w:widowControl w:val="0"/>
              <w:tabs>
                <w:tab w:val="left" w:pos="9312"/>
              </w:tabs>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nazwa handlowa/</w:t>
            </w:r>
          </w:p>
          <w:p w:rsidR="00B538C6" w:rsidRPr="00B538C6" w:rsidRDefault="00B538C6" w:rsidP="00B538C6">
            <w:pPr>
              <w:widowControl w:val="0"/>
              <w:tabs>
                <w:tab w:val="left" w:pos="9312"/>
              </w:tabs>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producent/</w:t>
            </w:r>
          </w:p>
          <w:p w:rsidR="00B538C6" w:rsidRPr="00B538C6" w:rsidRDefault="00B538C6" w:rsidP="00B538C6">
            <w:pPr>
              <w:widowControl w:val="0"/>
              <w:tabs>
                <w:tab w:val="left" w:pos="9312"/>
              </w:tabs>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numer katalogowy</w:t>
            </w:r>
          </w:p>
        </w:tc>
        <w:tc>
          <w:tcPr>
            <w:tcW w:w="2055" w:type="dxa"/>
            <w:hideMark/>
          </w:tcPr>
          <w:p w:rsidR="00B538C6" w:rsidRPr="00B538C6" w:rsidRDefault="00B538C6" w:rsidP="00B538C6">
            <w:pPr>
              <w:widowControl w:val="0"/>
              <w:tabs>
                <w:tab w:val="left" w:pos="9312"/>
              </w:tabs>
              <w:suppressAutoHyphens/>
              <w:overflowPunct w:val="0"/>
              <w:autoSpaceDE w:val="0"/>
              <w:autoSpaceDN w:val="0"/>
              <w:adjustRightInd w:val="0"/>
              <w:jc w:val="center"/>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Wymienić wszystkie elementy, które wchodzą w skład kompletu i podać cenę netto każdego</w:t>
            </w:r>
          </w:p>
        </w:tc>
      </w:tr>
      <w:tr w:rsidR="00B538C6" w:rsidRPr="00B538C6" w:rsidTr="00620F59">
        <w:trPr>
          <w:trHeight w:val="900"/>
        </w:trPr>
        <w:tc>
          <w:tcPr>
            <w:tcW w:w="546"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1</w:t>
            </w:r>
          </w:p>
        </w:tc>
        <w:tc>
          <w:tcPr>
            <w:tcW w:w="3971"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Zestaw do stabilizacji zęba obrotnika śrubą kompresyjną z dostępu przedniego</w:t>
            </w:r>
            <w:r w:rsidRPr="00B538C6">
              <w:rPr>
                <w:rFonts w:ascii="Times New Roman" w:eastAsia="Calibri" w:hAnsi="Times New Roman" w:cs="Times New Roman"/>
                <w:lang w:val="fr-FR"/>
              </w:rPr>
              <w:br/>
              <w:t>Zestaw – 2 śruby kompresyjne</w:t>
            </w:r>
          </w:p>
        </w:tc>
        <w:tc>
          <w:tcPr>
            <w:tcW w:w="1163"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zestaw</w:t>
            </w:r>
          </w:p>
        </w:tc>
        <w:tc>
          <w:tcPr>
            <w:tcW w:w="1039"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r w:rsidRPr="00B538C6">
              <w:rPr>
                <w:rFonts w:ascii="Times New Roman" w:eastAsia="Calibri" w:hAnsi="Times New Roman" w:cs="Times New Roman"/>
                <w:lang w:val="fr-FR"/>
              </w:rPr>
              <w:t>5</w:t>
            </w:r>
          </w:p>
        </w:tc>
        <w:tc>
          <w:tcPr>
            <w:tcW w:w="1098"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p>
        </w:tc>
        <w:tc>
          <w:tcPr>
            <w:tcW w:w="112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p>
        </w:tc>
        <w:tc>
          <w:tcPr>
            <w:tcW w:w="93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p>
        </w:tc>
        <w:tc>
          <w:tcPr>
            <w:tcW w:w="98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lang w:val="fr-FR"/>
              </w:rPr>
            </w:pPr>
          </w:p>
        </w:tc>
        <w:tc>
          <w:tcPr>
            <w:tcW w:w="2016" w:type="dxa"/>
            <w:hideMark/>
          </w:tcPr>
          <w:p w:rsidR="00B538C6" w:rsidRPr="00B538C6" w:rsidRDefault="00B538C6" w:rsidP="00B538C6">
            <w:pPr>
              <w:widowControl w:val="0"/>
              <w:tabs>
                <w:tab w:val="left" w:pos="9312"/>
              </w:tabs>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055" w:type="dxa"/>
            <w:hideMark/>
          </w:tcPr>
          <w:p w:rsidR="00B538C6" w:rsidRPr="00B538C6" w:rsidRDefault="00B538C6" w:rsidP="00B538C6">
            <w:pPr>
              <w:widowControl w:val="0"/>
              <w:tabs>
                <w:tab w:val="left" w:pos="9312"/>
              </w:tabs>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8938" w:type="dxa"/>
            <w:gridSpan w:val="6"/>
            <w:noWrap/>
            <w:hideMark/>
          </w:tcPr>
          <w:p w:rsidR="00B538C6" w:rsidRPr="00B538C6" w:rsidRDefault="00B538C6" w:rsidP="00B538C6">
            <w:pPr>
              <w:widowControl w:val="0"/>
              <w:tabs>
                <w:tab w:val="left" w:pos="9312"/>
              </w:tabs>
              <w:suppressAutoHyphens/>
              <w:overflowPunct w:val="0"/>
              <w:autoSpaceDE w:val="0"/>
              <w:autoSpaceDN w:val="0"/>
              <w:adjustRightInd w:val="0"/>
              <w:jc w:val="right"/>
              <w:textAlignment w:val="baseline"/>
              <w:rPr>
                <w:rFonts w:ascii="Times New Roman" w:eastAsia="Calibri" w:hAnsi="Times New Roman" w:cs="Times New Roman"/>
                <w:b/>
                <w:bCs/>
                <w:kern w:val="1"/>
                <w:lang w:val="fr-FR"/>
              </w:rPr>
            </w:pPr>
            <w:r w:rsidRPr="00B538C6">
              <w:rPr>
                <w:rFonts w:ascii="Times New Roman" w:eastAsia="Calibri" w:hAnsi="Times New Roman" w:cs="Times New Roman"/>
                <w:b/>
                <w:bCs/>
                <w:kern w:val="1"/>
                <w:lang w:val="fr-FR"/>
              </w:rPr>
              <w:t>suma</w:t>
            </w:r>
          </w:p>
        </w:tc>
        <w:tc>
          <w:tcPr>
            <w:tcW w:w="934" w:type="dxa"/>
            <w:noWrap/>
            <w:hideMark/>
          </w:tcPr>
          <w:p w:rsidR="00B538C6" w:rsidRPr="00B538C6" w:rsidRDefault="00B538C6" w:rsidP="00B538C6">
            <w:pPr>
              <w:widowControl w:val="0"/>
              <w:tabs>
                <w:tab w:val="left" w:pos="9312"/>
              </w:tabs>
              <w:suppressAutoHyphens/>
              <w:overflowPunct w:val="0"/>
              <w:autoSpaceDE w:val="0"/>
              <w:autoSpaceDN w:val="0"/>
              <w:adjustRightInd w:val="0"/>
              <w:textAlignment w:val="baseline"/>
              <w:rPr>
                <w:rFonts w:ascii="Calibri" w:eastAsia="Calibri" w:hAnsi="Calibri" w:cs="Times New Roman"/>
                <w:b/>
                <w:bCs/>
                <w:kern w:val="1"/>
                <w:lang w:val="fr-FR"/>
              </w:rPr>
            </w:pPr>
          </w:p>
        </w:tc>
        <w:tc>
          <w:tcPr>
            <w:tcW w:w="980" w:type="dxa"/>
            <w:hideMark/>
          </w:tcPr>
          <w:p w:rsidR="00B538C6" w:rsidRPr="00B538C6" w:rsidRDefault="00B538C6" w:rsidP="00B538C6">
            <w:pPr>
              <w:widowControl w:val="0"/>
              <w:tabs>
                <w:tab w:val="left" w:pos="9312"/>
              </w:tabs>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xml:space="preserve">  </w:t>
            </w:r>
          </w:p>
        </w:tc>
        <w:tc>
          <w:tcPr>
            <w:tcW w:w="2016" w:type="dxa"/>
            <w:noWrap/>
            <w:hideMark/>
          </w:tcPr>
          <w:p w:rsidR="00B538C6" w:rsidRPr="00B538C6" w:rsidRDefault="00B538C6" w:rsidP="00B538C6">
            <w:pPr>
              <w:widowControl w:val="0"/>
              <w:tabs>
                <w:tab w:val="left" w:pos="9312"/>
              </w:tabs>
              <w:suppressAutoHyphens/>
              <w:overflowPunct w:val="0"/>
              <w:autoSpaceDE w:val="0"/>
              <w:autoSpaceDN w:val="0"/>
              <w:adjustRightInd w:val="0"/>
              <w:textAlignment w:val="baseline"/>
              <w:rPr>
                <w:rFonts w:ascii="Calibri" w:eastAsia="Calibri" w:hAnsi="Calibri" w:cs="Times New Roman"/>
                <w:b/>
                <w:bCs/>
                <w:kern w:val="1"/>
                <w:lang w:val="fr-FR"/>
              </w:rPr>
            </w:pPr>
          </w:p>
        </w:tc>
        <w:tc>
          <w:tcPr>
            <w:tcW w:w="2055" w:type="dxa"/>
            <w:noWrap/>
            <w:hideMark/>
          </w:tcPr>
          <w:p w:rsidR="00B538C6" w:rsidRPr="00B538C6" w:rsidRDefault="00B538C6" w:rsidP="00B538C6">
            <w:pPr>
              <w:widowControl w:val="0"/>
              <w:tabs>
                <w:tab w:val="left" w:pos="9312"/>
              </w:tabs>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tabs>
          <w:tab w:val="left" w:pos="931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538C6">
        <w:rPr>
          <w:rFonts w:ascii="Times New Roman" w:eastAsia="Times New Roman" w:hAnsi="Times New Roman" w:cs="Times New Roman"/>
          <w:kern w:val="1"/>
          <w:lang w:val="fr-FR"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val="fr-FR" w:eastAsia="pl-PL"/>
        </w:rPr>
        <w:t>Opis techniczny:</w:t>
      </w:r>
      <w:r w:rsidRPr="00B538C6">
        <w:rPr>
          <w:rFonts w:ascii="Times New Roman" w:eastAsia="Times New Roman" w:hAnsi="Times New Roman" w:cs="Times New Roman"/>
          <w:kern w:val="1"/>
          <w:lang w:val="fr-FR" w:eastAsia="pl-PL"/>
        </w:rPr>
        <w:br/>
        <w:t>Zestaw do stabilizacji zęba obrotnika śrubą kompresyjną z dostępu przedniego (zestaw: 2 śruby kompresyjne)</w:t>
      </w:r>
      <w:r w:rsidRPr="00B538C6">
        <w:rPr>
          <w:rFonts w:ascii="Times New Roman" w:eastAsia="Times New Roman" w:hAnsi="Times New Roman" w:cs="Times New Roman"/>
          <w:kern w:val="1"/>
          <w:lang w:val="fr-FR" w:eastAsia="pl-PL"/>
        </w:rPr>
        <w:br/>
        <w:t>- Śruby kaniulowane (średnica wewnętrzna 1,3 mm), kompresyjne (z gwintem na przedniej części śruby długości 12 mm), samowwiercające</w:t>
      </w:r>
      <w:r w:rsidRPr="00B538C6">
        <w:rPr>
          <w:rFonts w:ascii="Times New Roman" w:eastAsia="Times New Roman" w:hAnsi="Times New Roman" w:cs="Times New Roman"/>
          <w:kern w:val="1"/>
          <w:lang w:val="fr-FR" w:eastAsia="pl-PL"/>
        </w:rPr>
        <w:br/>
        <w:t>- Śruby o średnicy gwintu φ 3,5 mm, średnicy rdzenia φ 2,4 mm, średnicy trzonu 2,5 mm</w:t>
      </w:r>
      <w:r w:rsidRPr="00B538C6">
        <w:rPr>
          <w:rFonts w:ascii="Times New Roman" w:eastAsia="Times New Roman" w:hAnsi="Times New Roman" w:cs="Times New Roman"/>
          <w:kern w:val="1"/>
          <w:lang w:val="fr-FR" w:eastAsia="pl-PL"/>
        </w:rPr>
        <w:br/>
        <w:t>- Średnica główki śruby 6,0 mm, z gniazdem heksagonalnym szerokości 2,5 mm pod śrubokręt</w:t>
      </w:r>
      <w:r w:rsidRPr="00B538C6">
        <w:rPr>
          <w:rFonts w:ascii="Times New Roman" w:eastAsia="Times New Roman" w:hAnsi="Times New Roman" w:cs="Times New Roman"/>
          <w:kern w:val="1"/>
          <w:lang w:val="fr-FR" w:eastAsia="pl-PL"/>
        </w:rPr>
        <w:br/>
        <w:t>- Długość śrub 36-50 mm (skok co 2 mm), dostępne w dwóch powtórzeniach</w:t>
      </w:r>
      <w:r w:rsidRPr="00B538C6">
        <w:rPr>
          <w:rFonts w:ascii="Times New Roman" w:eastAsia="Times New Roman" w:hAnsi="Times New Roman" w:cs="Times New Roman"/>
          <w:kern w:val="1"/>
          <w:lang w:val="fr-FR" w:eastAsia="pl-PL"/>
        </w:rPr>
        <w:br/>
        <w:t>- W zestawie specjalna penceta do podawania śrub</w:t>
      </w:r>
      <w:r w:rsidRPr="00B538C6">
        <w:rPr>
          <w:rFonts w:ascii="Times New Roman" w:eastAsia="Times New Roman" w:hAnsi="Times New Roman" w:cs="Times New Roman"/>
          <w:kern w:val="1"/>
          <w:lang w:val="fr-FR" w:eastAsia="pl-PL"/>
        </w:rPr>
        <w:br/>
        <w:t>- W zestawie kaniulowane: śrubokręt kątowy do śrub średnicy 3,5 mm z końcówką heksagonalną, prowadnica do drutów Kirschner’a oraz rozwiertak pod główkę śruby</w:t>
      </w:r>
      <w:r w:rsidRPr="00B538C6">
        <w:rPr>
          <w:rFonts w:ascii="Times New Roman" w:eastAsia="Times New Roman" w:hAnsi="Times New Roman" w:cs="Times New Roman"/>
          <w:kern w:val="1"/>
          <w:lang w:val="fr-FR" w:eastAsia="pl-PL"/>
        </w:rPr>
        <w:br/>
        <w:t>- Instrumentarium z miarką do drutów Kirschnera determinującą zarazem długość potrzebnej śruby</w:t>
      </w:r>
      <w:r w:rsidRPr="00B538C6">
        <w:rPr>
          <w:rFonts w:ascii="Times New Roman" w:eastAsia="Times New Roman" w:hAnsi="Times New Roman" w:cs="Times New Roman"/>
          <w:kern w:val="1"/>
          <w:lang w:val="fr-FR" w:eastAsia="pl-PL"/>
        </w:rPr>
        <w:br/>
        <w:t>- W zestawie druty Kirschner’a średnicy φ 1,25 mm, długości 200 mm (skorelowanej z miarką)</w:t>
      </w:r>
      <w:r w:rsidRPr="00B538C6">
        <w:rPr>
          <w:rFonts w:ascii="Times New Roman" w:eastAsia="Times New Roman" w:hAnsi="Times New Roman" w:cs="Times New Roman"/>
          <w:kern w:val="1"/>
          <w:lang w:val="fr-FR" w:eastAsia="pl-PL"/>
        </w:rPr>
        <w:br/>
        <w:t>- W zestawie podważka do kości przezierna na promienie RTG (szer. 30 mm, dł. 290 mm)</w:t>
      </w:r>
      <w:r w:rsidRPr="00B538C6">
        <w:rPr>
          <w:rFonts w:ascii="Times New Roman" w:eastAsia="Times New Roman" w:hAnsi="Times New Roman" w:cs="Times New Roman"/>
          <w:kern w:val="1"/>
          <w:lang w:val="fr-FR" w:eastAsia="pl-PL"/>
        </w:rPr>
        <w:br/>
        <w:t>- Instrumentarium wraz z implantami w kontenerze ze stali nierdzewnej przeznaczonym do ich przechowywania i sterylizacji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6</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Proteza trzonu rozkręcana odcinka szyjnego i piersiowo lędźwiowego.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43"/>
        <w:gridCol w:w="3935"/>
        <w:gridCol w:w="1261"/>
        <w:gridCol w:w="886"/>
        <w:gridCol w:w="1089"/>
        <w:gridCol w:w="887"/>
        <w:gridCol w:w="990"/>
        <w:gridCol w:w="1036"/>
        <w:gridCol w:w="2262"/>
        <w:gridCol w:w="2124"/>
      </w:tblGrid>
      <w:tr w:rsidR="00B538C6" w:rsidRPr="00B538C6" w:rsidTr="00620F59">
        <w:trPr>
          <w:trHeight w:val="900"/>
        </w:trPr>
        <w:tc>
          <w:tcPr>
            <w:tcW w:w="54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93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6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88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108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887"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99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03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2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12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600"/>
        </w:trPr>
        <w:tc>
          <w:tcPr>
            <w:tcW w:w="543"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393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Proteza trzonu odcinka szyjnego i piersiowo lędźwiowego</w:t>
            </w:r>
            <w:r w:rsidRPr="00B538C6">
              <w:rPr>
                <w:rFonts w:ascii="Calibri" w:eastAsia="Calibri" w:hAnsi="Calibri" w:cs="Times New Roman"/>
                <w:kern w:val="1"/>
                <w:lang w:val="fr-FR"/>
              </w:rPr>
              <w:br/>
              <w:t>Komplet: 1 implant</w:t>
            </w:r>
          </w:p>
        </w:tc>
        <w:tc>
          <w:tcPr>
            <w:tcW w:w="1261"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zestaw</w:t>
            </w:r>
          </w:p>
        </w:tc>
        <w:tc>
          <w:tcPr>
            <w:tcW w:w="88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1089"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87"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0"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36"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124"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8601"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Times New Roman" w:eastAsia="Calibri" w:hAnsi="Times New Roman" w:cs="Times New Roman"/>
                <w:b/>
                <w:bCs/>
                <w:kern w:val="1"/>
                <w:lang w:val="fr-FR"/>
              </w:rPr>
            </w:pPr>
            <w:r w:rsidRPr="00B538C6">
              <w:rPr>
                <w:rFonts w:ascii="Times New Roman" w:eastAsia="Calibri" w:hAnsi="Times New Roman" w:cs="Times New Roman"/>
                <w:b/>
                <w:bCs/>
                <w:kern w:val="1"/>
                <w:lang w:val="fr-FR"/>
              </w:rPr>
              <w:t>suma</w:t>
            </w:r>
          </w:p>
        </w:tc>
        <w:tc>
          <w:tcPr>
            <w:tcW w:w="99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03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xml:space="preserve"> </w:t>
            </w:r>
          </w:p>
        </w:tc>
        <w:tc>
          <w:tcPr>
            <w:tcW w:w="22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2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val="fr-FR" w:eastAsia="pl-PL"/>
        </w:rPr>
        <w:t>Opis techniczny:</w:t>
      </w:r>
      <w:r w:rsidRPr="00B538C6">
        <w:rPr>
          <w:rFonts w:ascii="Times New Roman" w:eastAsia="Times New Roman" w:hAnsi="Times New Roman" w:cs="Times New Roman"/>
          <w:kern w:val="1"/>
          <w:lang w:val="fr-FR" w:eastAsia="pl-PL"/>
        </w:rPr>
        <w:br/>
        <w:t>- trzy rozmiary podstawy implantu będącej w bezpośrednim kontakcie z blaszką graniczną trzonu od 13mm do 30mm</w:t>
      </w:r>
      <w:r w:rsidRPr="00B538C6">
        <w:rPr>
          <w:rFonts w:ascii="Times New Roman" w:eastAsia="Times New Roman" w:hAnsi="Times New Roman" w:cs="Times New Roman"/>
          <w:kern w:val="1"/>
          <w:lang w:val="fr-FR" w:eastAsia="pl-PL"/>
        </w:rPr>
        <w:br/>
        <w:t>- regulowana wysokość implantów w zakresie od 20mm do 120mm realizowane płynnie</w:t>
      </w:r>
      <w:r w:rsidRPr="00B538C6">
        <w:rPr>
          <w:rFonts w:ascii="Times New Roman" w:eastAsia="Times New Roman" w:hAnsi="Times New Roman" w:cs="Times New Roman"/>
          <w:kern w:val="1"/>
          <w:lang w:val="fr-FR" w:eastAsia="pl-PL"/>
        </w:rPr>
        <w:br/>
        <w:t>- implant uzyskujący pożądaną wysokość za pomocą jednostajnego, kontrolowanego rozkręcania w ciele pacjenta, dla zapewnienia optymalnego dopasowania do anatomii</w:t>
      </w:r>
      <w:r w:rsidRPr="00B538C6">
        <w:rPr>
          <w:rFonts w:ascii="Times New Roman" w:eastAsia="Times New Roman" w:hAnsi="Times New Roman" w:cs="Times New Roman"/>
          <w:kern w:val="1"/>
          <w:lang w:val="fr-FR" w:eastAsia="pl-PL"/>
        </w:rPr>
        <w:br/>
        <w:t>- implant dostępny w pięciu kątach nachylenia podstawy w płaszczyźnie strzałkowej w celu dopasowania do anatomii piersiowo-lędźwiowej</w:t>
      </w:r>
      <w:r w:rsidRPr="00B538C6">
        <w:rPr>
          <w:rFonts w:ascii="Times New Roman" w:eastAsia="Times New Roman" w:hAnsi="Times New Roman" w:cs="Times New Roman"/>
          <w:kern w:val="1"/>
          <w:lang w:val="fr-FR" w:eastAsia="pl-PL"/>
        </w:rPr>
        <w:br/>
        <w:t>- implant jednoelementowy materiał PEEK</w:t>
      </w:r>
      <w:r w:rsidRPr="00B538C6">
        <w:rPr>
          <w:rFonts w:ascii="Times New Roman" w:eastAsia="Times New Roman" w:hAnsi="Times New Roman" w:cs="Times New Roman"/>
          <w:kern w:val="1"/>
          <w:lang w:val="fr-FR" w:eastAsia="pl-PL"/>
        </w:rPr>
        <w:br/>
        <w:t>- możliwość wypełnienia wiórem kostnym dla uzyskania spondylodezy</w:t>
      </w:r>
      <w:r w:rsidRPr="00B538C6">
        <w:rPr>
          <w:rFonts w:ascii="Times New Roman" w:eastAsia="Times New Roman" w:hAnsi="Times New Roman" w:cs="Times New Roman"/>
          <w:kern w:val="1"/>
          <w:lang w:val="fr-FR" w:eastAsia="pl-PL"/>
        </w:rPr>
        <w:br/>
        <w:t>- ząbkowana powierzchnia klatki granicznej zawierające dodatkowe kolce mocujące do blaszki graniczne</w:t>
      </w:r>
      <w:r w:rsidRPr="00B538C6">
        <w:rPr>
          <w:rFonts w:ascii="Times New Roman" w:eastAsia="Times New Roman" w:hAnsi="Times New Roman" w:cs="Times New Roman"/>
          <w:kern w:val="1"/>
          <w:lang w:val="fr-FR" w:eastAsia="pl-PL"/>
        </w:rPr>
        <w:br/>
        <w:t>- obecność znaczników radiologicznych.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7</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Formy do odtwarzania ubytków kości czaszki.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tabs>
          <w:tab w:val="left" w:pos="157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28"/>
        <w:gridCol w:w="4600"/>
        <w:gridCol w:w="1178"/>
        <w:gridCol w:w="1056"/>
        <w:gridCol w:w="1230"/>
        <w:gridCol w:w="1257"/>
        <w:gridCol w:w="1041"/>
        <w:gridCol w:w="1095"/>
        <w:gridCol w:w="1477"/>
        <w:gridCol w:w="1551"/>
      </w:tblGrid>
      <w:tr w:rsidR="00B538C6" w:rsidRPr="00B538C6" w:rsidTr="00620F59">
        <w:trPr>
          <w:trHeight w:val="288"/>
        </w:trPr>
        <w:tc>
          <w:tcPr>
            <w:tcW w:w="52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lp.</w:t>
            </w:r>
          </w:p>
        </w:tc>
        <w:tc>
          <w:tcPr>
            <w:tcW w:w="460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produktu</w:t>
            </w:r>
          </w:p>
        </w:tc>
        <w:tc>
          <w:tcPr>
            <w:tcW w:w="117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jedn.miary</w:t>
            </w:r>
          </w:p>
        </w:tc>
        <w:tc>
          <w:tcPr>
            <w:tcW w:w="105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ilość na 24 m-ce</w:t>
            </w:r>
          </w:p>
        </w:tc>
        <w:tc>
          <w:tcPr>
            <w:tcW w:w="123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netto</w:t>
            </w:r>
          </w:p>
        </w:tc>
        <w:tc>
          <w:tcPr>
            <w:tcW w:w="1257"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brutto</w:t>
            </w:r>
          </w:p>
        </w:tc>
        <w:tc>
          <w:tcPr>
            <w:tcW w:w="1041" w:type="dxa"/>
            <w:noWrap/>
            <w:hideMark/>
          </w:tcPr>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netto</w:t>
            </w:r>
          </w:p>
        </w:tc>
        <w:tc>
          <w:tcPr>
            <w:tcW w:w="1095" w:type="dxa"/>
            <w:noWrap/>
            <w:hideMark/>
          </w:tcPr>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brutto</w:t>
            </w:r>
          </w:p>
        </w:tc>
        <w:tc>
          <w:tcPr>
            <w:tcW w:w="1477" w:type="dxa"/>
            <w:noWrap/>
            <w:hideMark/>
          </w:tcPr>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handlowa/</w:t>
            </w:r>
          </w:p>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producent/</w:t>
            </w:r>
          </w:p>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numer katalogowy</w:t>
            </w:r>
          </w:p>
        </w:tc>
        <w:tc>
          <w:tcPr>
            <w:tcW w:w="1551" w:type="dxa"/>
          </w:tcPr>
          <w:p w:rsidR="00B538C6" w:rsidRPr="00B538C6" w:rsidRDefault="00B538C6" w:rsidP="00B538C6">
            <w:pPr>
              <w:widowControl w:val="0"/>
              <w:tabs>
                <w:tab w:val="left" w:pos="1572"/>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100"/>
        </w:trPr>
        <w:tc>
          <w:tcPr>
            <w:tcW w:w="528"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w:t>
            </w:r>
          </w:p>
        </w:tc>
        <w:tc>
          <w:tcPr>
            <w:tcW w:w="4600"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Forma do precyzyjnego odtwarzania ubytku kości sklepienia czaszki lub przymiar do kraniotomii dla pacjenta onkologicznego w przypadkach jednoczasowego zabiegu usunięcia fragmentu czaszki i jej rekonstrukcji wykonywane na indywidualne zamówienie na podstawie badania tomografii komputerowej;</w:t>
            </w:r>
            <w:r w:rsidRPr="00B538C6">
              <w:rPr>
                <w:rFonts w:ascii="Times New Roman" w:eastAsia="Calibri" w:hAnsi="Times New Roman" w:cs="Times New Roman"/>
                <w:kern w:val="1"/>
                <w:lang w:val="fr-FR"/>
              </w:rPr>
              <w:br/>
              <w:t>materiał formy – polioksymetylen (POM), kompatybilny z dostępnymi na rynku cementami do kranioplastyki.</w:t>
            </w:r>
          </w:p>
        </w:tc>
        <w:tc>
          <w:tcPr>
            <w:tcW w:w="1178"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szt</w:t>
            </w:r>
          </w:p>
        </w:tc>
        <w:tc>
          <w:tcPr>
            <w:tcW w:w="1056"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15</w:t>
            </w:r>
          </w:p>
        </w:tc>
        <w:tc>
          <w:tcPr>
            <w:tcW w:w="123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257"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1" w:type="dxa"/>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95" w:type="dxa"/>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477" w:type="dxa"/>
            <w:hideMark/>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1551" w:type="dxa"/>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288"/>
        </w:trPr>
        <w:tc>
          <w:tcPr>
            <w:tcW w:w="528"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2</w:t>
            </w:r>
          </w:p>
        </w:tc>
        <w:tc>
          <w:tcPr>
            <w:tcW w:w="4600"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Klej PMMA do wykonania odlewu</w:t>
            </w:r>
          </w:p>
        </w:tc>
        <w:tc>
          <w:tcPr>
            <w:tcW w:w="1178"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szt</w:t>
            </w:r>
          </w:p>
        </w:tc>
        <w:tc>
          <w:tcPr>
            <w:tcW w:w="1056"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30</w:t>
            </w:r>
          </w:p>
        </w:tc>
        <w:tc>
          <w:tcPr>
            <w:tcW w:w="123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257"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1" w:type="dxa"/>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95" w:type="dxa"/>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477" w:type="dxa"/>
            <w:hideMark/>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1551" w:type="dxa"/>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288"/>
        </w:trPr>
        <w:tc>
          <w:tcPr>
            <w:tcW w:w="9849"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Times New Roman" w:eastAsia="Calibri" w:hAnsi="Times New Roman" w:cs="Times New Roman"/>
                <w:b/>
                <w:kern w:val="1"/>
                <w:lang w:val="fr-FR"/>
              </w:rPr>
            </w:pPr>
            <w:r w:rsidRPr="00B538C6">
              <w:rPr>
                <w:rFonts w:ascii="Times New Roman" w:eastAsia="Calibri" w:hAnsi="Times New Roman" w:cs="Times New Roman"/>
                <w:b/>
                <w:kern w:val="1"/>
                <w:lang w:val="fr-FR"/>
              </w:rPr>
              <w:t>suma</w:t>
            </w:r>
          </w:p>
        </w:tc>
        <w:tc>
          <w:tcPr>
            <w:tcW w:w="1041" w:type="dxa"/>
            <w:noWrap/>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95" w:type="dxa"/>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477" w:type="dxa"/>
            <w:noWrap/>
            <w:hideMark/>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551" w:type="dxa"/>
          </w:tcPr>
          <w:p w:rsidR="00B538C6" w:rsidRPr="00B538C6" w:rsidRDefault="00B538C6" w:rsidP="00B538C6">
            <w:pPr>
              <w:widowControl w:val="0"/>
              <w:tabs>
                <w:tab w:val="left" w:pos="1572"/>
              </w:tabs>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tabs>
          <w:tab w:val="left" w:pos="157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8</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Tytanowy system do jedno- i wielosegmentowej tylnej stabilizacji odcinka szyjnego oraz stabilizacji potyliczno-szyjnej kręgosłupa.</w:t>
      </w:r>
      <w:r w:rsidRPr="00B538C6">
        <w:rPr>
          <w:rFonts w:ascii="Times New Roman" w:eastAsia="Times New Roman" w:hAnsi="Times New Roman" w:cs="Times New Roman"/>
          <w:kern w:val="1"/>
          <w:lang w:eastAsia="pl-PL"/>
        </w:rPr>
        <w:tab/>
      </w:r>
    </w:p>
    <w:tbl>
      <w:tblPr>
        <w:tblStyle w:val="Tabela-Siatka1"/>
        <w:tblW w:w="0" w:type="auto"/>
        <w:tblLook w:val="04A0" w:firstRow="1" w:lastRow="0" w:firstColumn="1" w:lastColumn="0" w:noHBand="0" w:noVBand="1"/>
      </w:tblPr>
      <w:tblGrid>
        <w:gridCol w:w="541"/>
        <w:gridCol w:w="4786"/>
        <w:gridCol w:w="1135"/>
        <w:gridCol w:w="775"/>
        <w:gridCol w:w="955"/>
        <w:gridCol w:w="813"/>
        <w:gridCol w:w="947"/>
        <w:gridCol w:w="960"/>
        <w:gridCol w:w="2103"/>
        <w:gridCol w:w="1998"/>
      </w:tblGrid>
      <w:tr w:rsidR="00B538C6" w:rsidRPr="00B538C6" w:rsidTr="00620F59">
        <w:trPr>
          <w:trHeight w:val="900"/>
        </w:trPr>
        <w:tc>
          <w:tcPr>
            <w:tcW w:w="54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rPr>
            </w:pPr>
            <w:r w:rsidRPr="00B538C6">
              <w:rPr>
                <w:rFonts w:ascii="Times New Roman" w:eastAsia="Calibri" w:hAnsi="Times New Roman" w:cs="Times New Roman"/>
                <w:kern w:val="1"/>
                <w:lang w:val="fr-FR"/>
              </w:rPr>
              <w:t>lp.</w:t>
            </w:r>
          </w:p>
        </w:tc>
        <w:tc>
          <w:tcPr>
            <w:tcW w:w="478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produktu</w:t>
            </w:r>
          </w:p>
        </w:tc>
        <w:tc>
          <w:tcPr>
            <w:tcW w:w="113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jed.miary</w:t>
            </w:r>
          </w:p>
        </w:tc>
        <w:tc>
          <w:tcPr>
            <w:tcW w:w="77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ilość na 24 m-ce</w:t>
            </w:r>
          </w:p>
        </w:tc>
        <w:tc>
          <w:tcPr>
            <w:tcW w:w="95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netto</w:t>
            </w:r>
          </w:p>
        </w:tc>
        <w:tc>
          <w:tcPr>
            <w:tcW w:w="81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brutto</w:t>
            </w:r>
          </w:p>
        </w:tc>
        <w:tc>
          <w:tcPr>
            <w:tcW w:w="947"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netto</w:t>
            </w:r>
          </w:p>
        </w:tc>
        <w:tc>
          <w:tcPr>
            <w:tcW w:w="96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brutto</w:t>
            </w:r>
          </w:p>
        </w:tc>
        <w:tc>
          <w:tcPr>
            <w:tcW w:w="210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numer katalogowy</w:t>
            </w:r>
          </w:p>
        </w:tc>
        <w:tc>
          <w:tcPr>
            <w:tcW w:w="1998"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Wymienić wszystkie elementy, które wchodzą w skład kompletu i podać cenę netto każdego</w:t>
            </w:r>
          </w:p>
        </w:tc>
      </w:tr>
      <w:tr w:rsidR="00B538C6" w:rsidRPr="00B538C6" w:rsidTr="00620F59">
        <w:trPr>
          <w:trHeight w:val="900"/>
        </w:trPr>
        <w:tc>
          <w:tcPr>
            <w:tcW w:w="541"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4786"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tytanowy system do jedno- i wielosegmentowej tylnej stabilizacji odcinka szyjne-go oraz stabilizacji potyliczno-szyjnej kręgosłupa, opartej na możliwości zasto-sowania haków, śrub wieloosiowych oraz płytek potylicznych płyty potyliczne cztero- i pięciootworowe, małe i duże; wkręty do płyt potylicznych (ø4,5 oraz 5,5mm, dłg. 6-16mm, ze skokiem co 1mm); pręty proste śr. 3,5mm, dłg. 30-150mm (atraumatyczne, ze skokiem co 30mm); pręty wygięte ø3,5mm, dłg. 240mm, atraumatyczne; pręty łączące z systemem piersiowo-lędźwiowym o podwójnej średnicy ø3,5-5,5mm; śruby wieloosiowe ø3,5 oraz 4,0mm, dłg. 10-30mm, ze skokiem co 2mm; śruby wieloosiowe ø4,0mm, dłg. 10-56mm, ze skokiem co 2mm, o zwiększonym kącie odgięcia 45 stopni; śruby wieloosiowe do stabilizacji C1-C2 - ø4,0mm z gładkim trzonem o dłg. 8-16mm oraz dłg. gwintu 16-26mm (ze skokiem co 2mm); atraumatyczne zakończenie śrub; haki laminarne duże i małe, lewe i prawe; jeden wewnętrzny element blokujący do śrub, haków, łączników oraz płytek po-tylicznych; poprzeczki sztywne o dłg. 22-24-26mm oraz o zmiennym kształcie (28-33mm, 33-42mm i 42-58mm) z możliwością ułożenia poprzeczek wielokątowo w sto-sunku pręta i osi zespolenia; łączniki boczne proste lub L- odgięte praw i lewe (7, 9 i 11mm); łączniki prętów równoległe (ø3,5-3,5mm oraz ø3,5-5,5mm); uchwyty do kabli lewe i prawe (450) oraz prosty (90); wszystkie implanty kodowane kolorami; zastosowania systemu przy różnego rodzaju zabiegach – przy użyciu jednego kompletu narzędzi z możliwością śródoperacyjnego doboru wszystkich implan-tów; trwałe oznaczenie każdego implantu numerem serii oraz kodem; elastyczne przymiary kształtu prętów (dłg. 60, 120 i 290mm); klucze dynamometryczne do dokręcania wkrętów potylicznych, nakrętek; plastikowe, zamykane pojemnik na wszystkie rodzaje implantów; poręczne, ergonomiczne i ograniczone do niezbędnego minimum instrumentarium w zamykanych kasetach;</w:t>
            </w:r>
          </w:p>
        </w:tc>
        <w:tc>
          <w:tcPr>
            <w:tcW w:w="113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Zestaw</w:t>
            </w:r>
          </w:p>
        </w:tc>
        <w:tc>
          <w:tcPr>
            <w:tcW w:w="77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5</w:t>
            </w:r>
          </w:p>
        </w:tc>
        <w:tc>
          <w:tcPr>
            <w:tcW w:w="95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color w:val="FF0000"/>
                <w:kern w:val="1"/>
                <w:lang w:val="fr-FR"/>
              </w:rPr>
            </w:pPr>
          </w:p>
        </w:tc>
        <w:tc>
          <w:tcPr>
            <w:tcW w:w="813"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color w:val="FF0000"/>
                <w:kern w:val="1"/>
                <w:lang w:val="fr-FR"/>
              </w:rPr>
            </w:pPr>
          </w:p>
        </w:tc>
        <w:tc>
          <w:tcPr>
            <w:tcW w:w="947"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60"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03"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998"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r>
      <w:tr w:rsidR="00B538C6" w:rsidRPr="00B538C6" w:rsidTr="00620F59">
        <w:trPr>
          <w:trHeight w:val="288"/>
        </w:trPr>
        <w:tc>
          <w:tcPr>
            <w:tcW w:w="5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2.</w:t>
            </w:r>
          </w:p>
        </w:tc>
        <w:tc>
          <w:tcPr>
            <w:tcW w:w="4786"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Płyta do potylicy</w:t>
            </w:r>
          </w:p>
        </w:tc>
        <w:tc>
          <w:tcPr>
            <w:tcW w:w="113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szt</w:t>
            </w:r>
          </w:p>
        </w:tc>
        <w:tc>
          <w:tcPr>
            <w:tcW w:w="77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w:t>
            </w:r>
          </w:p>
        </w:tc>
        <w:tc>
          <w:tcPr>
            <w:tcW w:w="95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13"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47"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6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0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199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5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3.</w:t>
            </w:r>
          </w:p>
        </w:tc>
        <w:tc>
          <w:tcPr>
            <w:tcW w:w="4786"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Wkręt do potylicy</w:t>
            </w:r>
          </w:p>
        </w:tc>
        <w:tc>
          <w:tcPr>
            <w:tcW w:w="113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szt</w:t>
            </w:r>
          </w:p>
        </w:tc>
        <w:tc>
          <w:tcPr>
            <w:tcW w:w="77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5</w:t>
            </w:r>
          </w:p>
        </w:tc>
        <w:tc>
          <w:tcPr>
            <w:tcW w:w="95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13"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47"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6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0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199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5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4.</w:t>
            </w:r>
          </w:p>
        </w:tc>
        <w:tc>
          <w:tcPr>
            <w:tcW w:w="4786"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Śruba/hak</w:t>
            </w:r>
          </w:p>
        </w:tc>
        <w:tc>
          <w:tcPr>
            <w:tcW w:w="113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szt</w:t>
            </w:r>
          </w:p>
        </w:tc>
        <w:tc>
          <w:tcPr>
            <w:tcW w:w="77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4</w:t>
            </w:r>
          </w:p>
        </w:tc>
        <w:tc>
          <w:tcPr>
            <w:tcW w:w="95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13"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47"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6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0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199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5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5.</w:t>
            </w:r>
          </w:p>
        </w:tc>
        <w:tc>
          <w:tcPr>
            <w:tcW w:w="4786"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Bloker</w:t>
            </w:r>
          </w:p>
        </w:tc>
        <w:tc>
          <w:tcPr>
            <w:tcW w:w="113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szt</w:t>
            </w:r>
          </w:p>
        </w:tc>
        <w:tc>
          <w:tcPr>
            <w:tcW w:w="77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4</w:t>
            </w:r>
          </w:p>
        </w:tc>
        <w:tc>
          <w:tcPr>
            <w:tcW w:w="95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13"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47"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6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0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199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5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6.</w:t>
            </w:r>
          </w:p>
        </w:tc>
        <w:tc>
          <w:tcPr>
            <w:tcW w:w="4786"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Pręt</w:t>
            </w:r>
          </w:p>
        </w:tc>
        <w:tc>
          <w:tcPr>
            <w:tcW w:w="1135"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szt</w:t>
            </w:r>
          </w:p>
        </w:tc>
        <w:tc>
          <w:tcPr>
            <w:tcW w:w="775"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2</w:t>
            </w:r>
          </w:p>
        </w:tc>
        <w:tc>
          <w:tcPr>
            <w:tcW w:w="955"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13"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47"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6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03"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1998"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576"/>
        </w:trPr>
        <w:tc>
          <w:tcPr>
            <w:tcW w:w="9005"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Times New Roman" w:eastAsia="Calibri" w:hAnsi="Times New Roman" w:cs="Times New Roman"/>
                <w:b/>
                <w:bCs/>
                <w:kern w:val="1"/>
                <w:lang w:val="fr-FR"/>
              </w:rPr>
            </w:pPr>
            <w:r w:rsidRPr="00B538C6">
              <w:rPr>
                <w:rFonts w:ascii="Times New Roman" w:eastAsia="Calibri" w:hAnsi="Times New Roman" w:cs="Times New Roman"/>
                <w:b/>
                <w:bCs/>
                <w:kern w:val="1"/>
                <w:lang w:val="fr-FR"/>
              </w:rPr>
              <w:t>suma</w:t>
            </w:r>
          </w:p>
        </w:tc>
        <w:tc>
          <w:tcPr>
            <w:tcW w:w="947"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96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10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199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538C6">
        <w:rPr>
          <w:rFonts w:ascii="Times New Roman" w:eastAsia="Times New Roman" w:hAnsi="Times New Roman" w:cs="Times New Roman"/>
          <w:kern w:val="1"/>
          <w:lang w:val="fr-FR" w:eastAsia="pl-PL"/>
        </w:rPr>
        <w:t>Opis techniczny:</w:t>
      </w:r>
      <w:r w:rsidRPr="00B538C6">
        <w:rPr>
          <w:rFonts w:ascii="Times New Roman" w:eastAsia="Times New Roman" w:hAnsi="Times New Roman" w:cs="Times New Roman"/>
          <w:kern w:val="1"/>
          <w:lang w:val="fr-FR" w:eastAsia="pl-PL"/>
        </w:rPr>
        <w:br/>
        <w:t>- tytanowy system do jedno- i wielosegmentowej tylnej stabilizacji odcinka szyjne-go oraz stabilizacji potyliczno-szyjnej kręgosłupa, opartej na możliwości zasto-sowania haków, śrub wieloosiowych oraz płytek potylicznych</w:t>
      </w:r>
      <w:r w:rsidRPr="00B538C6">
        <w:rPr>
          <w:rFonts w:ascii="Times New Roman" w:eastAsia="Times New Roman" w:hAnsi="Times New Roman" w:cs="Times New Roman"/>
          <w:kern w:val="1"/>
          <w:lang w:val="fr-FR" w:eastAsia="pl-PL"/>
        </w:rPr>
        <w:br/>
        <w:t>- płyty potyliczne cztero- i pięciootworowe, małe i duże;</w:t>
      </w:r>
      <w:r w:rsidRPr="00B538C6">
        <w:rPr>
          <w:rFonts w:ascii="Times New Roman" w:eastAsia="Times New Roman" w:hAnsi="Times New Roman" w:cs="Times New Roman"/>
          <w:kern w:val="1"/>
          <w:lang w:val="fr-FR" w:eastAsia="pl-PL"/>
        </w:rPr>
        <w:br/>
        <w:t>- pręty proste śr. 3,5mm, dłg. 30-150mm (atraumatyczne, ze skokiem co 30mm);</w:t>
      </w:r>
      <w:r w:rsidRPr="00B538C6">
        <w:rPr>
          <w:rFonts w:ascii="Times New Roman" w:eastAsia="Times New Roman" w:hAnsi="Times New Roman" w:cs="Times New Roman"/>
          <w:kern w:val="1"/>
          <w:lang w:val="fr-FR" w:eastAsia="pl-PL"/>
        </w:rPr>
        <w:br/>
        <w:t>- pręty wygięte ø3,5mm, dłg. 240mm, atraumatyczne;</w:t>
      </w:r>
      <w:r w:rsidRPr="00B538C6">
        <w:rPr>
          <w:rFonts w:ascii="Times New Roman" w:eastAsia="Times New Roman" w:hAnsi="Times New Roman" w:cs="Times New Roman"/>
          <w:kern w:val="1"/>
          <w:lang w:val="fr-FR" w:eastAsia="pl-PL"/>
        </w:rPr>
        <w:br/>
        <w:t>- pręty łączące z systemem piersiowo-lędźwiowym o podwójnej średnicy ø3,5-5,5mm;</w:t>
      </w:r>
      <w:r w:rsidRPr="00B538C6">
        <w:rPr>
          <w:rFonts w:ascii="Times New Roman" w:eastAsia="Times New Roman" w:hAnsi="Times New Roman" w:cs="Times New Roman"/>
          <w:kern w:val="1"/>
          <w:lang w:val="fr-FR" w:eastAsia="pl-PL"/>
        </w:rPr>
        <w:br/>
        <w:t>- śruby wieloosiowe ø3,5 oraz 4,0mm, dłg. 10-30mm, ze skokiem co 2mm;</w:t>
      </w:r>
      <w:r w:rsidRPr="00B538C6">
        <w:rPr>
          <w:rFonts w:ascii="Times New Roman" w:eastAsia="Times New Roman" w:hAnsi="Times New Roman" w:cs="Times New Roman"/>
          <w:kern w:val="1"/>
          <w:lang w:val="fr-FR" w:eastAsia="pl-PL"/>
        </w:rPr>
        <w:br/>
        <w:t>-  śruby wieloosiowe ø4,0mm, dłg. 10-56mm, ze skokiem co 2mm, o zwiększonym kącie odgięcia 45 stopni;</w:t>
      </w:r>
      <w:r w:rsidRPr="00B538C6">
        <w:rPr>
          <w:rFonts w:ascii="Times New Roman" w:eastAsia="Times New Roman" w:hAnsi="Times New Roman" w:cs="Times New Roman"/>
          <w:kern w:val="1"/>
          <w:lang w:val="fr-FR" w:eastAsia="pl-PL"/>
        </w:rPr>
        <w:br/>
        <w:t>-  śruby wieloosiowe do stabilizacji C1-C2 - ø4,0mm z gładkim trzonem o dłg. 8-16mm oraz dłg. gwintu 16-26mm (ze skokiem co 2mm);</w:t>
      </w:r>
      <w:r w:rsidRPr="00B538C6">
        <w:rPr>
          <w:rFonts w:ascii="Times New Roman" w:eastAsia="Times New Roman" w:hAnsi="Times New Roman" w:cs="Times New Roman"/>
          <w:kern w:val="1"/>
          <w:lang w:val="fr-FR" w:eastAsia="pl-PL"/>
        </w:rPr>
        <w:br/>
        <w:t>- atraumatyczne zakończenie śrub;</w:t>
      </w:r>
      <w:r w:rsidRPr="00B538C6">
        <w:rPr>
          <w:rFonts w:ascii="Times New Roman" w:eastAsia="Times New Roman" w:hAnsi="Times New Roman" w:cs="Times New Roman"/>
          <w:kern w:val="1"/>
          <w:lang w:val="fr-FR" w:eastAsia="pl-PL"/>
        </w:rPr>
        <w:br/>
        <w:t>-  haki laminarne duże i małe, lewe i prawe;</w:t>
      </w:r>
      <w:r w:rsidRPr="00B538C6">
        <w:rPr>
          <w:rFonts w:ascii="Times New Roman" w:eastAsia="Times New Roman" w:hAnsi="Times New Roman" w:cs="Times New Roman"/>
          <w:kern w:val="1"/>
          <w:lang w:val="fr-FR" w:eastAsia="pl-PL"/>
        </w:rPr>
        <w:br/>
        <w:t>-  jeden wewnętrzny element blokujący do śrub, haków, łączników oraz płytek po-tylicznych;</w:t>
      </w:r>
      <w:r w:rsidRPr="00B538C6">
        <w:rPr>
          <w:rFonts w:ascii="Times New Roman" w:eastAsia="Times New Roman" w:hAnsi="Times New Roman" w:cs="Times New Roman"/>
          <w:kern w:val="1"/>
          <w:lang w:val="fr-FR" w:eastAsia="pl-PL"/>
        </w:rPr>
        <w:br/>
        <w:t>-  poprzeczki sztywne o dłg. 22-24-26mm oraz o zmiennym kształcie (28-33mm, 33-42mm i 42-58mm) z możliwością ułożenia poprzeczek wielokątowo w sto-sunku pręta i osi zespolenia;</w:t>
      </w:r>
      <w:r w:rsidRPr="00B538C6">
        <w:rPr>
          <w:rFonts w:ascii="Times New Roman" w:eastAsia="Times New Roman" w:hAnsi="Times New Roman" w:cs="Times New Roman"/>
          <w:kern w:val="1"/>
          <w:lang w:val="fr-FR" w:eastAsia="pl-PL"/>
        </w:rPr>
        <w:br/>
        <w:t>-  łączniki boczne proste lub L-odgięte praw i lewe (7, 9 i 11mm);</w:t>
      </w:r>
      <w:r w:rsidRPr="00B538C6">
        <w:rPr>
          <w:rFonts w:ascii="Times New Roman" w:eastAsia="Times New Roman" w:hAnsi="Times New Roman" w:cs="Times New Roman"/>
          <w:kern w:val="1"/>
          <w:lang w:val="fr-FR" w:eastAsia="pl-PL"/>
        </w:rPr>
        <w:br/>
        <w:t>-  łączniki prętów równoległe (ø3,5-3,5mm oraz ø3,5-5,5mm);</w:t>
      </w:r>
      <w:r w:rsidRPr="00B538C6">
        <w:rPr>
          <w:rFonts w:ascii="Times New Roman" w:eastAsia="Times New Roman" w:hAnsi="Times New Roman" w:cs="Times New Roman"/>
          <w:kern w:val="1"/>
          <w:lang w:val="fr-FR" w:eastAsia="pl-PL"/>
        </w:rPr>
        <w:br/>
        <w:t>-  uchwyty do kabli lewe i prawe (450) oraz prosty (90);</w:t>
      </w:r>
      <w:r w:rsidRPr="00B538C6">
        <w:rPr>
          <w:rFonts w:ascii="Times New Roman" w:eastAsia="Times New Roman" w:hAnsi="Times New Roman" w:cs="Times New Roman"/>
          <w:kern w:val="1"/>
          <w:lang w:val="fr-FR" w:eastAsia="pl-PL"/>
        </w:rPr>
        <w:br/>
        <w:t>-  wszystkie implanty kodowane kolorami;</w:t>
      </w:r>
      <w:r w:rsidRPr="00B538C6">
        <w:rPr>
          <w:rFonts w:ascii="Times New Roman" w:eastAsia="Times New Roman" w:hAnsi="Times New Roman" w:cs="Times New Roman"/>
          <w:kern w:val="1"/>
          <w:lang w:val="fr-FR" w:eastAsia="pl-PL"/>
        </w:rPr>
        <w:br/>
        <w:t>-  zastosowania systemu przy różnego rodzaju zabiegach – przy użyciu jednego kompletu narzędzi z możliwością śródoperacyjnego doboru wszystkich implan-tów;</w:t>
      </w:r>
      <w:r w:rsidRPr="00B538C6">
        <w:rPr>
          <w:rFonts w:ascii="Times New Roman" w:eastAsia="Times New Roman" w:hAnsi="Times New Roman" w:cs="Times New Roman"/>
          <w:kern w:val="1"/>
          <w:lang w:val="fr-FR" w:eastAsia="pl-PL"/>
        </w:rPr>
        <w:br/>
        <w:t>-  trwałe oznaczenie każdego implantu numerem serii oraz kodem;</w:t>
      </w:r>
      <w:r w:rsidRPr="00B538C6">
        <w:rPr>
          <w:rFonts w:ascii="Times New Roman" w:eastAsia="Times New Roman" w:hAnsi="Times New Roman" w:cs="Times New Roman"/>
          <w:kern w:val="1"/>
          <w:lang w:val="fr-FR" w:eastAsia="pl-PL"/>
        </w:rPr>
        <w:br/>
        <w:t xml:space="preserve">- elastyczne przymiary kształtu prętów (dłg. 60, 120 i 290mm); </w:t>
      </w:r>
      <w:r w:rsidRPr="00B538C6">
        <w:rPr>
          <w:rFonts w:ascii="Times New Roman" w:eastAsia="Times New Roman" w:hAnsi="Times New Roman" w:cs="Times New Roman"/>
          <w:kern w:val="1"/>
          <w:lang w:val="fr-FR" w:eastAsia="pl-PL"/>
        </w:rPr>
        <w:br/>
        <w:t>- klucze dynamometryczne do dokręcania wkrętów potylicznych, nakrętek;</w:t>
      </w:r>
      <w:r w:rsidRPr="00B538C6">
        <w:rPr>
          <w:rFonts w:ascii="Times New Roman" w:eastAsia="Times New Roman" w:hAnsi="Times New Roman" w:cs="Times New Roman"/>
          <w:kern w:val="1"/>
          <w:lang w:val="fr-FR" w:eastAsia="pl-PL"/>
        </w:rPr>
        <w:br/>
        <w:t>- plastikowe, zamykane pojemnik na wszystkie rodzaje implantów;</w:t>
      </w:r>
      <w:r w:rsidRPr="00B538C6">
        <w:rPr>
          <w:rFonts w:ascii="Times New Roman" w:eastAsia="Times New Roman" w:hAnsi="Times New Roman" w:cs="Times New Roman"/>
          <w:kern w:val="1"/>
          <w:lang w:val="fr-FR" w:eastAsia="pl-PL"/>
        </w:rPr>
        <w:br/>
        <w:t>- poręczne, ergonomiczne i ograniczone do niezbędnego minimum instrumentarium w zamykanych kasetach;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9</w:t>
      </w: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Klatka międzytrzonowa szyjna z mocowana śrubami do trzonu kręgów.</w:t>
      </w: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p>
    <w:tbl>
      <w:tblPr>
        <w:tblStyle w:val="Tabela-Siatka1"/>
        <w:tblW w:w="0" w:type="auto"/>
        <w:tblLook w:val="04A0" w:firstRow="1" w:lastRow="0" w:firstColumn="1" w:lastColumn="0" w:noHBand="0" w:noVBand="1"/>
      </w:tblPr>
      <w:tblGrid>
        <w:gridCol w:w="526"/>
        <w:gridCol w:w="3981"/>
        <w:gridCol w:w="1197"/>
        <w:gridCol w:w="920"/>
        <w:gridCol w:w="971"/>
        <w:gridCol w:w="990"/>
        <w:gridCol w:w="989"/>
        <w:gridCol w:w="1066"/>
        <w:gridCol w:w="2255"/>
        <w:gridCol w:w="2118"/>
      </w:tblGrid>
      <w:tr w:rsidR="00B538C6" w:rsidRPr="00B538C6" w:rsidTr="00620F59">
        <w:trPr>
          <w:trHeight w:val="900"/>
        </w:trPr>
        <w:tc>
          <w:tcPr>
            <w:tcW w:w="52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rPr>
            </w:pPr>
            <w:r w:rsidRPr="00B538C6">
              <w:rPr>
                <w:rFonts w:ascii="Times New Roman" w:eastAsia="Calibri" w:hAnsi="Times New Roman" w:cs="Times New Roman"/>
                <w:kern w:val="1"/>
                <w:lang w:val="fr-FR"/>
              </w:rPr>
              <w:t>lp.</w:t>
            </w:r>
          </w:p>
        </w:tc>
        <w:tc>
          <w:tcPr>
            <w:tcW w:w="398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produktu</w:t>
            </w:r>
          </w:p>
        </w:tc>
        <w:tc>
          <w:tcPr>
            <w:tcW w:w="119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jedn.miary</w:t>
            </w:r>
          </w:p>
        </w:tc>
        <w:tc>
          <w:tcPr>
            <w:tcW w:w="92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ilość na 24 m-ce</w:t>
            </w:r>
          </w:p>
        </w:tc>
        <w:tc>
          <w:tcPr>
            <w:tcW w:w="97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netto</w:t>
            </w:r>
          </w:p>
        </w:tc>
        <w:tc>
          <w:tcPr>
            <w:tcW w:w="99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brutto</w:t>
            </w:r>
          </w:p>
        </w:tc>
        <w:tc>
          <w:tcPr>
            <w:tcW w:w="98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netto</w:t>
            </w:r>
          </w:p>
        </w:tc>
        <w:tc>
          <w:tcPr>
            <w:tcW w:w="106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brutto</w:t>
            </w:r>
          </w:p>
        </w:tc>
        <w:tc>
          <w:tcPr>
            <w:tcW w:w="225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numer katalogowy</w:t>
            </w:r>
          </w:p>
        </w:tc>
        <w:tc>
          <w:tcPr>
            <w:tcW w:w="2118"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Wymienić wszystkie elementy, które wchodzą w skład kompletu i podać cenę netto każdego</w:t>
            </w:r>
          </w:p>
        </w:tc>
      </w:tr>
      <w:tr w:rsidR="00B538C6" w:rsidRPr="00B538C6" w:rsidTr="00620F59">
        <w:trPr>
          <w:trHeight w:val="600"/>
        </w:trPr>
        <w:tc>
          <w:tcPr>
            <w:tcW w:w="52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w:t>
            </w:r>
          </w:p>
        </w:tc>
        <w:tc>
          <w:tcPr>
            <w:tcW w:w="3981"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Klatka międzytrzonowa szyjna z mocowana śrubami do trzonu kręgów</w:t>
            </w:r>
            <w:r w:rsidRPr="00B538C6">
              <w:rPr>
                <w:rFonts w:ascii="Times New Roman" w:eastAsia="Calibri" w:hAnsi="Times New Roman" w:cs="Times New Roman"/>
                <w:kern w:val="1"/>
                <w:lang w:val="fr-FR"/>
              </w:rPr>
              <w:br/>
              <w:t>Komplet: 1 klatka + 2 wkręty kostne</w:t>
            </w:r>
          </w:p>
        </w:tc>
        <w:tc>
          <w:tcPr>
            <w:tcW w:w="119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kpl</w:t>
            </w:r>
          </w:p>
        </w:tc>
        <w:tc>
          <w:tcPr>
            <w:tcW w:w="92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40</w:t>
            </w:r>
          </w:p>
        </w:tc>
        <w:tc>
          <w:tcPr>
            <w:tcW w:w="971"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9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89"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6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25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11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465"/>
        </w:trPr>
        <w:tc>
          <w:tcPr>
            <w:tcW w:w="8585"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Times New Roman" w:eastAsia="Calibri" w:hAnsi="Times New Roman" w:cs="Times New Roman"/>
                <w:b/>
                <w:bCs/>
                <w:kern w:val="1"/>
                <w:lang w:val="fr-FR"/>
              </w:rPr>
            </w:pPr>
            <w:r w:rsidRPr="00B538C6">
              <w:rPr>
                <w:rFonts w:ascii="Times New Roman" w:eastAsia="Calibri" w:hAnsi="Times New Roman" w:cs="Times New Roman"/>
                <w:b/>
                <w:bCs/>
                <w:kern w:val="1"/>
                <w:lang w:val="fr-FR"/>
              </w:rPr>
              <w:t>suma</w:t>
            </w:r>
          </w:p>
        </w:tc>
        <w:tc>
          <w:tcPr>
            <w:tcW w:w="989"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106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25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11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val="fr-FR" w:eastAsia="pl-PL"/>
        </w:rPr>
        <w:t>Opis techniczny:</w:t>
      </w:r>
      <w:r w:rsidRPr="00B538C6">
        <w:rPr>
          <w:rFonts w:ascii="Times New Roman" w:eastAsia="Times New Roman" w:hAnsi="Times New Roman" w:cs="Times New Roman"/>
          <w:kern w:val="1"/>
          <w:lang w:val="fr-FR" w:eastAsia="pl-PL"/>
        </w:rPr>
        <w:br/>
        <w:t>- wykonane z PEEK przezierne, implanty do międzykręgowej stabilizacji odcinka szyjnego (poziomy C3-C7) połączone na stałe z tytanowym przodem umożliwiającym przykręcenie implantu dwoma śrubami do trzonów</w:t>
      </w:r>
      <w:r w:rsidRPr="00B538C6">
        <w:rPr>
          <w:rFonts w:ascii="Times New Roman" w:eastAsia="Times New Roman" w:hAnsi="Times New Roman" w:cs="Times New Roman"/>
          <w:kern w:val="1"/>
          <w:lang w:val="fr-FR" w:eastAsia="pl-PL"/>
        </w:rPr>
        <w:br/>
        <w:t>- klinowy kształt odtwarzający anatomię kręgosłupa szyjnego lub implant prosty,</w:t>
      </w:r>
      <w:r w:rsidRPr="00B538C6">
        <w:rPr>
          <w:rFonts w:ascii="Times New Roman" w:eastAsia="Times New Roman" w:hAnsi="Times New Roman" w:cs="Times New Roman"/>
          <w:kern w:val="1"/>
          <w:lang w:val="fr-FR" w:eastAsia="pl-PL"/>
        </w:rPr>
        <w:br/>
        <w:t>- obecność znaczników radiologicznych,</w:t>
      </w:r>
      <w:r w:rsidRPr="00B538C6">
        <w:rPr>
          <w:rFonts w:ascii="Times New Roman" w:eastAsia="Times New Roman" w:hAnsi="Times New Roman" w:cs="Times New Roman"/>
          <w:kern w:val="1"/>
          <w:lang w:val="fr-FR" w:eastAsia="pl-PL"/>
        </w:rPr>
        <w:br/>
        <w:t>- co najmniej trzy klatki podstawy implantu w granicach szerokość 14mm – 18mm głębokość 12-15mm</w:t>
      </w:r>
      <w:r w:rsidRPr="00B538C6">
        <w:rPr>
          <w:rFonts w:ascii="Times New Roman" w:eastAsia="Times New Roman" w:hAnsi="Times New Roman" w:cs="Times New Roman"/>
          <w:kern w:val="1"/>
          <w:lang w:val="fr-FR" w:eastAsia="pl-PL"/>
        </w:rPr>
        <w:br/>
        <w:t>- wysokości klatki 6mm -12mm</w:t>
      </w:r>
      <w:r w:rsidRPr="00B538C6">
        <w:rPr>
          <w:rFonts w:ascii="Times New Roman" w:eastAsia="Times New Roman" w:hAnsi="Times New Roman" w:cs="Times New Roman"/>
          <w:kern w:val="1"/>
          <w:lang w:val="fr-FR" w:eastAsia="pl-PL"/>
        </w:rPr>
        <w:br/>
        <w:t>- otwór wewnątrz implantu umożliwiający umieszczenie wiórów kostnych, materiału syntetycznego lub przerost kostny</w:t>
      </w:r>
      <w:r w:rsidRPr="00B538C6">
        <w:rPr>
          <w:rFonts w:ascii="Times New Roman" w:eastAsia="Times New Roman" w:hAnsi="Times New Roman" w:cs="Times New Roman"/>
          <w:kern w:val="1"/>
          <w:lang w:val="fr-FR" w:eastAsia="pl-PL"/>
        </w:rPr>
        <w:br/>
        <w:t>- śruby do mocowania implantu w co najmniej dwóch średnicach w wariancie sztywnym i ruchomym umożliwiającymi mocowanie śruby pod dowolnym kontem</w:t>
      </w:r>
      <w:r w:rsidRPr="00B538C6">
        <w:rPr>
          <w:rFonts w:ascii="Times New Roman" w:eastAsia="Times New Roman" w:hAnsi="Times New Roman" w:cs="Times New Roman"/>
          <w:kern w:val="1"/>
          <w:lang w:val="fr-FR" w:eastAsia="pl-PL"/>
        </w:rPr>
        <w:br/>
        <w:t>- śruby w długościach od 12-20mm w wersjach samowiercących i samogwintujących</w:t>
      </w:r>
      <w:r w:rsidRPr="00B538C6">
        <w:rPr>
          <w:rFonts w:ascii="Times New Roman" w:eastAsia="Times New Roman" w:hAnsi="Times New Roman" w:cs="Times New Roman"/>
          <w:kern w:val="1"/>
          <w:lang w:val="fr-FR" w:eastAsia="pl-PL"/>
        </w:rPr>
        <w:br/>
        <w:t>- blokowanie śrub w implancie jednym elementem za pomocą klucza dynamometrycznego</w:t>
      </w:r>
      <w:r w:rsidRPr="00B538C6">
        <w:rPr>
          <w:rFonts w:ascii="Times New Roman" w:eastAsia="Times New Roman" w:hAnsi="Times New Roman" w:cs="Times New Roman"/>
          <w:kern w:val="1"/>
          <w:lang w:val="fr-FR" w:eastAsia="pl-PL"/>
        </w:rPr>
        <w:br/>
        <w:t>- instrumentarium pozwalające na przygotowanie gniazda odwzorowującego kształt implantu w celu jego precyzyjnego osadzenia</w:t>
      </w:r>
      <w:r w:rsidRPr="00B538C6">
        <w:rPr>
          <w:rFonts w:ascii="Times New Roman" w:eastAsia="Times New Roman" w:hAnsi="Times New Roman" w:cs="Times New Roman"/>
          <w:kern w:val="1"/>
          <w:lang w:val="fr-FR" w:eastAsia="pl-PL"/>
        </w:rPr>
        <w:br/>
        <w:t>- wyłącznie przednie mocowanie implantu na narzędziu</w:t>
      </w:r>
      <w:r w:rsidRPr="00B538C6">
        <w:rPr>
          <w:rFonts w:ascii="Times New Roman" w:eastAsia="Times New Roman" w:hAnsi="Times New Roman" w:cs="Times New Roman"/>
          <w:kern w:val="1"/>
          <w:lang w:val="fr-FR" w:eastAsia="pl-PL"/>
        </w:rPr>
        <w:br/>
        <w:t>- celowniki do wiercenia i wprowadzania śrub</w:t>
      </w:r>
      <w:r w:rsidRPr="00B538C6">
        <w:rPr>
          <w:rFonts w:ascii="Times New Roman" w:eastAsia="Times New Roman" w:hAnsi="Times New Roman" w:cs="Times New Roman"/>
          <w:kern w:val="1"/>
          <w:lang w:val="fr-FR" w:eastAsia="pl-PL"/>
        </w:rPr>
        <w:br/>
        <w:t>- w zestawie wymagane co najmniej dwa rozwieracze trzonów typu CASPAR łamane osiowo z nakrętkami zabezpieczanymi ześlizgiwanie z pinów (dostępne min. 4 długości pinów)</w:t>
      </w:r>
      <w:r w:rsidRPr="00B538C6">
        <w:rPr>
          <w:rFonts w:ascii="Times New Roman" w:eastAsia="Times New Roman" w:hAnsi="Times New Roman" w:cs="Times New Roman"/>
          <w:kern w:val="1"/>
          <w:lang w:val="fr-FR" w:eastAsia="pl-PL"/>
        </w:rPr>
        <w:br/>
        <w:t>- zamykany pojemnik na implanty;</w:t>
      </w:r>
      <w:r w:rsidRPr="00B538C6">
        <w:rPr>
          <w:rFonts w:ascii="Times New Roman" w:eastAsia="Times New Roman" w:hAnsi="Times New Roman" w:cs="Times New Roman"/>
          <w:kern w:val="1"/>
          <w:lang w:val="fr-FR" w:eastAsia="pl-PL"/>
        </w:rPr>
        <w:br/>
        <w:t>- metalowy pojemnik na narzędzia z, narzędzia ograniczone do niezbędnego minimum instrumentarium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10</w:t>
      </w: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Zestaw do stabilizacji przeznasadowej kręgosłupa Th/L.</w:t>
      </w:r>
    </w:p>
    <w:p w:rsidR="00B538C6" w:rsidRPr="00B538C6" w:rsidRDefault="00B538C6" w:rsidP="00B538C6">
      <w:pPr>
        <w:widowControl w:val="0"/>
        <w:tabs>
          <w:tab w:val="left" w:pos="146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25"/>
        <w:gridCol w:w="4091"/>
        <w:gridCol w:w="1251"/>
        <w:gridCol w:w="743"/>
        <w:gridCol w:w="969"/>
        <w:gridCol w:w="904"/>
        <w:gridCol w:w="1008"/>
        <w:gridCol w:w="994"/>
        <w:gridCol w:w="2238"/>
        <w:gridCol w:w="2290"/>
      </w:tblGrid>
      <w:tr w:rsidR="00B538C6" w:rsidRPr="00B538C6" w:rsidTr="00620F59">
        <w:trPr>
          <w:trHeight w:val="900"/>
        </w:trPr>
        <w:tc>
          <w:tcPr>
            <w:tcW w:w="52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rPr>
            </w:pPr>
            <w:r w:rsidRPr="00B538C6">
              <w:rPr>
                <w:rFonts w:ascii="Times New Roman" w:eastAsia="Calibri" w:hAnsi="Times New Roman" w:cs="Times New Roman"/>
                <w:kern w:val="1"/>
                <w:lang w:val="fr-FR"/>
              </w:rPr>
              <w:t>lp.</w:t>
            </w:r>
          </w:p>
        </w:tc>
        <w:tc>
          <w:tcPr>
            <w:tcW w:w="409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produktu</w:t>
            </w:r>
          </w:p>
        </w:tc>
        <w:tc>
          <w:tcPr>
            <w:tcW w:w="125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jedn.miary</w:t>
            </w:r>
          </w:p>
        </w:tc>
        <w:tc>
          <w:tcPr>
            <w:tcW w:w="74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ilość na 24 m-ce</w:t>
            </w:r>
          </w:p>
        </w:tc>
        <w:tc>
          <w:tcPr>
            <w:tcW w:w="96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netto</w:t>
            </w:r>
          </w:p>
        </w:tc>
        <w:tc>
          <w:tcPr>
            <w:tcW w:w="90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brutto</w:t>
            </w:r>
          </w:p>
        </w:tc>
        <w:tc>
          <w:tcPr>
            <w:tcW w:w="100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netto</w:t>
            </w:r>
          </w:p>
        </w:tc>
        <w:tc>
          <w:tcPr>
            <w:tcW w:w="99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brutto</w:t>
            </w:r>
          </w:p>
        </w:tc>
        <w:tc>
          <w:tcPr>
            <w:tcW w:w="223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numer katalogowy</w:t>
            </w:r>
          </w:p>
        </w:tc>
        <w:tc>
          <w:tcPr>
            <w:tcW w:w="2290"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Wymienić wszystkie elementy, które wchodzą w skład kompletu i podać cenę netto każdego</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w:t>
            </w:r>
          </w:p>
        </w:tc>
        <w:tc>
          <w:tcPr>
            <w:tcW w:w="409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Śruby</w:t>
            </w:r>
          </w:p>
        </w:tc>
        <w:tc>
          <w:tcPr>
            <w:tcW w:w="12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szt.</w:t>
            </w:r>
          </w:p>
        </w:tc>
        <w:tc>
          <w:tcPr>
            <w:tcW w:w="74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260</w:t>
            </w:r>
          </w:p>
        </w:tc>
        <w:tc>
          <w:tcPr>
            <w:tcW w:w="969"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0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08"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9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23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29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2.</w:t>
            </w:r>
          </w:p>
        </w:tc>
        <w:tc>
          <w:tcPr>
            <w:tcW w:w="409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Blokery</w:t>
            </w:r>
          </w:p>
        </w:tc>
        <w:tc>
          <w:tcPr>
            <w:tcW w:w="12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szt.</w:t>
            </w:r>
          </w:p>
        </w:tc>
        <w:tc>
          <w:tcPr>
            <w:tcW w:w="74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260</w:t>
            </w:r>
          </w:p>
        </w:tc>
        <w:tc>
          <w:tcPr>
            <w:tcW w:w="969"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0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08"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9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23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29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3.</w:t>
            </w:r>
          </w:p>
        </w:tc>
        <w:tc>
          <w:tcPr>
            <w:tcW w:w="409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Pręty</w:t>
            </w:r>
          </w:p>
        </w:tc>
        <w:tc>
          <w:tcPr>
            <w:tcW w:w="12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szt.</w:t>
            </w:r>
          </w:p>
        </w:tc>
        <w:tc>
          <w:tcPr>
            <w:tcW w:w="74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100</w:t>
            </w:r>
          </w:p>
        </w:tc>
        <w:tc>
          <w:tcPr>
            <w:tcW w:w="969"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0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08"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9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23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29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4.</w:t>
            </w:r>
          </w:p>
        </w:tc>
        <w:tc>
          <w:tcPr>
            <w:tcW w:w="4091"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Poprzeczki</w:t>
            </w:r>
          </w:p>
        </w:tc>
        <w:tc>
          <w:tcPr>
            <w:tcW w:w="12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szt.</w:t>
            </w:r>
          </w:p>
        </w:tc>
        <w:tc>
          <w:tcPr>
            <w:tcW w:w="74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10</w:t>
            </w:r>
          </w:p>
        </w:tc>
        <w:tc>
          <w:tcPr>
            <w:tcW w:w="969"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0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08"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9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23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29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435"/>
        </w:trPr>
        <w:tc>
          <w:tcPr>
            <w:tcW w:w="8483" w:type="dxa"/>
            <w:gridSpan w:val="6"/>
            <w:noWrap/>
          </w:tcPr>
          <w:p w:rsidR="00B538C6" w:rsidRPr="00B538C6" w:rsidRDefault="00B538C6" w:rsidP="00B538C6">
            <w:pPr>
              <w:widowControl w:val="0"/>
              <w:suppressAutoHyphens/>
              <w:overflowPunct w:val="0"/>
              <w:autoSpaceDE w:val="0"/>
              <w:autoSpaceDN w:val="0"/>
              <w:adjustRightInd w:val="0"/>
              <w:jc w:val="right"/>
              <w:textAlignment w:val="baseline"/>
              <w:rPr>
                <w:rFonts w:ascii="Times New Roman" w:eastAsia="Calibri" w:hAnsi="Times New Roman" w:cs="Times New Roman"/>
                <w:b/>
                <w:bCs/>
                <w:kern w:val="1"/>
                <w:lang w:val="fr-FR"/>
              </w:rPr>
            </w:pPr>
            <w:r w:rsidRPr="00B538C6">
              <w:rPr>
                <w:rFonts w:ascii="Times New Roman" w:eastAsia="Calibri" w:hAnsi="Times New Roman" w:cs="Times New Roman"/>
                <w:b/>
                <w:bCs/>
                <w:kern w:val="1"/>
                <w:lang w:val="fr-FR"/>
              </w:rPr>
              <w:t>suma</w:t>
            </w:r>
          </w:p>
        </w:tc>
        <w:tc>
          <w:tcPr>
            <w:tcW w:w="100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994"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23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29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val="fr-FR" w:eastAsia="pl-PL"/>
        </w:rPr>
        <w:t>Opis techniczny:</w:t>
      </w:r>
      <w:r w:rsidRPr="00B538C6">
        <w:rPr>
          <w:rFonts w:ascii="Times New Roman" w:eastAsia="Times New Roman" w:hAnsi="Times New Roman" w:cs="Times New Roman"/>
          <w:kern w:val="1"/>
          <w:lang w:val="fr-FR" w:eastAsia="pl-PL"/>
        </w:rPr>
        <w:br/>
        <w:t>Śruby o trzonie pięciokątnym i podwójnie prowadzonym gwintem na całej długości, tulipanowe kaniulowane sztywne oraz ruchome,</w:t>
      </w:r>
      <w:r w:rsidRPr="00B538C6">
        <w:rPr>
          <w:rFonts w:ascii="Times New Roman" w:eastAsia="Times New Roman" w:hAnsi="Times New Roman" w:cs="Times New Roman"/>
          <w:kern w:val="1"/>
          <w:lang w:val="fr-FR" w:eastAsia="pl-PL"/>
        </w:rPr>
        <w:br/>
        <w:t>kaniulowane oraz</w:t>
      </w:r>
      <w:r w:rsidRPr="00B538C6">
        <w:rPr>
          <w:rFonts w:ascii="Times New Roman" w:eastAsia="Times New Roman" w:hAnsi="Times New Roman" w:cs="Times New Roman"/>
          <w:kern w:val="1"/>
          <w:lang w:val="fr-FR" w:eastAsia="pl-PL"/>
        </w:rPr>
        <w:br/>
        <w:t>augumentacyjne. Śruby kodowane kolorami w celu prawidłowej identyfikacji rozmiaru. Śruby samotnące i samogwintujące z atraumatycznym zakończeniem sterylne</w:t>
      </w:r>
      <w:r w:rsidRPr="00B538C6">
        <w:rPr>
          <w:rFonts w:ascii="Times New Roman" w:eastAsia="Times New Roman" w:hAnsi="Times New Roman" w:cs="Times New Roman"/>
          <w:kern w:val="1"/>
          <w:lang w:val="fr-FR" w:eastAsia="pl-PL"/>
        </w:rPr>
        <w:br/>
        <w:t>i niesterylne. Możliwość blokady poliaksjalności śrub w dowolnym momencie bez jednoczesnego blokowania możliwości przesunięci a pręta względem śruby. Śruby</w:t>
      </w:r>
      <w:r w:rsidRPr="00B538C6">
        <w:rPr>
          <w:rFonts w:ascii="Times New Roman" w:eastAsia="Times New Roman" w:hAnsi="Times New Roman" w:cs="Times New Roman"/>
          <w:kern w:val="1"/>
          <w:lang w:val="fr-FR" w:eastAsia="pl-PL"/>
        </w:rPr>
        <w:br/>
        <w:t>ru chome pełne oraz kaniulowane o rozmiarach:</w:t>
      </w:r>
      <w:r w:rsidRPr="00B538C6">
        <w:rPr>
          <w:rFonts w:ascii="Times New Roman" w:eastAsia="Times New Roman" w:hAnsi="Times New Roman" w:cs="Times New Roman"/>
          <w:kern w:val="1"/>
          <w:lang w:val="fr-FR" w:eastAsia="pl-PL"/>
        </w:rPr>
        <w:br/>
        <w:t>. f4,5mm i f5,5mm o dłg. 25 50mm, ze skokiem co 5mm;</w:t>
      </w:r>
      <w:r w:rsidRPr="00B538C6">
        <w:rPr>
          <w:rFonts w:ascii="Times New Roman" w:eastAsia="Times New Roman" w:hAnsi="Times New Roman" w:cs="Times New Roman"/>
          <w:kern w:val="1"/>
          <w:lang w:val="fr-FR" w:eastAsia="pl-PL"/>
        </w:rPr>
        <w:br/>
        <w:t>f6,5mm o dłg. 25 55mm, ze skokiem co 5mm; oraz o dł 60 80mm ze skokiem co 10 mm</w:t>
      </w:r>
      <w:r w:rsidRPr="00B538C6">
        <w:rPr>
          <w:rFonts w:ascii="Times New Roman" w:eastAsia="Times New Roman" w:hAnsi="Times New Roman" w:cs="Times New Roman"/>
          <w:kern w:val="1"/>
          <w:lang w:val="fr-FR" w:eastAsia="pl-PL"/>
        </w:rPr>
        <w:br/>
        <w:t>f7,5mm o dłg. 25 55mm, ze skokiem co 5mm;oraz o dł 60 110 ze skokiem co 1 0 mm</w:t>
      </w:r>
      <w:r w:rsidRPr="00B538C6">
        <w:rPr>
          <w:rFonts w:ascii="Times New Roman" w:eastAsia="Times New Roman" w:hAnsi="Times New Roman" w:cs="Times New Roman"/>
          <w:kern w:val="1"/>
          <w:lang w:val="fr-FR" w:eastAsia="pl-PL"/>
        </w:rPr>
        <w:br/>
        <w:t>f8,5mm o dłg. 30 55mm, ze skokiem co 5mm;oraz o dł 60 110 ze skokiem co 10 mm</w:t>
      </w:r>
      <w:r w:rsidRPr="00B538C6">
        <w:rPr>
          <w:rFonts w:ascii="Times New Roman" w:eastAsia="Times New Roman" w:hAnsi="Times New Roman" w:cs="Times New Roman"/>
          <w:kern w:val="1"/>
          <w:lang w:val="fr-FR" w:eastAsia="pl-PL"/>
        </w:rPr>
        <w:br/>
        <w:t>f9,5mm o dłg. 35 55mm, ze skokiem co 5mm;oraz o dł 60 110 ze skokiem co 10 mm</w:t>
      </w:r>
      <w:r w:rsidRPr="00B538C6">
        <w:rPr>
          <w:rFonts w:ascii="Times New Roman" w:eastAsia="Times New Roman" w:hAnsi="Times New Roman" w:cs="Times New Roman"/>
          <w:kern w:val="1"/>
          <w:lang w:val="fr-FR" w:eastAsia="pl-PL"/>
        </w:rPr>
        <w:br/>
        <w:t>f10,5mm o dłg. 35 55mm,ze skokiem co 5mm;oraz o dł 60 110 ze skokiem co 10 mm</w:t>
      </w:r>
      <w:r w:rsidRPr="00B538C6">
        <w:rPr>
          <w:rFonts w:ascii="Times New Roman" w:eastAsia="Times New Roman" w:hAnsi="Times New Roman" w:cs="Times New Roman"/>
          <w:kern w:val="1"/>
          <w:lang w:val="fr-FR" w:eastAsia="pl-PL"/>
        </w:rPr>
        <w:br/>
        <w:t>Śruby szty wne i ruchome augumentacyjne o rozmiarach:</w:t>
      </w:r>
      <w:r w:rsidRPr="00B538C6">
        <w:rPr>
          <w:rFonts w:ascii="Times New Roman" w:eastAsia="Times New Roman" w:hAnsi="Times New Roman" w:cs="Times New Roman"/>
          <w:kern w:val="1"/>
          <w:lang w:val="fr-FR" w:eastAsia="pl-PL"/>
        </w:rPr>
        <w:br/>
        <w:t>-</w:t>
      </w:r>
      <w:r w:rsidRPr="00B538C6">
        <w:rPr>
          <w:rFonts w:ascii="Times New Roman" w:eastAsia="Times New Roman" w:hAnsi="Times New Roman" w:cs="Times New Roman"/>
          <w:kern w:val="1"/>
          <w:lang w:val="fr-FR" w:eastAsia="pl-PL"/>
        </w:rPr>
        <w:br/>
        <w:t>f5,5mm o dłg. 35 50mm, ze skokiem co 5mm;</w:t>
      </w:r>
      <w:r w:rsidRPr="00B538C6">
        <w:rPr>
          <w:rFonts w:ascii="Times New Roman" w:eastAsia="Times New Roman" w:hAnsi="Times New Roman" w:cs="Times New Roman"/>
          <w:kern w:val="1"/>
          <w:lang w:val="fr-FR" w:eastAsia="pl-PL"/>
        </w:rPr>
        <w:br/>
        <w:t>f6,5mm o dłg. 35 55mm, ze skokiem co 5mm; oraz o dł 60 80mm ze skokiem co 10 mm</w:t>
      </w:r>
      <w:r w:rsidRPr="00B538C6">
        <w:rPr>
          <w:rFonts w:ascii="Times New Roman" w:eastAsia="Times New Roman" w:hAnsi="Times New Roman" w:cs="Times New Roman"/>
          <w:kern w:val="1"/>
          <w:lang w:val="fr-FR" w:eastAsia="pl-PL"/>
        </w:rPr>
        <w:br/>
        <w:t>f7,5mm o dłg. 35 55mm, ze skokiem co 5mm;oraz o dł 60 80 ze skokiem co 10 mm</w:t>
      </w:r>
      <w:r w:rsidRPr="00B538C6">
        <w:rPr>
          <w:rFonts w:ascii="Times New Roman" w:eastAsia="Times New Roman" w:hAnsi="Times New Roman" w:cs="Times New Roman"/>
          <w:kern w:val="1"/>
          <w:lang w:val="fr-FR" w:eastAsia="pl-PL"/>
        </w:rPr>
        <w:br/>
        <w:t>f8,5m m o dłg. 35 55mm, ze skokiem co 5mm;oraz o dł 60 80 ze skokiem co 10 mm</w:t>
      </w:r>
      <w:r w:rsidRPr="00B538C6">
        <w:rPr>
          <w:rFonts w:ascii="Times New Roman" w:eastAsia="Times New Roman" w:hAnsi="Times New Roman" w:cs="Times New Roman"/>
          <w:kern w:val="1"/>
          <w:lang w:val="fr-FR" w:eastAsia="pl-PL"/>
        </w:rPr>
        <w:br/>
        <w:t>f9,5mm o dłg. 35 55mm, ze skokiem co 5mm;oraz o dł 60 80 ze skokiem co 10 mm</w:t>
      </w:r>
      <w:r w:rsidRPr="00B538C6">
        <w:rPr>
          <w:rFonts w:ascii="Times New Roman" w:eastAsia="Times New Roman" w:hAnsi="Times New Roman" w:cs="Times New Roman"/>
          <w:kern w:val="1"/>
          <w:lang w:val="fr-FR" w:eastAsia="pl-PL"/>
        </w:rPr>
        <w:br/>
        <w:t>f10,5mm o dłg. 35 55mm,ze skokiem co 5mm;oraz o dł 60 80 ze skokiem co 10 mm</w:t>
      </w:r>
      <w:r w:rsidRPr="00B538C6">
        <w:rPr>
          <w:rFonts w:ascii="Times New Roman" w:eastAsia="Times New Roman" w:hAnsi="Times New Roman" w:cs="Times New Roman"/>
          <w:kern w:val="1"/>
          <w:lang w:val="fr-FR" w:eastAsia="pl-PL"/>
        </w:rPr>
        <w:br/>
        <w:t>1) pręty proste o zakończ eniach heksagonalnych i okrągłych f5,5mm ,24 rożnych rozmiarów długości od 30 do 500mm . Od 35mm do 55 mm skok co 5mm i od</w:t>
      </w:r>
      <w:r w:rsidRPr="00B538C6">
        <w:rPr>
          <w:rFonts w:ascii="Times New Roman" w:eastAsia="Times New Roman" w:hAnsi="Times New Roman" w:cs="Times New Roman"/>
          <w:kern w:val="1"/>
          <w:lang w:val="fr-FR" w:eastAsia="pl-PL"/>
        </w:rPr>
        <w:br/>
        <w:t>60mm do 200mm co 10 mm i od 200mm do 500 mm co 100 mm. Pręty dostępne w wersji sterylnej i niesterylnej.</w:t>
      </w:r>
      <w:r w:rsidRPr="00B538C6">
        <w:rPr>
          <w:rFonts w:ascii="Times New Roman" w:eastAsia="Times New Roman" w:hAnsi="Times New Roman" w:cs="Times New Roman"/>
          <w:kern w:val="1"/>
          <w:lang w:val="fr-FR" w:eastAsia="pl-PL"/>
        </w:rPr>
        <w:br/>
        <w:t>2) pręty wstępnie dogię te o zakończeniach heksagonalnych i okrągłych f5,5mm , dłg. 35 150mm, w 16 rozmiarach.</w:t>
      </w:r>
      <w:r w:rsidRPr="00B538C6">
        <w:rPr>
          <w:rFonts w:ascii="Times New Roman" w:eastAsia="Times New Roman" w:hAnsi="Times New Roman" w:cs="Times New Roman"/>
          <w:kern w:val="1"/>
          <w:lang w:val="fr-FR" w:eastAsia="pl-PL"/>
        </w:rPr>
        <w:br/>
        <w:t>Użyczenie na czas trwania umowy zestawu 2 kompletów rozwieraczy tkanek mi ę kkich z wymienną łopatką do rozszerzania mię ś ni z zatrzaskiem kulkowym.</w:t>
      </w:r>
      <w:r w:rsidRPr="00B538C6">
        <w:rPr>
          <w:rFonts w:ascii="Times New Roman" w:eastAsia="Times New Roman" w:hAnsi="Times New Roman" w:cs="Times New Roman"/>
          <w:kern w:val="1"/>
          <w:lang w:val="fr-FR" w:eastAsia="pl-PL"/>
        </w:rPr>
        <w:br/>
        <w:t>Rozmiary łopatek od 3 5 mm do 70 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11</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Zestaw do stabilizacji kręgosłupa piersiowo- lędźwiowego z dostępu tylnego u pacjentów onkologicznych wraz z protezą trzonu piersiowo-lędzwiową.</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495"/>
        <w:gridCol w:w="3682"/>
        <w:gridCol w:w="1195"/>
        <w:gridCol w:w="741"/>
        <w:gridCol w:w="865"/>
        <w:gridCol w:w="884"/>
        <w:gridCol w:w="1010"/>
        <w:gridCol w:w="1046"/>
        <w:gridCol w:w="2111"/>
        <w:gridCol w:w="2984"/>
      </w:tblGrid>
      <w:tr w:rsidR="00B538C6" w:rsidRPr="00B538C6" w:rsidTr="00620F59">
        <w:trPr>
          <w:trHeight w:val="600"/>
        </w:trPr>
        <w:tc>
          <w:tcPr>
            <w:tcW w:w="49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rPr>
            </w:pPr>
            <w:r w:rsidRPr="00B538C6">
              <w:rPr>
                <w:rFonts w:ascii="Times New Roman" w:eastAsia="Calibri" w:hAnsi="Times New Roman" w:cs="Times New Roman"/>
                <w:kern w:val="1"/>
                <w:lang w:val="fr-FR"/>
              </w:rPr>
              <w:t>lp.</w:t>
            </w:r>
          </w:p>
        </w:tc>
        <w:tc>
          <w:tcPr>
            <w:tcW w:w="368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produktu</w:t>
            </w:r>
          </w:p>
        </w:tc>
        <w:tc>
          <w:tcPr>
            <w:tcW w:w="119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jedn.miary</w:t>
            </w:r>
          </w:p>
        </w:tc>
        <w:tc>
          <w:tcPr>
            <w:tcW w:w="74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ilość na 24 m-ce</w:t>
            </w:r>
          </w:p>
        </w:tc>
        <w:tc>
          <w:tcPr>
            <w:tcW w:w="86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netto</w:t>
            </w:r>
          </w:p>
        </w:tc>
        <w:tc>
          <w:tcPr>
            <w:tcW w:w="88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brutto</w:t>
            </w:r>
          </w:p>
        </w:tc>
        <w:tc>
          <w:tcPr>
            <w:tcW w:w="101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netto</w:t>
            </w:r>
          </w:p>
        </w:tc>
        <w:tc>
          <w:tcPr>
            <w:tcW w:w="104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brutto</w:t>
            </w:r>
          </w:p>
        </w:tc>
        <w:tc>
          <w:tcPr>
            <w:tcW w:w="211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numer katalogowy</w:t>
            </w:r>
          </w:p>
        </w:tc>
        <w:tc>
          <w:tcPr>
            <w:tcW w:w="298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Wymienić wszystkie elementy, które wchodzą w skład kompletu i podać cenę netto każdego</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w:t>
            </w:r>
          </w:p>
        </w:tc>
        <w:tc>
          <w:tcPr>
            <w:tcW w:w="3682"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Sterylna poliaksjalna, kanałowana i fenestrowana śruba karbonowo - peekowa</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40</w:t>
            </w:r>
          </w:p>
        </w:tc>
        <w:tc>
          <w:tcPr>
            <w:tcW w:w="865"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2.</w:t>
            </w:r>
          </w:p>
        </w:tc>
        <w:tc>
          <w:tcPr>
            <w:tcW w:w="3682"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Opakowanie sterylnych prętów karbonowo - peekowych Ø 5.5 lub 6.0 (2szt)</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5</w:t>
            </w:r>
          </w:p>
        </w:tc>
        <w:tc>
          <w:tcPr>
            <w:tcW w:w="865"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3.</w:t>
            </w:r>
          </w:p>
        </w:tc>
        <w:tc>
          <w:tcPr>
            <w:tcW w:w="3682"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Opakowanie sterylnych prętów tytanowych Ø 5.7  (2szt)</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5</w:t>
            </w:r>
          </w:p>
        </w:tc>
        <w:tc>
          <w:tcPr>
            <w:tcW w:w="865"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4.</w:t>
            </w:r>
          </w:p>
        </w:tc>
        <w:tc>
          <w:tcPr>
            <w:tcW w:w="3682"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Opakowanie steylnych nakrętek tytanowych (2 szt)</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5</w:t>
            </w:r>
          </w:p>
        </w:tc>
        <w:tc>
          <w:tcPr>
            <w:tcW w:w="865"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5.</w:t>
            </w:r>
          </w:p>
        </w:tc>
        <w:tc>
          <w:tcPr>
            <w:tcW w:w="3682"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Sterylny poprzeczny łacznik tytanowy  wraz z systemem mocującym</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5</w:t>
            </w:r>
          </w:p>
        </w:tc>
        <w:tc>
          <w:tcPr>
            <w:tcW w:w="865"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6.</w:t>
            </w:r>
          </w:p>
        </w:tc>
        <w:tc>
          <w:tcPr>
            <w:tcW w:w="3682"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Kaniula do podawania cementu</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10</w:t>
            </w:r>
          </w:p>
        </w:tc>
        <w:tc>
          <w:tcPr>
            <w:tcW w:w="865"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7.</w:t>
            </w:r>
          </w:p>
        </w:tc>
        <w:tc>
          <w:tcPr>
            <w:tcW w:w="368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Podstawa anatomiczna owalna lub prostokątna</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4</w:t>
            </w:r>
          </w:p>
        </w:tc>
        <w:tc>
          <w:tcPr>
            <w:tcW w:w="86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8.</w:t>
            </w:r>
          </w:p>
        </w:tc>
        <w:tc>
          <w:tcPr>
            <w:tcW w:w="368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Rozsuwalna proteza trzonu</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2</w:t>
            </w:r>
          </w:p>
        </w:tc>
        <w:tc>
          <w:tcPr>
            <w:tcW w:w="86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9.</w:t>
            </w:r>
          </w:p>
        </w:tc>
        <w:tc>
          <w:tcPr>
            <w:tcW w:w="368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Adaptery do protezy trzonów</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w:t>
            </w:r>
          </w:p>
        </w:tc>
        <w:tc>
          <w:tcPr>
            <w:tcW w:w="86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10.</w:t>
            </w:r>
          </w:p>
        </w:tc>
        <w:tc>
          <w:tcPr>
            <w:tcW w:w="368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Proteza XXS - rozsuwalna</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w:t>
            </w:r>
          </w:p>
        </w:tc>
        <w:tc>
          <w:tcPr>
            <w:tcW w:w="86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4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11.</w:t>
            </w:r>
          </w:p>
        </w:tc>
        <w:tc>
          <w:tcPr>
            <w:tcW w:w="368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Śruba mocująca</w:t>
            </w:r>
          </w:p>
        </w:tc>
        <w:tc>
          <w:tcPr>
            <w:tcW w:w="11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opk.</w:t>
            </w:r>
          </w:p>
        </w:tc>
        <w:tc>
          <w:tcPr>
            <w:tcW w:w="74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4</w:t>
            </w:r>
          </w:p>
        </w:tc>
        <w:tc>
          <w:tcPr>
            <w:tcW w:w="865"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884"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1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446"/>
        </w:trPr>
        <w:tc>
          <w:tcPr>
            <w:tcW w:w="7862"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Times New Roman" w:eastAsia="Calibri" w:hAnsi="Times New Roman" w:cs="Times New Roman"/>
                <w:b/>
                <w:bCs/>
                <w:kern w:val="1"/>
                <w:lang w:val="fr-FR"/>
              </w:rPr>
            </w:pPr>
            <w:r w:rsidRPr="00B538C6">
              <w:rPr>
                <w:rFonts w:ascii="Times New Roman" w:eastAsia="Calibri" w:hAnsi="Times New Roman" w:cs="Times New Roman"/>
                <w:b/>
                <w:bCs/>
                <w:kern w:val="1"/>
                <w:lang w:val="fr-FR"/>
              </w:rPr>
              <w:t>suma</w:t>
            </w:r>
          </w:p>
        </w:tc>
        <w:tc>
          <w:tcPr>
            <w:tcW w:w="1010"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1046"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11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98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color w:val="000000"/>
          <w:lang w:eastAsia="pl-PL"/>
        </w:rPr>
        <w:t>• Implanty: pręty i trzpienie śrub wykonane z kompozytu węglowo- peekowego umożliwiającego:</w:t>
      </w:r>
      <w:r w:rsidRPr="00B538C6">
        <w:rPr>
          <w:rFonts w:ascii="Times New Roman" w:eastAsia="Times New Roman" w:hAnsi="Times New Roman" w:cs="Times New Roman"/>
          <w:color w:val="000000"/>
          <w:lang w:eastAsia="pl-PL"/>
        </w:rPr>
        <w:br/>
        <w:t>- brak rozpraszaniawiązki promienijonizujących oraz zapewniające jednorodnądawkę promieniowaniaw przypadku zastosowania radioterapii w dalszym etapie leczenia onkologicznego</w:t>
      </w:r>
      <w:r w:rsidRPr="00B538C6">
        <w:rPr>
          <w:rFonts w:ascii="Times New Roman" w:eastAsia="Times New Roman" w:hAnsi="Times New Roman" w:cs="Times New Roman"/>
          <w:color w:val="000000"/>
          <w:lang w:eastAsia="pl-PL"/>
        </w:rPr>
        <w:br/>
        <w:t>- precyzyjną kalkulację dawek radiacyjnych i minimalizację czasu planowania naświetlania</w:t>
      </w:r>
      <w:r w:rsidRPr="00B538C6">
        <w:rPr>
          <w:rFonts w:ascii="Times New Roman" w:eastAsia="Times New Roman" w:hAnsi="Times New Roman" w:cs="Times New Roman"/>
          <w:color w:val="000000"/>
          <w:lang w:eastAsia="pl-PL"/>
        </w:rPr>
        <w:br/>
        <w:t>- przenoszenie dużych obciążeń przy zmniejszonych naprężeniach materiału</w:t>
      </w:r>
      <w:r w:rsidRPr="00B538C6">
        <w:rPr>
          <w:rFonts w:ascii="Times New Roman" w:eastAsia="Times New Roman" w:hAnsi="Times New Roman" w:cs="Times New Roman"/>
          <w:color w:val="000000"/>
          <w:lang w:eastAsia="pl-PL"/>
        </w:rPr>
        <w:br/>
        <w:t>• Śruby w części korowej pokryte cieniutką, porowatą warstwą tytanu dla optymalnej biointegracji</w:t>
      </w:r>
      <w:r w:rsidRPr="00B538C6">
        <w:rPr>
          <w:rFonts w:ascii="Times New Roman" w:eastAsia="Times New Roman" w:hAnsi="Times New Roman" w:cs="Times New Roman"/>
          <w:color w:val="000000"/>
          <w:lang w:eastAsia="pl-PL"/>
        </w:rPr>
        <w:br/>
        <w:t>• Układ śruba – prętmocowany jednym elementem blokującym- nakrętką- pozwalającym na wielokrotne odkręcanie i dokręcanie</w:t>
      </w:r>
      <w:r w:rsidRPr="00B538C6">
        <w:rPr>
          <w:rFonts w:ascii="Times New Roman" w:eastAsia="Times New Roman" w:hAnsi="Times New Roman" w:cs="Times New Roman"/>
          <w:color w:val="000000"/>
          <w:lang w:eastAsia="pl-PL"/>
        </w:rPr>
        <w:br/>
        <w:t>• Samotnące poliaksjalne śruby transpedukularne wykonane z kompozytu węglowo- peekowego o średnicach 5.5, 6.5 i 7.5 mm i długościach odpowiednio dla rozmiaru od 25 do 60 mm</w:t>
      </w:r>
      <w:r w:rsidRPr="00B538C6">
        <w:rPr>
          <w:rFonts w:ascii="Times New Roman" w:eastAsia="Times New Roman" w:hAnsi="Times New Roman" w:cs="Times New Roman"/>
          <w:color w:val="000000"/>
          <w:lang w:eastAsia="pl-PL"/>
        </w:rPr>
        <w:br/>
        <w:t>• Pręty proste wykonane z kompozytu węglowo- peekowego o średnicy 5.5 - 6,0 mm i długościach odpowiednio od 40 do 150 mm, ze skokiem co 10 mm</w:t>
      </w:r>
      <w:r w:rsidRPr="00B538C6">
        <w:rPr>
          <w:rFonts w:ascii="Times New Roman" w:eastAsia="Times New Roman" w:hAnsi="Times New Roman" w:cs="Times New Roman"/>
          <w:color w:val="000000"/>
          <w:lang w:eastAsia="pl-PL"/>
        </w:rPr>
        <w:br/>
        <w:t>• Pręty wygięte wykonane z kompozytu węglowo- peekowego o średnicy 5.5 - 6,0 mm, kącie wygięciar120 i długościach 30 do 100 mmze skokiem 10 mm</w:t>
      </w:r>
      <w:r w:rsidRPr="00B538C6">
        <w:rPr>
          <w:rFonts w:ascii="Times New Roman" w:eastAsia="Times New Roman" w:hAnsi="Times New Roman" w:cs="Times New Roman"/>
          <w:color w:val="000000"/>
          <w:lang w:eastAsia="pl-PL"/>
        </w:rPr>
        <w:br/>
        <w:t>• Pręty wygięte wykonane z kompozytu węglowo- peekowego o średnicy 5.5 - 6,0 mm, kącie wygięciar450i długościach 100 do 160 mmze skokiem20 mm</w:t>
      </w:r>
      <w:r w:rsidRPr="00B538C6">
        <w:rPr>
          <w:rFonts w:ascii="Times New Roman" w:eastAsia="Times New Roman" w:hAnsi="Times New Roman" w:cs="Times New Roman"/>
          <w:color w:val="000000"/>
          <w:lang w:eastAsia="pl-PL"/>
        </w:rPr>
        <w:br/>
        <w:t>• Pręty hybrydowe wykonane z kompozytu węglowo- peekowego o średnicy5.5 - 6,0 mm, częściowo proste, częściowo wygięte, o kącie wygięciar450, długości odcinaka prostego 50 lub 60 mm przy długości całego pręta 100 mm</w:t>
      </w:r>
      <w:r w:rsidRPr="00B538C6">
        <w:rPr>
          <w:rFonts w:ascii="Times New Roman" w:eastAsia="Times New Roman" w:hAnsi="Times New Roman" w:cs="Times New Roman"/>
          <w:color w:val="000000"/>
          <w:lang w:eastAsia="pl-PL"/>
        </w:rPr>
        <w:br/>
        <w:t>• Pręty hybrydowe wykonane z kompozytu węglowo- peekowego o średnicy 5.5 - 6,0 mm, częściowo proste, częściowo wygięte, o kącie wygięciar450, długości odcinaka prostego 60 mm przy długości całego pręta 70 mm</w:t>
      </w:r>
      <w:r w:rsidRPr="00B538C6">
        <w:rPr>
          <w:rFonts w:ascii="Times New Roman" w:eastAsia="Times New Roman" w:hAnsi="Times New Roman" w:cs="Times New Roman"/>
          <w:color w:val="000000"/>
          <w:lang w:eastAsia="pl-PL"/>
        </w:rPr>
        <w:br/>
        <w:t>• Tytanowe łączniki poprzeczne o min. 4 długościach w zakresie 30 do 70 mm</w:t>
      </w:r>
      <w:r w:rsidRPr="00B538C6">
        <w:rPr>
          <w:rFonts w:ascii="Times New Roman" w:eastAsia="Times New Roman" w:hAnsi="Times New Roman" w:cs="Times New Roman"/>
          <w:color w:val="000000"/>
          <w:lang w:eastAsia="pl-PL"/>
        </w:rPr>
        <w:br/>
        <w:t>• Opcjonalnie dostępne pręty tytanowe, proste o średnicy 5.7 -6,0 mm i długościach od 100 do 500 mm</w:t>
      </w:r>
      <w:r w:rsidRPr="00B538C6">
        <w:rPr>
          <w:rFonts w:ascii="Times New Roman" w:eastAsia="Times New Roman" w:hAnsi="Times New Roman" w:cs="Times New Roman"/>
          <w:color w:val="000000"/>
          <w:lang w:eastAsia="pl-PL"/>
        </w:rPr>
        <w:br/>
        <w:t>• kaniula do podawania cementukostnego przez śruby (augmentacja)</w:t>
      </w:r>
      <w:r w:rsidRPr="00B538C6">
        <w:rPr>
          <w:rFonts w:ascii="Times New Roman" w:eastAsia="Times New Roman" w:hAnsi="Times New Roman" w:cs="Times New Roman"/>
          <w:color w:val="000000"/>
          <w:lang w:eastAsia="pl-PL"/>
        </w:rPr>
        <w:br/>
        <w:t>Proteza piersiowo -lędziowa:</w:t>
      </w:r>
      <w:r w:rsidRPr="00B538C6">
        <w:rPr>
          <w:rFonts w:ascii="Times New Roman" w:eastAsia="Times New Roman" w:hAnsi="Times New Roman" w:cs="Times New Roman"/>
          <w:color w:val="000000"/>
          <w:lang w:eastAsia="pl-PL"/>
        </w:rPr>
        <w:br/>
        <w:t xml:space="preserve">• implant wykonany z przeziernego kompozytu węglowo-peekowego zapewniającego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w:t>
      </w:r>
      <w:r w:rsidRPr="00B538C6">
        <w:rPr>
          <w:rFonts w:ascii="Times New Roman" w:eastAsia="Times New Roman" w:hAnsi="Times New Roman" w:cs="Times New Roman"/>
          <w:color w:val="000000"/>
          <w:lang w:eastAsia="pl-PL"/>
        </w:rPr>
        <w:br/>
        <w:t>• Implant posiada znaczniki radiologiczne umożliwiające wizualizację w promieniach RTG.</w:t>
      </w:r>
      <w:r w:rsidRPr="00B538C6">
        <w:rPr>
          <w:rFonts w:ascii="Times New Roman" w:eastAsia="Times New Roman" w:hAnsi="Times New Roman" w:cs="Times New Roman"/>
          <w:color w:val="000000"/>
          <w:lang w:eastAsia="pl-PL"/>
        </w:rPr>
        <w:br/>
        <w:t xml:space="preserve">• Możliwość implantacji protezy z 12 dostępów operacyjnych dzięki wariantowi montażu płytek granicznych do rdzenia protezy co każde 30 stopni </w:t>
      </w:r>
      <w:r w:rsidRPr="00B538C6">
        <w:rPr>
          <w:rFonts w:ascii="Times New Roman" w:eastAsia="Times New Roman" w:hAnsi="Times New Roman" w:cs="Times New Roman"/>
          <w:color w:val="000000"/>
          <w:lang w:eastAsia="pl-PL"/>
        </w:rPr>
        <w:br/>
        <w:t>• Przeznaczony do zastosowania z suplementarną stabilizacją tylną lub przednioboczną.</w:t>
      </w:r>
      <w:r w:rsidRPr="00B538C6">
        <w:rPr>
          <w:rFonts w:ascii="Times New Roman" w:eastAsia="Times New Roman" w:hAnsi="Times New Roman" w:cs="Times New Roman"/>
          <w:color w:val="000000"/>
          <w:lang w:eastAsia="pl-PL"/>
        </w:rPr>
        <w:br/>
        <w:t xml:space="preserve">• Wysokość implantu w zakresie 19mm-96 mm. </w:t>
      </w:r>
      <w:r w:rsidRPr="00B538C6">
        <w:rPr>
          <w:rFonts w:ascii="Times New Roman" w:eastAsia="Times New Roman" w:hAnsi="Times New Roman" w:cs="Times New Roman"/>
          <w:color w:val="000000"/>
          <w:lang w:eastAsia="pl-PL"/>
        </w:rPr>
        <w:br/>
        <w:t xml:space="preserve">• Implanty o wysokościach w zakresach: 19-23 mm i 22-29mm z fabrycznie zintegrowanymi płytkami granicznymi, nie wymagające śródoperacyjnego montażu. </w:t>
      </w:r>
      <w:r w:rsidRPr="00B538C6">
        <w:rPr>
          <w:rFonts w:ascii="Times New Roman" w:eastAsia="Times New Roman" w:hAnsi="Times New Roman" w:cs="Times New Roman"/>
          <w:color w:val="000000"/>
          <w:lang w:eastAsia="pl-PL"/>
        </w:rPr>
        <w:br/>
        <w:t>• Implanty o wysokościach „body” w zakresach mm: 28-32, 31-38, 35-45, 41-57 do śródoperacyjnego dopasowania z płytkami granicznymi o trzech możliwościach kątowych: 0, 4, 8 stopni i dwóch geometriach- anatomiczne i prostokątne do zastosowania w zależności od zastosowanej techniki operacyjnej.</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12</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Stabilizacja transpedikularna przeznaczona do osteosyntezy wewnętrznej kręgosłupa piersiowego, lędźwiowego i krzyżowego wraz cementem kostnym z wykorzystaniem w osteoporozie wraz z najmem i wypożyczeniem instrumentarium.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tbl>
      <w:tblPr>
        <w:tblStyle w:val="Tabela-Siatka1"/>
        <w:tblW w:w="0" w:type="auto"/>
        <w:tblLook w:val="04A0" w:firstRow="1" w:lastRow="0" w:firstColumn="1" w:lastColumn="0" w:noHBand="0" w:noVBand="1"/>
      </w:tblPr>
      <w:tblGrid>
        <w:gridCol w:w="557"/>
        <w:gridCol w:w="3926"/>
        <w:gridCol w:w="1294"/>
        <w:gridCol w:w="752"/>
        <w:gridCol w:w="939"/>
        <w:gridCol w:w="957"/>
        <w:gridCol w:w="898"/>
        <w:gridCol w:w="898"/>
        <w:gridCol w:w="2065"/>
        <w:gridCol w:w="2727"/>
      </w:tblGrid>
      <w:tr w:rsidR="00B538C6" w:rsidRPr="00B538C6" w:rsidTr="00620F59">
        <w:trPr>
          <w:trHeight w:val="600"/>
        </w:trPr>
        <w:tc>
          <w:tcPr>
            <w:tcW w:w="55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rPr>
            </w:pPr>
            <w:r w:rsidRPr="00B538C6">
              <w:rPr>
                <w:rFonts w:ascii="Times New Roman" w:eastAsia="Calibri" w:hAnsi="Times New Roman" w:cs="Times New Roman"/>
                <w:bCs/>
                <w:kern w:val="1"/>
                <w:lang w:val="fr-FR"/>
              </w:rPr>
              <w:t>lp.</w:t>
            </w:r>
          </w:p>
        </w:tc>
        <w:tc>
          <w:tcPr>
            <w:tcW w:w="394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nazwa produktu</w:t>
            </w:r>
          </w:p>
        </w:tc>
        <w:tc>
          <w:tcPr>
            <w:tcW w:w="129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jedn.miary</w:t>
            </w:r>
          </w:p>
        </w:tc>
        <w:tc>
          <w:tcPr>
            <w:tcW w:w="75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ilość na 24 m-ce</w:t>
            </w:r>
          </w:p>
        </w:tc>
        <w:tc>
          <w:tcPr>
            <w:tcW w:w="94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cena jedn. netto</w:t>
            </w:r>
          </w:p>
        </w:tc>
        <w:tc>
          <w:tcPr>
            <w:tcW w:w="96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cena jedn. brutto</w:t>
            </w:r>
          </w:p>
        </w:tc>
        <w:tc>
          <w:tcPr>
            <w:tcW w:w="90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wartość netto</w:t>
            </w:r>
          </w:p>
        </w:tc>
        <w:tc>
          <w:tcPr>
            <w:tcW w:w="90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wartość brutto</w:t>
            </w:r>
          </w:p>
        </w:tc>
        <w:tc>
          <w:tcPr>
            <w:tcW w:w="201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numer katalogowy</w:t>
            </w:r>
          </w:p>
        </w:tc>
        <w:tc>
          <w:tcPr>
            <w:tcW w:w="2739"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Wymienić wszystkie elementy, które wchodzą w skład kompletu i podać cenę netto każdego</w:t>
            </w:r>
          </w:p>
        </w:tc>
      </w:tr>
      <w:tr w:rsidR="00B538C6" w:rsidRPr="00B538C6" w:rsidTr="00620F59">
        <w:trPr>
          <w:trHeight w:val="3300"/>
        </w:trPr>
        <w:tc>
          <w:tcPr>
            <w:tcW w:w="55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1.</w:t>
            </w:r>
          </w:p>
        </w:tc>
        <w:tc>
          <w:tcPr>
            <w:tcW w:w="3944"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Śruba wieloosiowa standardowa z 1 elementem blokującym, tytanowa, wielokątowa, samogwintująca oraz samotnąca z podwójnie prowadzonym piórem gwintu w części korowej, system mocowania pręta od góry, oparty na 1 elemencie blokującym (nakrętka typu standard oraz przesuwna); mechanizm blokowania umożliwiający trwałe blokowanie oraz rewizyjne usunięcia implantu (klucz dynamometryczny); Śruby o średnicy 4,0-7,5 mm (skok co 0,5 mm), o długości 20-70 mm (skok co 5 mm) oraz o średnicy 8,00 mm i długości 30 – 80 mm (skok co 5 mm); średnica śruby wraz z kompletnym elementem blokująco-zabezpieczającym nie może przekraczać 14 mm; wysokość implantów wraz z kompletnym elementem blokująco-zabezpieczającym nie może przekraczać 5mm ponad pręt; śruby do stabilizacji kości krzyżowej o długościach: 35 oraz 60 mm (co 5mm), a także śruba biodrowo-krzyżowa o długości: 50-110 mm;</w:t>
            </w:r>
          </w:p>
        </w:tc>
        <w:tc>
          <w:tcPr>
            <w:tcW w:w="129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szt</w:t>
            </w:r>
          </w:p>
        </w:tc>
        <w:tc>
          <w:tcPr>
            <w:tcW w:w="755"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20</w:t>
            </w:r>
          </w:p>
        </w:tc>
        <w:tc>
          <w:tcPr>
            <w:tcW w:w="942"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6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201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c>
          <w:tcPr>
            <w:tcW w:w="273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r>
      <w:tr w:rsidR="00B538C6" w:rsidRPr="00B538C6" w:rsidTr="00620F59">
        <w:trPr>
          <w:trHeight w:val="3300"/>
        </w:trPr>
        <w:tc>
          <w:tcPr>
            <w:tcW w:w="55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2.</w:t>
            </w:r>
          </w:p>
        </w:tc>
        <w:tc>
          <w:tcPr>
            <w:tcW w:w="3944"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Śruba wieloosiowa kanałowana i perforowana, z 1 elementem blokującym, tytanowa, wielokątowa, samogwintująca oraz samotnąca z podwójnie prowadzonym piórem  gwintu w części korowej, z sitowym rdzeniem umożliwiającym rozprowadzenie cementu wokół śruby; system mocowania pręta od góry, oparty na 1 elemencie blokującym (nakrętka typu standard oraz przesuwna); mechanizm blokowania umożliwiający trwałe blokowanie oraz rewizyjne usunięcia implantu (klucz dynamometryczny); Śruby o średnicy 4,5-5,5mm (skok co 0,5 mm), o długości 25-70 mm (skok co 5 mm), śruby o  średnicy 6,0 -8,0 o długości 25 -80 mm (skok co 5mm); średnica śruby wraz z kompletnym elementem blokująco-zabezpieczającym nie może przekraczać 14 mm; wysokość implantów wraz z kompletnym elementem blokująco-zabezpieczającym nie może przekraczać 5mm ponad pręt</w:t>
            </w:r>
          </w:p>
        </w:tc>
        <w:tc>
          <w:tcPr>
            <w:tcW w:w="129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szt</w:t>
            </w:r>
          </w:p>
        </w:tc>
        <w:tc>
          <w:tcPr>
            <w:tcW w:w="755"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160</w:t>
            </w:r>
          </w:p>
        </w:tc>
        <w:tc>
          <w:tcPr>
            <w:tcW w:w="942"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6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201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c>
          <w:tcPr>
            <w:tcW w:w="273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r>
      <w:tr w:rsidR="00B538C6" w:rsidRPr="00B538C6" w:rsidTr="00620F59">
        <w:trPr>
          <w:trHeight w:val="1200"/>
        </w:trPr>
        <w:tc>
          <w:tcPr>
            <w:tcW w:w="55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3.</w:t>
            </w:r>
          </w:p>
        </w:tc>
        <w:tc>
          <w:tcPr>
            <w:tcW w:w="3944"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xml:space="preserve">Jednorazowy, wymienny łączniki typu luer (stop stali medycznej oraz PEEK, sterylizacja w autoklawie), z odpowiednim reduktorem średnicy światła przepływu do podłączenia zestawu do podawania cementu kostnego do śruby (umożliwia wygodne wprowadzenie cementu kostnego) </w:t>
            </w:r>
          </w:p>
        </w:tc>
        <w:tc>
          <w:tcPr>
            <w:tcW w:w="129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szt</w:t>
            </w:r>
          </w:p>
        </w:tc>
        <w:tc>
          <w:tcPr>
            <w:tcW w:w="755"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80</w:t>
            </w:r>
          </w:p>
        </w:tc>
        <w:tc>
          <w:tcPr>
            <w:tcW w:w="942"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6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201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c>
          <w:tcPr>
            <w:tcW w:w="273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r>
      <w:tr w:rsidR="00B538C6" w:rsidRPr="00B538C6" w:rsidTr="00620F59">
        <w:trPr>
          <w:trHeight w:val="600"/>
        </w:trPr>
        <w:tc>
          <w:tcPr>
            <w:tcW w:w="55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4.</w:t>
            </w:r>
          </w:p>
        </w:tc>
        <w:tc>
          <w:tcPr>
            <w:tcW w:w="3944"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Pręt - tytanowy; gładki; o średnicy 5,5 mm; długości w zakresie 40-200 mm (skok co 10 mm), pręt 500 oraz 600mm</w:t>
            </w:r>
          </w:p>
        </w:tc>
        <w:tc>
          <w:tcPr>
            <w:tcW w:w="129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szt</w:t>
            </w:r>
          </w:p>
        </w:tc>
        <w:tc>
          <w:tcPr>
            <w:tcW w:w="755"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40</w:t>
            </w:r>
          </w:p>
        </w:tc>
        <w:tc>
          <w:tcPr>
            <w:tcW w:w="942"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6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201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c>
          <w:tcPr>
            <w:tcW w:w="273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r>
      <w:tr w:rsidR="00B538C6" w:rsidRPr="00B538C6" w:rsidTr="00620F59">
        <w:trPr>
          <w:trHeight w:val="600"/>
        </w:trPr>
        <w:tc>
          <w:tcPr>
            <w:tcW w:w="55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5.</w:t>
            </w:r>
          </w:p>
        </w:tc>
        <w:tc>
          <w:tcPr>
            <w:tcW w:w="3944"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Łącznik poprzeczny w zakresie długości od 35 do 100 mm /domino/stapler/ haki do łacznika</w:t>
            </w:r>
          </w:p>
        </w:tc>
        <w:tc>
          <w:tcPr>
            <w:tcW w:w="129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szt</w:t>
            </w:r>
          </w:p>
        </w:tc>
        <w:tc>
          <w:tcPr>
            <w:tcW w:w="755"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5</w:t>
            </w:r>
          </w:p>
        </w:tc>
        <w:tc>
          <w:tcPr>
            <w:tcW w:w="942"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6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201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c>
          <w:tcPr>
            <w:tcW w:w="273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r>
      <w:tr w:rsidR="00B538C6" w:rsidRPr="00B538C6" w:rsidTr="00620F59">
        <w:trPr>
          <w:trHeight w:val="288"/>
        </w:trPr>
        <w:tc>
          <w:tcPr>
            <w:tcW w:w="55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6.</w:t>
            </w:r>
          </w:p>
        </w:tc>
        <w:tc>
          <w:tcPr>
            <w:tcW w:w="3944"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Cement PMMA Ultrahigh Viscosity</w:t>
            </w:r>
          </w:p>
        </w:tc>
        <w:tc>
          <w:tcPr>
            <w:tcW w:w="129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szt</w:t>
            </w:r>
          </w:p>
        </w:tc>
        <w:tc>
          <w:tcPr>
            <w:tcW w:w="755"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15</w:t>
            </w:r>
          </w:p>
        </w:tc>
        <w:tc>
          <w:tcPr>
            <w:tcW w:w="942"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6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201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c>
          <w:tcPr>
            <w:tcW w:w="273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r>
      <w:tr w:rsidR="00B538C6" w:rsidRPr="00B538C6" w:rsidTr="00620F59">
        <w:trPr>
          <w:trHeight w:val="288"/>
        </w:trPr>
        <w:tc>
          <w:tcPr>
            <w:tcW w:w="55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7.</w:t>
            </w:r>
          </w:p>
        </w:tc>
        <w:tc>
          <w:tcPr>
            <w:tcW w:w="3944"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Igły podawcze o średnicy od 9 do 13G, i długości 125 mm</w:t>
            </w:r>
          </w:p>
        </w:tc>
        <w:tc>
          <w:tcPr>
            <w:tcW w:w="129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szt</w:t>
            </w:r>
          </w:p>
        </w:tc>
        <w:tc>
          <w:tcPr>
            <w:tcW w:w="755"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20</w:t>
            </w:r>
          </w:p>
        </w:tc>
        <w:tc>
          <w:tcPr>
            <w:tcW w:w="942"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6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p>
        </w:tc>
        <w:tc>
          <w:tcPr>
            <w:tcW w:w="201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c>
          <w:tcPr>
            <w:tcW w:w="273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Cs/>
                <w:kern w:val="1"/>
                <w:lang w:val="fr-FR"/>
              </w:rPr>
            </w:pPr>
            <w:r w:rsidRPr="00B538C6">
              <w:rPr>
                <w:rFonts w:ascii="Times New Roman" w:eastAsia="Calibri" w:hAnsi="Times New Roman" w:cs="Times New Roman"/>
                <w:bCs/>
                <w:kern w:val="1"/>
                <w:lang w:val="fr-FR"/>
              </w:rPr>
              <w:t> </w:t>
            </w:r>
          </w:p>
        </w:tc>
      </w:tr>
      <w:tr w:rsidR="00B538C6" w:rsidRPr="00B538C6" w:rsidTr="00620F59">
        <w:trPr>
          <w:trHeight w:val="288"/>
        </w:trPr>
        <w:tc>
          <w:tcPr>
            <w:tcW w:w="8459"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Times New Roman" w:eastAsia="Calibri" w:hAnsi="Times New Roman" w:cs="Times New Roman"/>
                <w:b/>
                <w:bCs/>
                <w:kern w:val="1"/>
                <w:lang w:val="fr-FR"/>
              </w:rPr>
            </w:pPr>
            <w:r w:rsidRPr="00B538C6">
              <w:rPr>
                <w:rFonts w:ascii="Times New Roman" w:eastAsia="Calibri" w:hAnsi="Times New Roman" w:cs="Times New Roman"/>
                <w:b/>
                <w:bCs/>
                <w:kern w:val="1"/>
                <w:lang w:val="fr-FR"/>
              </w:rPr>
              <w:t>suma</w:t>
            </w:r>
          </w:p>
        </w:tc>
        <w:tc>
          <w:tcPr>
            <w:tcW w:w="901"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90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01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73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13</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Stabilizacja przeznasadowa przezskórna do leczenia złamań kręgosłupa.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442"/>
        <w:gridCol w:w="4240"/>
        <w:gridCol w:w="1174"/>
        <w:gridCol w:w="909"/>
        <w:gridCol w:w="960"/>
        <w:gridCol w:w="783"/>
        <w:gridCol w:w="979"/>
        <w:gridCol w:w="1021"/>
        <w:gridCol w:w="2104"/>
        <w:gridCol w:w="2401"/>
      </w:tblGrid>
      <w:tr w:rsidR="00B538C6" w:rsidRPr="00B538C6" w:rsidTr="00620F59">
        <w:trPr>
          <w:trHeight w:val="600"/>
        </w:trPr>
        <w:tc>
          <w:tcPr>
            <w:tcW w:w="43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rPr>
            </w:pPr>
            <w:r w:rsidRPr="00B538C6">
              <w:rPr>
                <w:rFonts w:ascii="Times New Roman" w:eastAsia="Calibri" w:hAnsi="Times New Roman" w:cs="Times New Roman"/>
                <w:kern w:val="1"/>
                <w:lang w:val="fr-FR"/>
              </w:rPr>
              <w:t>lp.</w:t>
            </w:r>
          </w:p>
        </w:tc>
        <w:tc>
          <w:tcPr>
            <w:tcW w:w="424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produktu</w:t>
            </w:r>
          </w:p>
        </w:tc>
        <w:tc>
          <w:tcPr>
            <w:tcW w:w="117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jedn.miary</w:t>
            </w:r>
          </w:p>
        </w:tc>
        <w:tc>
          <w:tcPr>
            <w:tcW w:w="90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ilość na 24 m-ce</w:t>
            </w:r>
          </w:p>
        </w:tc>
        <w:tc>
          <w:tcPr>
            <w:tcW w:w="96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netto</w:t>
            </w:r>
          </w:p>
        </w:tc>
        <w:tc>
          <w:tcPr>
            <w:tcW w:w="78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cena jedn. brutto</w:t>
            </w:r>
          </w:p>
        </w:tc>
        <w:tc>
          <w:tcPr>
            <w:tcW w:w="97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netto</w:t>
            </w:r>
          </w:p>
        </w:tc>
        <w:tc>
          <w:tcPr>
            <w:tcW w:w="102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wartość brutto</w:t>
            </w:r>
          </w:p>
        </w:tc>
        <w:tc>
          <w:tcPr>
            <w:tcW w:w="210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numer katalogowy</w:t>
            </w:r>
          </w:p>
        </w:tc>
        <w:tc>
          <w:tcPr>
            <w:tcW w:w="2402"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Wymienić wszystkie elementy, które wchodzą w skład kompletu i podać cenę netto każdego</w:t>
            </w:r>
          </w:p>
        </w:tc>
      </w:tr>
      <w:tr w:rsidR="00B538C6" w:rsidRPr="00B538C6" w:rsidTr="00620F59">
        <w:trPr>
          <w:trHeight w:val="600"/>
        </w:trPr>
        <w:tc>
          <w:tcPr>
            <w:tcW w:w="43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1.</w:t>
            </w:r>
          </w:p>
        </w:tc>
        <w:tc>
          <w:tcPr>
            <w:tcW w:w="4242"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Stabilizacja transpedicularna przezskórna krótko i długoodcinkowa</w:t>
            </w:r>
            <w:r w:rsidRPr="00B538C6">
              <w:rPr>
                <w:rFonts w:ascii="Times New Roman" w:eastAsia="Calibri" w:hAnsi="Times New Roman" w:cs="Times New Roman"/>
                <w:kern w:val="1"/>
                <w:lang w:val="fr-FR"/>
              </w:rPr>
              <w:br/>
              <w:t>Komplet: 4 śruby+2 prety+4 blokery+ 4 druty do wprowadzenia śruby + 1 igła Jamshidi</w:t>
            </w:r>
          </w:p>
        </w:tc>
        <w:tc>
          <w:tcPr>
            <w:tcW w:w="117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kpl.</w:t>
            </w:r>
          </w:p>
        </w:tc>
        <w:tc>
          <w:tcPr>
            <w:tcW w:w="909" w:type="dxa"/>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30</w:t>
            </w:r>
          </w:p>
        </w:tc>
        <w:tc>
          <w:tcPr>
            <w:tcW w:w="960"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783"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979"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102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c>
          <w:tcPr>
            <w:tcW w:w="210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c>
          <w:tcPr>
            <w:tcW w:w="240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r w:rsidRPr="00B538C6">
              <w:rPr>
                <w:rFonts w:ascii="Times New Roman" w:eastAsia="Calibri" w:hAnsi="Times New Roman" w:cs="Times New Roman"/>
                <w:kern w:val="1"/>
                <w:lang w:val="fr-FR"/>
              </w:rPr>
              <w:t> </w:t>
            </w:r>
          </w:p>
        </w:tc>
      </w:tr>
      <w:tr w:rsidR="00B538C6" w:rsidRPr="00B538C6" w:rsidTr="00620F59">
        <w:trPr>
          <w:trHeight w:val="288"/>
        </w:trPr>
        <w:tc>
          <w:tcPr>
            <w:tcW w:w="8506"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Times New Roman" w:eastAsia="Calibri" w:hAnsi="Times New Roman" w:cs="Times New Roman"/>
                <w:b/>
                <w:bCs/>
                <w:kern w:val="1"/>
                <w:lang w:val="fr-FR"/>
              </w:rPr>
            </w:pPr>
            <w:r w:rsidRPr="00B538C6">
              <w:rPr>
                <w:rFonts w:ascii="Times New Roman" w:eastAsia="Calibri" w:hAnsi="Times New Roman" w:cs="Times New Roman"/>
                <w:b/>
                <w:bCs/>
                <w:kern w:val="1"/>
                <w:lang w:val="fr-FR"/>
              </w:rPr>
              <w:t>suma</w:t>
            </w:r>
          </w:p>
        </w:tc>
        <w:tc>
          <w:tcPr>
            <w:tcW w:w="979" w:type="dxa"/>
            <w:noWrap/>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1021" w:type="dxa"/>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10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b/>
                <w:bCs/>
                <w:kern w:val="1"/>
                <w:lang w:val="fr-FR"/>
              </w:rPr>
            </w:pPr>
          </w:p>
        </w:tc>
        <w:tc>
          <w:tcPr>
            <w:tcW w:w="240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Times New Roman" w:eastAsia="Calibri" w:hAnsi="Times New Roman"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Calibri" w:eastAsia="Times New Roman" w:hAnsi="Calibri" w:cs="Calibri"/>
          <w:color w:val="000000"/>
          <w:lang w:eastAsia="pl-PL"/>
        </w:rPr>
        <w:t>Opis techniczny:</w:t>
      </w:r>
      <w:r w:rsidRPr="00B538C6">
        <w:rPr>
          <w:rFonts w:ascii="Calibri" w:eastAsia="Times New Roman" w:hAnsi="Calibri" w:cs="Calibri"/>
          <w:color w:val="000000"/>
          <w:lang w:eastAsia="pl-PL"/>
        </w:rPr>
        <w:br/>
        <w:t>- wszystkie implanty z systemem mocowania opartym na jednym elemencie blokującym i tulipanowym charakterze części mocującej śruby</w:t>
      </w:r>
      <w:r w:rsidRPr="00B538C6">
        <w:rPr>
          <w:rFonts w:ascii="Calibri" w:eastAsia="Times New Roman" w:hAnsi="Calibri" w:cs="Calibri"/>
          <w:color w:val="000000"/>
          <w:lang w:eastAsia="pl-PL"/>
        </w:rPr>
        <w:br/>
        <w:t>- nakrętka bezgwintowa z dwustopniowym systemem blokowania pręta</w:t>
      </w:r>
      <w:r w:rsidRPr="00B538C6">
        <w:rPr>
          <w:rFonts w:ascii="Calibri" w:eastAsia="Times New Roman" w:hAnsi="Calibri" w:cs="Calibri"/>
          <w:color w:val="000000"/>
          <w:lang w:eastAsia="pl-PL"/>
        </w:rPr>
        <w:br/>
        <w:t>- śruba wieloosiowa o kącie wychylenia od osi o co najmniej 35 stopni</w:t>
      </w:r>
      <w:r w:rsidRPr="00B538C6">
        <w:rPr>
          <w:rFonts w:ascii="Calibri" w:eastAsia="Times New Roman" w:hAnsi="Calibri" w:cs="Calibri"/>
          <w:color w:val="000000"/>
          <w:lang w:eastAsia="pl-PL"/>
        </w:rPr>
        <w:br/>
        <w:t>- możliwość zablokowania wieloosiowości śruby na pręcie w celu zachowania krzywizn anatomicznych kręgosłupa przy dystrakcji i kompresji</w:t>
      </w:r>
      <w:r w:rsidRPr="00B538C6">
        <w:rPr>
          <w:rFonts w:ascii="Calibri" w:eastAsia="Times New Roman" w:hAnsi="Calibri" w:cs="Calibri"/>
          <w:color w:val="000000"/>
          <w:lang w:eastAsia="pl-PL"/>
        </w:rPr>
        <w:br/>
        <w:t>- gwint dwuzwojowy dla szybszego wprowadzania śruby</w:t>
      </w:r>
      <w:r w:rsidRPr="00B538C6">
        <w:rPr>
          <w:rFonts w:ascii="Calibri" w:eastAsia="Times New Roman" w:hAnsi="Calibri" w:cs="Calibri"/>
          <w:color w:val="000000"/>
          <w:lang w:eastAsia="pl-PL"/>
        </w:rPr>
        <w:br/>
        <w:t>- ujemny kąt pióra gwintu śruby</w:t>
      </w:r>
      <w:r w:rsidRPr="00B538C6">
        <w:rPr>
          <w:rFonts w:ascii="Calibri" w:eastAsia="Times New Roman" w:hAnsi="Calibri" w:cs="Calibri"/>
          <w:color w:val="000000"/>
          <w:lang w:eastAsia="pl-PL"/>
        </w:rPr>
        <w:br/>
        <w:t>- dostępne kaniulowane śruby wielokątowie o walcowym kształcie gwintu z samogwintującym początkiem śruby o średnicach od 5,5mm do 8,5mm oraz o długościach od 30mm do 90mm</w:t>
      </w:r>
      <w:r w:rsidRPr="00B538C6">
        <w:rPr>
          <w:rFonts w:ascii="Calibri" w:eastAsia="Times New Roman" w:hAnsi="Calibri" w:cs="Calibri"/>
          <w:color w:val="000000"/>
          <w:lang w:eastAsia="pl-PL"/>
        </w:rPr>
        <w:br/>
        <w:t>- w zestawie gładkie pręty o długościach od 40mm do 300 mm z ostrym zakończeniem ułatwiającym aplikacjęprzezskórną,</w:t>
      </w:r>
      <w:r w:rsidRPr="00B538C6">
        <w:rPr>
          <w:rFonts w:ascii="Calibri" w:eastAsia="Times New Roman" w:hAnsi="Calibri" w:cs="Calibri"/>
          <w:color w:val="000000"/>
          <w:lang w:eastAsia="pl-PL"/>
        </w:rPr>
        <w:br/>
        <w:t>- zestaw zapewnia odpowiednią, stałą i powtarzalna siłę docisku elementu blokującego (klucz dynamometryczny )</w:t>
      </w:r>
      <w:r w:rsidRPr="00B538C6">
        <w:rPr>
          <w:rFonts w:ascii="Calibri" w:eastAsia="Times New Roman" w:hAnsi="Calibri" w:cs="Calibri"/>
          <w:color w:val="000000"/>
          <w:lang w:eastAsia="pl-PL"/>
        </w:rPr>
        <w:br/>
        <w:t>- w instrumentarium narzędzia umożliwiające przeprowadzenie dystrakcji oraz kompresji na śrubie,</w:t>
      </w:r>
      <w:r w:rsidRPr="00B538C6">
        <w:rPr>
          <w:rFonts w:ascii="Calibri" w:eastAsia="Times New Roman" w:hAnsi="Calibri" w:cs="Calibri"/>
          <w:color w:val="000000"/>
          <w:lang w:eastAsia="pl-PL"/>
        </w:rPr>
        <w:br/>
        <w:t>- możliwość aplikacji układu stabilizującego do ciała pacjenta przez kilka niewielkich nacięć skóry bez konieczności klasycznego wielocentymetrowego otwarcia,</w:t>
      </w:r>
      <w:r w:rsidRPr="00B538C6">
        <w:rPr>
          <w:rFonts w:ascii="Calibri" w:eastAsia="Times New Roman" w:hAnsi="Calibri" w:cs="Calibri"/>
          <w:color w:val="000000"/>
          <w:lang w:eastAsia="pl-PL"/>
        </w:rPr>
        <w:br/>
        <w:t>- instrumentarium pozwala na jednoznaczne, powtarzalne pilotowanie trajektorii pręta w czasie jego wprowadzania do gniazd śrub; określenie trajektorii ruchu pręta zależne od położenia śrub (narzędzia prowadzące pręty zamocowane na elementach tulipanowych śrub),</w:t>
      </w:r>
      <w:r w:rsidRPr="00B538C6">
        <w:rPr>
          <w:rFonts w:ascii="Calibri" w:eastAsia="Times New Roman" w:hAnsi="Calibri" w:cs="Calibri"/>
          <w:color w:val="000000"/>
          <w:lang w:eastAsia="pl-PL"/>
        </w:rPr>
        <w:br/>
        <w:t>- możliwość reponowania kręgozmyków,</w:t>
      </w:r>
      <w:r w:rsidRPr="00B538C6">
        <w:rPr>
          <w:rFonts w:ascii="Calibri" w:eastAsia="Times New Roman" w:hAnsi="Calibri" w:cs="Calibri"/>
          <w:color w:val="000000"/>
          <w:lang w:eastAsia="pl-PL"/>
        </w:rPr>
        <w:br/>
        <w:t>- implanty i narzędzia w metalowych pojemnikach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14</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Implanty międzytrzonowe TLIF.</w:t>
      </w:r>
    </w:p>
    <w:p w:rsidR="00B538C6" w:rsidRPr="00B538C6" w:rsidRDefault="00B538C6" w:rsidP="00B538C6">
      <w:pPr>
        <w:widowControl w:val="0"/>
        <w:tabs>
          <w:tab w:val="left" w:pos="244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45"/>
        <w:gridCol w:w="3941"/>
        <w:gridCol w:w="1264"/>
        <w:gridCol w:w="984"/>
        <w:gridCol w:w="774"/>
        <w:gridCol w:w="992"/>
        <w:gridCol w:w="993"/>
        <w:gridCol w:w="1156"/>
        <w:gridCol w:w="2267"/>
        <w:gridCol w:w="2097"/>
      </w:tblGrid>
      <w:tr w:rsidR="00B538C6" w:rsidRPr="00B538C6" w:rsidTr="00620F59">
        <w:trPr>
          <w:trHeight w:val="900"/>
        </w:trPr>
        <w:tc>
          <w:tcPr>
            <w:tcW w:w="545" w:type="dxa"/>
            <w:noWrap/>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941" w:type="dxa"/>
            <w:noWrap/>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64" w:type="dxa"/>
            <w:noWrap/>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984" w:type="dxa"/>
            <w:noWrap/>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774" w:type="dxa"/>
            <w:noWrap/>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992" w:type="dxa"/>
            <w:noWrap/>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993" w:type="dxa"/>
            <w:noWrap/>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156" w:type="dxa"/>
            <w:noWrap/>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267" w:type="dxa"/>
            <w:noWrap/>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097" w:type="dxa"/>
            <w:hideMark/>
          </w:tcPr>
          <w:p w:rsidR="00B538C6" w:rsidRPr="00B538C6" w:rsidRDefault="00B538C6" w:rsidP="00B538C6">
            <w:pPr>
              <w:widowControl w:val="0"/>
              <w:tabs>
                <w:tab w:val="left" w:pos="2448"/>
              </w:tabs>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600"/>
        </w:trPr>
        <w:tc>
          <w:tcPr>
            <w:tcW w:w="545" w:type="dxa"/>
            <w:noWrap/>
            <w:hideMark/>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3941" w:type="dxa"/>
            <w:hideMark/>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Implanty międzytrzonowe</w:t>
            </w:r>
            <w:r w:rsidRPr="00B538C6">
              <w:rPr>
                <w:rFonts w:ascii="Calibri" w:eastAsia="Calibri" w:hAnsi="Calibri" w:cs="Times New Roman"/>
                <w:kern w:val="1"/>
                <w:lang w:val="fr-FR"/>
              </w:rPr>
              <w:br/>
              <w:t>TLIF</w:t>
            </w:r>
          </w:p>
        </w:tc>
        <w:tc>
          <w:tcPr>
            <w:tcW w:w="1264" w:type="dxa"/>
            <w:noWrap/>
            <w:hideMark/>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kpl.</w:t>
            </w:r>
          </w:p>
        </w:tc>
        <w:tc>
          <w:tcPr>
            <w:tcW w:w="984" w:type="dxa"/>
            <w:hideMark/>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20</w:t>
            </w:r>
          </w:p>
        </w:tc>
        <w:tc>
          <w:tcPr>
            <w:tcW w:w="774" w:type="dxa"/>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p>
        </w:tc>
        <w:tc>
          <w:tcPr>
            <w:tcW w:w="992" w:type="dxa"/>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p>
        </w:tc>
        <w:tc>
          <w:tcPr>
            <w:tcW w:w="993" w:type="dxa"/>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p>
        </w:tc>
        <w:tc>
          <w:tcPr>
            <w:tcW w:w="1156" w:type="dxa"/>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p>
        </w:tc>
        <w:tc>
          <w:tcPr>
            <w:tcW w:w="2267" w:type="dxa"/>
            <w:noWrap/>
            <w:hideMark/>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097" w:type="dxa"/>
            <w:noWrap/>
            <w:hideMark/>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391"/>
        </w:trPr>
        <w:tc>
          <w:tcPr>
            <w:tcW w:w="8500" w:type="dxa"/>
            <w:gridSpan w:val="6"/>
            <w:noWrap/>
            <w:hideMark/>
          </w:tcPr>
          <w:p w:rsidR="00B538C6" w:rsidRPr="00B538C6" w:rsidRDefault="00B538C6" w:rsidP="00B538C6">
            <w:pPr>
              <w:widowControl w:val="0"/>
              <w:tabs>
                <w:tab w:val="left" w:pos="2448"/>
              </w:tabs>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993" w:type="dxa"/>
            <w:noWrap/>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b/>
                <w:bCs/>
                <w:kern w:val="1"/>
                <w:lang w:val="fr-FR"/>
              </w:rPr>
            </w:pPr>
          </w:p>
        </w:tc>
        <w:tc>
          <w:tcPr>
            <w:tcW w:w="1156" w:type="dxa"/>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b/>
                <w:bCs/>
                <w:kern w:val="1"/>
                <w:lang w:val="fr-FR"/>
              </w:rPr>
            </w:pPr>
          </w:p>
        </w:tc>
        <w:tc>
          <w:tcPr>
            <w:tcW w:w="2267" w:type="dxa"/>
            <w:noWrap/>
            <w:hideMark/>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b/>
                <w:bCs/>
                <w:kern w:val="1"/>
                <w:lang w:val="fr-FR"/>
              </w:rPr>
            </w:pPr>
          </w:p>
        </w:tc>
        <w:tc>
          <w:tcPr>
            <w:tcW w:w="2097" w:type="dxa"/>
            <w:noWrap/>
            <w:hideMark/>
          </w:tcPr>
          <w:p w:rsidR="00B538C6" w:rsidRPr="00B538C6" w:rsidRDefault="00B538C6" w:rsidP="00B538C6">
            <w:pPr>
              <w:widowControl w:val="0"/>
              <w:tabs>
                <w:tab w:val="left" w:pos="2448"/>
              </w:tabs>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tabs>
          <w:tab w:val="left" w:pos="244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wykonane z PEEK napylony czystym tytanem, przezierne, ząbkowane implanty do stabilizacji międzykręgowej, tylnej odcinka lędźw iowego (TLIF/PLIF) 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kształcie wygiętych bloków;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implanty w 30 rozmiarach: w ys. 7 17mm ze skokiem co 1mm), dłg. 26mm i 30mm oraz 34mm i szer. 11,5mm;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możliwość umieszczenia implantu z lewej lub prawej strony wzgl. osi kręgosłupa;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duża powierzchnia umożliwia uzyskanie maksymalnego kontaktu z kością oraz radykalne zmniejszenie obciążeń na powierzchni kręgów;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otwór wewnątrz implantu umożliwia umieszczenie wiórów kostnych, materiału syntetycznego lub przerost tkanką kostną;</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trzy tantalowe znaczniki rtg, umożliwiające pooperacyjną lokalizację implantu;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stabilizacja pierwotna press fit zwiększająca stabilność założonego implantu oraz ząbkowana powierzchnia kontaktu z kręgami;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trwałe oznaczenie każdego implantu numerem serii oraz kodem;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każdy implant osobno, sterylnie pakowany;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spłaszczony nosek ułatwiający wprowadzenie implantu w przestrzeń</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przegubowe narzędzie do wprowadzenia implantu (inserter)</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porowatość powierzchni implantu napylonego czystym tytanem sięgająca 60%</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możliwość obrotu implantu in situ o 90st w stosunku do osi narzędzia do wprowa dzenia implantu ( i nsertera) oraztyp implantu bez osi obrotu względem narzędzia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wprowadzającego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narzędzia umieszczone w oznakowanych miejscach w zamykanych pojemników do sterylizacji;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poręczne, ergonomiczne i ograniczone do niezbędnego minimum instrumentarium, zawierając e m.in. dystraktory w 10 rozmiarach, retraktory w 4 rozmiarach, przy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miary próbne do każdego rozmiaru implantu, narzędzia do wybierania materiału z L/P strony, narzędzie do zakładania implantu z L/P strony oraz podkładkę do wy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pełniania otworu wewnętrznego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bezobsługowy kontener sterylizacyjny z pokrywą , która umożliwia 5000 cykli sterylizacyjnych bez konieczności wymiany filtrów"</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15</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Klatki międzytrzonowe PLIF.</w:t>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tbl>
      <w:tblPr>
        <w:tblStyle w:val="Tabela-Siatka1"/>
        <w:tblW w:w="0" w:type="auto"/>
        <w:tblLook w:val="04A0" w:firstRow="1" w:lastRow="0" w:firstColumn="1" w:lastColumn="0" w:noHBand="0" w:noVBand="1"/>
      </w:tblPr>
      <w:tblGrid>
        <w:gridCol w:w="580"/>
        <w:gridCol w:w="4044"/>
        <w:gridCol w:w="1282"/>
        <w:gridCol w:w="991"/>
        <w:gridCol w:w="989"/>
        <w:gridCol w:w="989"/>
        <w:gridCol w:w="987"/>
        <w:gridCol w:w="1023"/>
        <w:gridCol w:w="2177"/>
        <w:gridCol w:w="1951"/>
      </w:tblGrid>
      <w:tr w:rsidR="00B538C6" w:rsidRPr="00B538C6" w:rsidTr="00620F59">
        <w:trPr>
          <w:trHeight w:val="900"/>
        </w:trPr>
        <w:tc>
          <w:tcPr>
            <w:tcW w:w="58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407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8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99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99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99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02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0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1962"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88"/>
        </w:trPr>
        <w:tc>
          <w:tcPr>
            <w:tcW w:w="58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407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Klatki międzytrzonowe PLIF</w:t>
            </w:r>
          </w:p>
        </w:tc>
        <w:tc>
          <w:tcPr>
            <w:tcW w:w="128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kpl.</w:t>
            </w:r>
          </w:p>
        </w:tc>
        <w:tc>
          <w:tcPr>
            <w:tcW w:w="99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20</w:t>
            </w:r>
          </w:p>
        </w:tc>
        <w:tc>
          <w:tcPr>
            <w:tcW w:w="99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28"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0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19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351"/>
        </w:trPr>
        <w:tc>
          <w:tcPr>
            <w:tcW w:w="8926"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028"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0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9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Calibri" w:eastAsia="Calibri" w:hAnsi="Calibri" w:cs="Times New Roman"/>
        </w:rPr>
      </w:pPr>
      <w:r w:rsidRPr="00B538C6">
        <w:rPr>
          <w:rFonts w:ascii="Calibri" w:eastAsia="Calibri" w:hAnsi="Calibri" w:cs="Times New Roman"/>
        </w:rPr>
        <w:t>Opis techniczny:</w:t>
      </w:r>
      <w:r w:rsidRPr="00B538C6">
        <w:rPr>
          <w:rFonts w:ascii="Calibri" w:eastAsia="Calibri" w:hAnsi="Calibri" w:cs="Times New Roman"/>
        </w:rPr>
        <w:br/>
      </w:r>
      <w:r w:rsidRPr="00B538C6">
        <w:rPr>
          <w:rFonts w:ascii="Calibri" w:eastAsia="Calibri" w:hAnsi="Calibri" w:cs="Times New Roman"/>
        </w:rPr>
        <w:br/>
        <w:t>tytanowe implanty do miedzykręgowej, tylnej stabilizacji odcinka lęd źwiowego o kształcie sześciobocznych bloków;</w:t>
      </w:r>
      <w:r w:rsidRPr="00B538C6">
        <w:rPr>
          <w:rFonts w:ascii="Calibri" w:eastAsia="Calibri" w:hAnsi="Calibri" w:cs="Times New Roman"/>
        </w:rPr>
        <w:br/>
        <w:t>duża powierzchnia umożliwia uzyskanie maksymalnego kontaktu z kością oraz radykalne zmniejszenie obciążeń na powierzchni kręgów;</w:t>
      </w:r>
      <w:r w:rsidRPr="00B538C6">
        <w:rPr>
          <w:rFonts w:ascii="Calibri" w:eastAsia="Calibri" w:hAnsi="Calibri" w:cs="Times New Roman"/>
        </w:rPr>
        <w:br/>
        <w:t>stabilizacja pierwotna mocowanie press fit zwiększające stabilność założoneg o implantu;</w:t>
      </w:r>
      <w:r w:rsidRPr="00B538C6">
        <w:rPr>
          <w:rFonts w:ascii="Calibri" w:eastAsia="Calibri" w:hAnsi="Calibri" w:cs="Times New Roman"/>
        </w:rPr>
        <w:br/>
        <w:t>nieregularne boki zwiększają powierzchnie kontaktu z przerastającą implant tkanka kostną;</w:t>
      </w:r>
      <w:r w:rsidRPr="00B538C6">
        <w:rPr>
          <w:rFonts w:ascii="Calibri" w:eastAsia="Calibri" w:hAnsi="Calibri" w:cs="Times New Roman"/>
        </w:rPr>
        <w:br/>
        <w:t>zaokrąglone brzegi implantu w celu jego bezpieczniejszego zakładania oraz moż liwości obrotu w polu operacyjnym;</w:t>
      </w:r>
      <w:r w:rsidRPr="00B538C6">
        <w:rPr>
          <w:rFonts w:ascii="Calibri" w:eastAsia="Calibri" w:hAnsi="Calibri" w:cs="Times New Roman"/>
        </w:rPr>
        <w:br/>
        <w:t>w celu zachowania odpowiedniego kąt a lordozy implanty pochylone pod kątem 00, 50 ;</w:t>
      </w:r>
      <w:r w:rsidRPr="00B538C6">
        <w:rPr>
          <w:rFonts w:ascii="Calibri" w:eastAsia="Calibri" w:hAnsi="Calibri" w:cs="Times New Roman"/>
        </w:rPr>
        <w:br/>
        <w:t>implanty w 24 rozmiarach wysokości od 7mm do 13 mm skok co 1mm</w:t>
      </w:r>
      <w:r w:rsidRPr="00B538C6">
        <w:rPr>
          <w:rFonts w:ascii="Calibri" w:eastAsia="Calibri" w:hAnsi="Calibri" w:cs="Times New Roman"/>
        </w:rPr>
        <w:br/>
        <w:t>szerokość 8,5mm i 10,5mm długość 22mm i 26mm</w:t>
      </w:r>
      <w:r w:rsidRPr="00B538C6">
        <w:rPr>
          <w:rFonts w:ascii="Calibri" w:eastAsia="Calibri" w:hAnsi="Calibri" w:cs="Times New Roman"/>
        </w:rPr>
        <w:br/>
        <w:t>marker wykonany z tantalu</w:t>
      </w:r>
      <w:r w:rsidRPr="00B538C6">
        <w:rPr>
          <w:rFonts w:ascii="Calibri" w:eastAsia="Calibri" w:hAnsi="Calibri" w:cs="Times New Roman"/>
        </w:rPr>
        <w:br/>
        <w:t>trwałe oznaczenie każdego implantu numerem serii oraz kodem</w:t>
      </w:r>
      <w:r w:rsidRPr="00B538C6">
        <w:rPr>
          <w:rFonts w:ascii="Calibri" w:eastAsia="Calibri" w:hAnsi="Calibri" w:cs="Times New Roman"/>
        </w:rPr>
        <w:br/>
        <w:t>oznaczenie daty ważności sterylności</w:t>
      </w:r>
      <w:r w:rsidRPr="00B538C6">
        <w:rPr>
          <w:rFonts w:ascii="Calibri" w:eastAsia="Calibri" w:hAnsi="Calibri" w:cs="Times New Roman"/>
        </w:rPr>
        <w:br/>
        <w:t>każdy implant osobno, sterylnie pakowany</w:t>
      </w:r>
      <w:r w:rsidRPr="00B538C6">
        <w:rPr>
          <w:rFonts w:ascii="Calibri" w:eastAsia="Calibri" w:hAnsi="Calibri" w:cs="Times New Roman"/>
        </w:rPr>
        <w:br/>
        <w:t>przymiary próbne do określenia rozmiaru wstawianego implantu;</w:t>
      </w:r>
      <w:r w:rsidRPr="00B538C6">
        <w:rPr>
          <w:rFonts w:ascii="Calibri" w:eastAsia="Calibri" w:hAnsi="Calibri" w:cs="Times New Roman"/>
        </w:rPr>
        <w:br/>
        <w:t>plastikowy, zamykany pojemnik na narzędzia</w:t>
      </w:r>
      <w:r w:rsidRPr="00B538C6">
        <w:rPr>
          <w:rFonts w:ascii="Calibri" w:eastAsia="Calibri" w:hAnsi="Calibri" w:cs="Times New Roman"/>
        </w:rPr>
        <w:br/>
        <w:t>instrumentarium w bezobsługowych kontenerach sterylizacyjnych na m in. 5000 cykli sterylizacyjnych</w:t>
      </w:r>
      <w:r w:rsidRPr="00B538C6">
        <w:rPr>
          <w:rFonts w:ascii="Calibri" w:eastAsia="Calibri" w:hAnsi="Calibri" w:cs="Times New Roman"/>
        </w:rPr>
        <w:br/>
        <w:t>4 wielkości retraktorów do trzymania korzeni nerwowych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Calibri" w:eastAsia="Calibri" w:hAnsi="Calibri" w:cs="Times New Roman"/>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16</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Stabilizacja Międzytrzonowa w technice MIS, metodą Endoskopową lub tradycyjną.</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31"/>
        <w:gridCol w:w="4133"/>
        <w:gridCol w:w="1188"/>
        <w:gridCol w:w="806"/>
        <w:gridCol w:w="992"/>
        <w:gridCol w:w="992"/>
        <w:gridCol w:w="1079"/>
        <w:gridCol w:w="995"/>
        <w:gridCol w:w="2214"/>
        <w:gridCol w:w="2083"/>
      </w:tblGrid>
      <w:tr w:rsidR="00B538C6" w:rsidRPr="00B538C6" w:rsidTr="00620F59">
        <w:trPr>
          <w:trHeight w:val="900"/>
        </w:trPr>
        <w:tc>
          <w:tcPr>
            <w:tcW w:w="53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413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18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80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07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9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21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083"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600"/>
        </w:trPr>
        <w:tc>
          <w:tcPr>
            <w:tcW w:w="53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4133"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Stabilizacja Międzytrzonowa w technice MIS, metodą Endoskopową lub tradycyjną</w:t>
            </w:r>
            <w:r w:rsidRPr="00B538C6">
              <w:rPr>
                <w:rFonts w:ascii="Calibri" w:eastAsia="Calibri" w:hAnsi="Calibri" w:cs="Times New Roman"/>
                <w:kern w:val="1"/>
                <w:lang w:val="fr-FR"/>
              </w:rPr>
              <w:br/>
              <w:t>Zestaw: Klatka Międzytrzonowa</w:t>
            </w:r>
          </w:p>
        </w:tc>
        <w:tc>
          <w:tcPr>
            <w:tcW w:w="118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kpl.</w:t>
            </w:r>
          </w:p>
        </w:tc>
        <w:tc>
          <w:tcPr>
            <w:tcW w:w="80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99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79"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1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08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359"/>
        </w:trPr>
        <w:tc>
          <w:tcPr>
            <w:tcW w:w="8642"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079"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99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21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08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klatka międzytrzonowa tytanowa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klatka rozsuwana płynnie bez skoku, w płaszczyźnie strzałkowej w zakresie od 7mm do 15mm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założenia klatki metodą endoskopową przez kaniulę 8.5mm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automatyczny system blokujący niewymagający dodatkowych czynności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dostępne długości klatki 22mm do 34mm ze skokiem co 4mm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zestawie narzędzia do dyscektomii metodą endoskopową</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zestawie uniwersalny, rozprężany przymiar.</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17</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Implant Międzytrzonowy TLIF</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31"/>
        <w:gridCol w:w="3943"/>
        <w:gridCol w:w="1292"/>
        <w:gridCol w:w="990"/>
        <w:gridCol w:w="850"/>
        <w:gridCol w:w="987"/>
        <w:gridCol w:w="1128"/>
        <w:gridCol w:w="1047"/>
        <w:gridCol w:w="2177"/>
        <w:gridCol w:w="2068"/>
      </w:tblGrid>
      <w:tr w:rsidR="00B538C6" w:rsidRPr="00B538C6" w:rsidTr="00620F59">
        <w:trPr>
          <w:trHeight w:val="900"/>
        </w:trPr>
        <w:tc>
          <w:tcPr>
            <w:tcW w:w="5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96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9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99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85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05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0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080"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88"/>
        </w:trPr>
        <w:tc>
          <w:tcPr>
            <w:tcW w:w="53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396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Implant Międzytrzonowy TLIF , rozprężalny – materiał tytan</w:t>
            </w:r>
          </w:p>
        </w:tc>
        <w:tc>
          <w:tcPr>
            <w:tcW w:w="129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kpl.</w:t>
            </w:r>
          </w:p>
        </w:tc>
        <w:tc>
          <w:tcPr>
            <w:tcW w:w="99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30</w:t>
            </w:r>
          </w:p>
        </w:tc>
        <w:tc>
          <w:tcPr>
            <w:tcW w:w="8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0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08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351"/>
        </w:trPr>
        <w:tc>
          <w:tcPr>
            <w:tcW w:w="8642"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0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0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08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Implant płynnie rozprężalny w ciele pacjenta dostępny w następujących rozmiarach podstawy 10X26mm, 10X31mm, 10X 36mm oraz następujących zakresach wysokości: 8-12mm, 9-13mm,10-14mm,12-16mm.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Dostępne dwa profile strzałkowe, w celu dopasowania do anatomii pacjenta: 8°, 15°.</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wypełnienia wiórem kostym.</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18</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Rozsuwana Proteza Trzonu Kręgosłupa w odcinku Szyjnym, Piersiowym lub Lędźwiowym mocowana śrubami do trzonów.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33"/>
        <w:gridCol w:w="4194"/>
        <w:gridCol w:w="1172"/>
        <w:gridCol w:w="998"/>
        <w:gridCol w:w="850"/>
        <w:gridCol w:w="1129"/>
        <w:gridCol w:w="987"/>
        <w:gridCol w:w="1097"/>
        <w:gridCol w:w="2177"/>
        <w:gridCol w:w="1876"/>
      </w:tblGrid>
      <w:tr w:rsidR="00B538C6" w:rsidRPr="00B538C6" w:rsidTr="00620F59">
        <w:trPr>
          <w:trHeight w:val="1200"/>
        </w:trPr>
        <w:tc>
          <w:tcPr>
            <w:tcW w:w="53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422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17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100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85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113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10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0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1887"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900"/>
        </w:trPr>
        <w:tc>
          <w:tcPr>
            <w:tcW w:w="53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422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Rozsuwana Proteza Trzonu Kręgosłupa w odcinku Szyjnym, Piersiowym lub Lędźwiowym mocowana śrubami do trzonów</w:t>
            </w:r>
            <w:r w:rsidRPr="00B538C6">
              <w:rPr>
                <w:rFonts w:ascii="Calibri" w:eastAsia="Calibri" w:hAnsi="Calibri" w:cs="Times New Roman"/>
                <w:kern w:val="1"/>
                <w:lang w:val="fr-FR"/>
              </w:rPr>
              <w:br/>
              <w:t>Zestaw: 1x Trzon, 2 x Blaszka Graniczna, 4 x Śruba, materiał do wyboru tytan lub peek</w:t>
            </w:r>
          </w:p>
        </w:tc>
        <w:tc>
          <w:tcPr>
            <w:tcW w:w="117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kpl.</w:t>
            </w:r>
          </w:p>
        </w:tc>
        <w:tc>
          <w:tcPr>
            <w:tcW w:w="1003"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8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03"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0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18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431"/>
        </w:trPr>
        <w:tc>
          <w:tcPr>
            <w:tcW w:w="8926"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103"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0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8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implant składający się z trzonu i dwóch blaszek granicznych z możliwością przykręcenia blaszki do trzonu kręgu kręgosłupa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implant składany śródoperacyjnie z dostępnych trzonów i blaszek granicznych w celu najlepszego dostosowania do anatomii pacjenta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dostępne trzony szyjny i piersiowo lędźwiowy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dostępny system blaszek granicznych montowanych na trzony w celu najlepszego dostosowania do anatomii pacjenta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blaszki graniczne dostępne w czterech kształtach i rozmiarach,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blaszki graniczne dostępne w czterech nachyleniach kątowych,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dostępne blaszki graniczne z możliwością przykręcenia do trzonu śrubami kostnymi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śruby dostępne w formie tytanowej, lub tytanu pokrytego hydroksyapatytem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zestawie przymiary uniwersalne rozkręcane w płaszczyźnie strzałkowej dla prawidłowego pomiaru wysokości protezy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zestawie podajnik z regulowanym do 70 st pochylenia zamontowanego implantu w stosunku do osi narzędzia.</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19</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Klatka międzytrzonowa lędźwiowa ALIF PEEK</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tbl>
      <w:tblPr>
        <w:tblStyle w:val="Tabela-Siatka1"/>
        <w:tblW w:w="0" w:type="auto"/>
        <w:tblLook w:val="04A0" w:firstRow="1" w:lastRow="0" w:firstColumn="1" w:lastColumn="0" w:noHBand="0" w:noVBand="1"/>
      </w:tblPr>
      <w:tblGrid>
        <w:gridCol w:w="526"/>
        <w:gridCol w:w="3833"/>
        <w:gridCol w:w="1170"/>
        <w:gridCol w:w="1210"/>
        <w:gridCol w:w="882"/>
        <w:gridCol w:w="880"/>
        <w:gridCol w:w="1125"/>
        <w:gridCol w:w="1184"/>
        <w:gridCol w:w="2181"/>
        <w:gridCol w:w="2022"/>
      </w:tblGrid>
      <w:tr w:rsidR="00B538C6" w:rsidRPr="00B538C6" w:rsidTr="00620F59">
        <w:trPr>
          <w:trHeight w:val="900"/>
        </w:trPr>
        <w:tc>
          <w:tcPr>
            <w:tcW w:w="52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85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17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121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88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88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12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18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3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030"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88"/>
        </w:trPr>
        <w:tc>
          <w:tcPr>
            <w:tcW w:w="52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385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Klatka ALIF</w:t>
            </w:r>
          </w:p>
        </w:tc>
        <w:tc>
          <w:tcPr>
            <w:tcW w:w="117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21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20</w:t>
            </w:r>
          </w:p>
        </w:tc>
        <w:tc>
          <w:tcPr>
            <w:tcW w:w="88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83"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29"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88"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3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03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2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w:t>
            </w:r>
          </w:p>
        </w:tc>
        <w:tc>
          <w:tcPr>
            <w:tcW w:w="385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Śruba do mocowania</w:t>
            </w:r>
          </w:p>
        </w:tc>
        <w:tc>
          <w:tcPr>
            <w:tcW w:w="117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21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80</w:t>
            </w:r>
          </w:p>
        </w:tc>
        <w:tc>
          <w:tcPr>
            <w:tcW w:w="88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83"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29"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88"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3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03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437"/>
        </w:trPr>
        <w:tc>
          <w:tcPr>
            <w:tcW w:w="8535"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129"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188"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3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03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wykonane z PEEK przezierne,napylone czystym tytanem, ząbkowane implanty do międzykręgowej, przedniej stabilizacji odcinka lęd źwiowego o kształcie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romboidalnych bloków;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możliwość założenia implantu od przodu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implanty w 36 rozmiarach, wysokość od 10 mm do 20mm skok co 2mm,głębokość 25mm i 29mm szerokość implantu 35mm oraz 40mm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zakotwiczenie śrubami(Ti6AI4V) do sąsiadujących trzonów o dlugości 25mm i 30mm oraz przekroju 4,5mm ruchomość śrub 35 stopni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kodowane kolorami rozmiary śrub</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5 sztuk markerów dla weryfikacji ułożenia dla promieni X</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 celu zachowania odpowiedniego kąta lordozy implanty mają pochylenie pod kątem 4, 9,14 stopni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kształt umożliwia uzyskanie maksymalnego kon taktu z kością;</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otwór wewnątrz implantu umożliwia umieszczenie wiórów kostnych, materiału syntetycznego lub przerost tkanką kostną;</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każdy implant osobno, sterylnie zapakowany;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narzędzie do zakładania implantu z ogranicznikiem głębokości;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przymiary próbne do określenia rozmiaru wstawianego implantu ;</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poręczne, ergonomiczne i ograniczone do niezbędnego minimum instrumentarium wraz kontenerami do sterylizacji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użyczenie na czas trawnia umowy ramy z automatycznymi szpatułkami do dostepów przednich</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20</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Klatka międzytrzonowa typu ALIF mocowana śrubami do trzonu kręgów.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26"/>
        <w:gridCol w:w="3848"/>
        <w:gridCol w:w="1178"/>
        <w:gridCol w:w="974"/>
        <w:gridCol w:w="957"/>
        <w:gridCol w:w="854"/>
        <w:gridCol w:w="1032"/>
        <w:gridCol w:w="1010"/>
        <w:gridCol w:w="2184"/>
        <w:gridCol w:w="2450"/>
      </w:tblGrid>
      <w:tr w:rsidR="00B538C6" w:rsidRPr="00B538C6" w:rsidTr="00620F59">
        <w:trPr>
          <w:trHeight w:val="600"/>
        </w:trPr>
        <w:tc>
          <w:tcPr>
            <w:tcW w:w="527"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86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18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9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95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85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03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01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4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457"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900"/>
        </w:trPr>
        <w:tc>
          <w:tcPr>
            <w:tcW w:w="52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386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Klatka międzytrzonowa typu ALIF mocowana śrubami do trzonu kręgów</w:t>
            </w:r>
            <w:r w:rsidRPr="00B538C6">
              <w:rPr>
                <w:rFonts w:ascii="Calibri" w:eastAsia="Calibri" w:hAnsi="Calibri" w:cs="Times New Roman"/>
                <w:kern w:val="1"/>
                <w:lang w:val="fr-FR"/>
              </w:rPr>
              <w:br/>
              <w:t>parametry zestawu:</w:t>
            </w:r>
            <w:r w:rsidRPr="00B538C6">
              <w:rPr>
                <w:rFonts w:ascii="Calibri" w:eastAsia="Calibri" w:hAnsi="Calibri" w:cs="Times New Roman"/>
                <w:kern w:val="1"/>
                <w:lang w:val="fr-FR"/>
              </w:rPr>
              <w:br/>
              <w:t>Komplet: Klatka + 3 wkręty kostne</w:t>
            </w:r>
          </w:p>
        </w:tc>
        <w:tc>
          <w:tcPr>
            <w:tcW w:w="118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9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20</w:t>
            </w:r>
          </w:p>
        </w:tc>
        <w:tc>
          <w:tcPr>
            <w:tcW w:w="959"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56"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3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13"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4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45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8359"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03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013"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4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45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wykonane z PEEK przezierne, implanty do międzykręgowej stabilizacji odcinka lędźwiowego (poziomy L2-S1) połączone na stałe z tytanowym przodem umożliwiającym przykręcenie implantu trzema śrubami do trzonów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klinowy kształt odtwarzający anatomię kręgosłupa lędźwiowego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implant dostępny w dwóch profilach w płaszczyźnie strzałkowej: 8 i 15 stopni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obecność znaczników radiologicznych,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co najmniej trzy klatki podstawy implantu w granicach szerokość 30mm – 39mm głębokość 24-29mm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- 6 wysokości klatki 11mm -21mm, stopniowane co 2 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otwór wewnątrz implantu umożliwiający umieszczenie wiórów kostnych, materiału syntetycznego lub przerost kostny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śruby do mocowania implantu w wariancie sztywnym i ruchomym, średnica śrub 5,5mm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śruby w długościach od 20-40mm, samogwintujące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blokowanie śrub w implancie jednym elementem za pomocą klucza dynamometrycznego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instrumentarium pozwalające na przygotowanie gniazda odwzorowującego kształt implantu w celu jego precyzyjnego osadzenia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wyłącznie przednie mocowanie implantu na narzędziu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celowniki do wiercenia i wprowadzania śrub,</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zamykany pojemnik na implanty;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metalowy pojemnik na narzędzia z, narzędzia ograniczone do niezbędnego minimum instrumentarium.</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21</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Stabilizacja międzytrzonowa kręgosłupa lędźwiowego.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tbl>
      <w:tblPr>
        <w:tblStyle w:val="Tabela-Siatka1"/>
        <w:tblW w:w="0" w:type="auto"/>
        <w:tblLook w:val="04A0" w:firstRow="1" w:lastRow="0" w:firstColumn="1" w:lastColumn="0" w:noHBand="0" w:noVBand="1"/>
      </w:tblPr>
      <w:tblGrid>
        <w:gridCol w:w="523"/>
        <w:gridCol w:w="3725"/>
        <w:gridCol w:w="1261"/>
        <w:gridCol w:w="869"/>
        <w:gridCol w:w="915"/>
        <w:gridCol w:w="788"/>
        <w:gridCol w:w="1055"/>
        <w:gridCol w:w="1037"/>
        <w:gridCol w:w="2192"/>
        <w:gridCol w:w="2648"/>
      </w:tblGrid>
      <w:tr w:rsidR="00B538C6" w:rsidRPr="00B538C6" w:rsidTr="00620F59">
        <w:trPr>
          <w:trHeight w:val="600"/>
        </w:trPr>
        <w:tc>
          <w:tcPr>
            <w:tcW w:w="52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rPr>
            </w:pPr>
            <w:r w:rsidRPr="00B538C6">
              <w:rPr>
                <w:rFonts w:ascii="Calibri" w:eastAsia="Calibri" w:hAnsi="Calibri" w:cs="Times New Roman"/>
                <w:bCs/>
                <w:kern w:val="1"/>
                <w:lang w:val="fr-FR"/>
              </w:rPr>
              <w:t>lp.</w:t>
            </w:r>
          </w:p>
        </w:tc>
        <w:tc>
          <w:tcPr>
            <w:tcW w:w="372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nazwa produktu</w:t>
            </w:r>
          </w:p>
        </w:tc>
        <w:tc>
          <w:tcPr>
            <w:tcW w:w="126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jedn.miary</w:t>
            </w:r>
          </w:p>
        </w:tc>
        <w:tc>
          <w:tcPr>
            <w:tcW w:w="86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ilość na 24 m-ce</w:t>
            </w:r>
          </w:p>
        </w:tc>
        <w:tc>
          <w:tcPr>
            <w:tcW w:w="91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cena jedn. netto</w:t>
            </w:r>
          </w:p>
        </w:tc>
        <w:tc>
          <w:tcPr>
            <w:tcW w:w="78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cena jedn. brutto</w:t>
            </w:r>
          </w:p>
        </w:tc>
        <w:tc>
          <w:tcPr>
            <w:tcW w:w="105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wartość netto</w:t>
            </w:r>
          </w:p>
        </w:tc>
        <w:tc>
          <w:tcPr>
            <w:tcW w:w="1037"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wartość brutto</w:t>
            </w:r>
          </w:p>
        </w:tc>
        <w:tc>
          <w:tcPr>
            <w:tcW w:w="21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numer katalogowy</w:t>
            </w:r>
          </w:p>
        </w:tc>
        <w:tc>
          <w:tcPr>
            <w:tcW w:w="2648"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Wymienić wszystkie elementy, które wchodzą w skład kompletu i podać cenę netto każdego</w:t>
            </w:r>
          </w:p>
        </w:tc>
      </w:tr>
      <w:tr w:rsidR="00B538C6" w:rsidRPr="00B538C6" w:rsidTr="00620F59">
        <w:trPr>
          <w:trHeight w:val="600"/>
        </w:trPr>
        <w:tc>
          <w:tcPr>
            <w:tcW w:w="52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1.</w:t>
            </w:r>
          </w:p>
        </w:tc>
        <w:tc>
          <w:tcPr>
            <w:tcW w:w="372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Stabilizacja międzytrzonowa kręgosłupa lędźwiowego</w:t>
            </w:r>
            <w:r w:rsidRPr="00B538C6">
              <w:rPr>
                <w:rFonts w:ascii="Calibri" w:eastAsia="Calibri" w:hAnsi="Calibri" w:cs="Times New Roman"/>
                <w:bCs/>
                <w:kern w:val="1"/>
                <w:lang w:val="fr-FR"/>
              </w:rPr>
              <w:br/>
              <w:t>Komplet: 1 PLIF Oblique / Skośny</w:t>
            </w:r>
          </w:p>
        </w:tc>
        <w:tc>
          <w:tcPr>
            <w:tcW w:w="126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szt.</w:t>
            </w:r>
          </w:p>
        </w:tc>
        <w:tc>
          <w:tcPr>
            <w:tcW w:w="86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20</w:t>
            </w:r>
          </w:p>
        </w:tc>
        <w:tc>
          <w:tcPr>
            <w:tcW w:w="91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788"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105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1037"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21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 </w:t>
            </w:r>
          </w:p>
        </w:tc>
        <w:tc>
          <w:tcPr>
            <w:tcW w:w="264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 </w:t>
            </w:r>
          </w:p>
        </w:tc>
      </w:tr>
      <w:tr w:rsidR="00B538C6" w:rsidRPr="00B538C6" w:rsidTr="00620F59">
        <w:trPr>
          <w:trHeight w:val="288"/>
        </w:trPr>
        <w:tc>
          <w:tcPr>
            <w:tcW w:w="8081"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05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1037"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21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264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b/>
          <w:bCs/>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wbijane Implanty lędźwiowe typu PLIF Oblique / Skośne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implantacji w technice minimalnie inwazyjnej lub otwartej,</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przód klatki w kształcie klina ułatwiający implantację i umożliwiający wprowadzenie implantu bez wstępnej dystrakcji,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obły kształt implantu w płaszczyźnie strzałkowej celem pełnego kontaktu z blaszkami trzonów,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blaszki graniczne napylane tytanem w celu zapewnienia wstępnego zabezpieczenia implantu przed wysunięciem z miejsca finalnego osadzenia oraz w celu zapewnienia zrostu kostnego na styku blaszka klatki szyjnej – trzon kręgosłupa,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wyprofilowany anatomicznie kształt dystraktorów / przymiarów celem łatwiejszego przygotowania przestrzeni pod implantację klatki,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długość implantu od 22mm do 30mm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wysokości implantów od 8mm do 17 mm ze skokiem maksymalnie co 1mm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szerokość implantu od 8mm do 12mm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napełnienia wiórem kostnym,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obecność znaczników rtg do określenia położenia klatki w przestrzeni kręgosłupa,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implanty sterylne.</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22</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Klatka międzykręgowa TLIF</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tbl>
      <w:tblPr>
        <w:tblStyle w:val="Tabela-Siatka1"/>
        <w:tblW w:w="0" w:type="auto"/>
        <w:tblLook w:val="04A0" w:firstRow="1" w:lastRow="0" w:firstColumn="1" w:lastColumn="0" w:noHBand="0" w:noVBand="1"/>
      </w:tblPr>
      <w:tblGrid>
        <w:gridCol w:w="526"/>
        <w:gridCol w:w="4001"/>
        <w:gridCol w:w="1255"/>
        <w:gridCol w:w="918"/>
        <w:gridCol w:w="965"/>
        <w:gridCol w:w="823"/>
        <w:gridCol w:w="1070"/>
        <w:gridCol w:w="927"/>
        <w:gridCol w:w="2243"/>
        <w:gridCol w:w="2285"/>
      </w:tblGrid>
      <w:tr w:rsidR="00B538C6" w:rsidRPr="00B538C6" w:rsidTr="00620F59">
        <w:trPr>
          <w:trHeight w:val="900"/>
        </w:trPr>
        <w:tc>
          <w:tcPr>
            <w:tcW w:w="52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rPr>
            </w:pPr>
            <w:r w:rsidRPr="00B538C6">
              <w:rPr>
                <w:rFonts w:ascii="Calibri" w:eastAsia="Calibri" w:hAnsi="Calibri" w:cs="Times New Roman"/>
                <w:bCs/>
                <w:kern w:val="1"/>
                <w:lang w:val="fr-FR"/>
              </w:rPr>
              <w:t>lp.</w:t>
            </w:r>
          </w:p>
        </w:tc>
        <w:tc>
          <w:tcPr>
            <w:tcW w:w="400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nazwa produktu</w:t>
            </w:r>
          </w:p>
        </w:tc>
        <w:tc>
          <w:tcPr>
            <w:tcW w:w="125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jedn.miary</w:t>
            </w:r>
          </w:p>
        </w:tc>
        <w:tc>
          <w:tcPr>
            <w:tcW w:w="91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ilość na 24 m-ce</w:t>
            </w:r>
          </w:p>
        </w:tc>
        <w:tc>
          <w:tcPr>
            <w:tcW w:w="96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cena jedn. netto</w:t>
            </w:r>
          </w:p>
        </w:tc>
        <w:tc>
          <w:tcPr>
            <w:tcW w:w="82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cena jedn. brutto</w:t>
            </w:r>
          </w:p>
        </w:tc>
        <w:tc>
          <w:tcPr>
            <w:tcW w:w="107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wartość netto</w:t>
            </w:r>
          </w:p>
        </w:tc>
        <w:tc>
          <w:tcPr>
            <w:tcW w:w="927"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wartość brutto</w:t>
            </w:r>
          </w:p>
        </w:tc>
        <w:tc>
          <w:tcPr>
            <w:tcW w:w="224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numer katalogowy</w:t>
            </w:r>
          </w:p>
        </w:tc>
        <w:tc>
          <w:tcPr>
            <w:tcW w:w="2285"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Wymienić wszystkie elementy, które wchodzą w skład kompletu i podać cenę netto każdego</w:t>
            </w:r>
          </w:p>
        </w:tc>
      </w:tr>
      <w:tr w:rsidR="00B538C6" w:rsidRPr="00B538C6" w:rsidTr="00620F59">
        <w:trPr>
          <w:trHeight w:val="600"/>
        </w:trPr>
        <w:tc>
          <w:tcPr>
            <w:tcW w:w="52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1.</w:t>
            </w:r>
          </w:p>
        </w:tc>
        <w:tc>
          <w:tcPr>
            <w:tcW w:w="4001"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Klatka międzykręgowa TLIF</w:t>
            </w:r>
            <w:r w:rsidRPr="00B538C6">
              <w:rPr>
                <w:rFonts w:ascii="Calibri" w:eastAsia="Calibri" w:hAnsi="Calibri" w:cs="Times New Roman"/>
                <w:bCs/>
                <w:kern w:val="1"/>
                <w:lang w:val="fr-FR"/>
              </w:rPr>
              <w:br/>
              <w:t>Zestaw: Jedna Klatka</w:t>
            </w:r>
          </w:p>
        </w:tc>
        <w:tc>
          <w:tcPr>
            <w:tcW w:w="125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szt.</w:t>
            </w:r>
          </w:p>
        </w:tc>
        <w:tc>
          <w:tcPr>
            <w:tcW w:w="91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10</w:t>
            </w:r>
          </w:p>
        </w:tc>
        <w:tc>
          <w:tcPr>
            <w:tcW w:w="96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823"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1070"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927"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224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 </w:t>
            </w:r>
          </w:p>
        </w:tc>
        <w:tc>
          <w:tcPr>
            <w:tcW w:w="228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 </w:t>
            </w:r>
          </w:p>
        </w:tc>
      </w:tr>
      <w:tr w:rsidR="00B538C6" w:rsidRPr="00B538C6" w:rsidTr="00620F59">
        <w:trPr>
          <w:trHeight w:val="288"/>
        </w:trPr>
        <w:tc>
          <w:tcPr>
            <w:tcW w:w="8488"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07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927"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224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228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Opis techniczy: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klatka ze zintegrowanym zawiasem umożliwiającym precyzyjne umiejscowienie implantu w przestrzeni międzykręgowej</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narzędzie do podania implantu umożliwiające blokowanie i odblokowywanie przegubu implantu/ blokowanie odblokowanie ruchomości implantu względem narzędzia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kształt typu banan</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powierzchnia kontaktu z blaszką graniczną ząbkowana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radiologiczne znaczniki tantalowe zapewniające kontrolę śródoperacyjną położenia implantu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implant posiadający otwór zapewniający możliwość wypełnienia go kością lub substytutem kości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dwa rozmiary podstawy implantu będącej w bezpośrednim kontakcie z blaszką graniczną o wymiarach 10mmx28mm i 11mmx33mm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wysokość implantów 7mm - 17mm w dziewięciu rozmiarach</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23</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Ruchoma proteza dysku lędźwiowego.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22"/>
        <w:gridCol w:w="3702"/>
        <w:gridCol w:w="1246"/>
        <w:gridCol w:w="728"/>
        <w:gridCol w:w="1049"/>
        <w:gridCol w:w="791"/>
        <w:gridCol w:w="1047"/>
        <w:gridCol w:w="980"/>
        <w:gridCol w:w="2177"/>
        <w:gridCol w:w="2771"/>
      </w:tblGrid>
      <w:tr w:rsidR="00B538C6" w:rsidRPr="00B538C6" w:rsidTr="00620F59">
        <w:trPr>
          <w:trHeight w:val="600"/>
        </w:trPr>
        <w:tc>
          <w:tcPr>
            <w:tcW w:w="52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72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5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73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105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79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05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98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0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787"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88"/>
        </w:trPr>
        <w:tc>
          <w:tcPr>
            <w:tcW w:w="52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372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górna</w:t>
            </w:r>
          </w:p>
        </w:tc>
        <w:tc>
          <w:tcPr>
            <w:tcW w:w="125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73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3</w:t>
            </w:r>
          </w:p>
        </w:tc>
        <w:tc>
          <w:tcPr>
            <w:tcW w:w="105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79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8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0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7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2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w:t>
            </w:r>
          </w:p>
        </w:tc>
        <w:tc>
          <w:tcPr>
            <w:tcW w:w="372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Wkładka</w:t>
            </w:r>
          </w:p>
        </w:tc>
        <w:tc>
          <w:tcPr>
            <w:tcW w:w="125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73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3</w:t>
            </w:r>
          </w:p>
        </w:tc>
        <w:tc>
          <w:tcPr>
            <w:tcW w:w="105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79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8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0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7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2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3.</w:t>
            </w:r>
          </w:p>
        </w:tc>
        <w:tc>
          <w:tcPr>
            <w:tcW w:w="3724"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dolna</w:t>
            </w:r>
          </w:p>
        </w:tc>
        <w:tc>
          <w:tcPr>
            <w:tcW w:w="1253"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73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3</w:t>
            </w:r>
          </w:p>
        </w:tc>
        <w:tc>
          <w:tcPr>
            <w:tcW w:w="105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79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8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0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7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8081"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suma</w:t>
            </w:r>
          </w:p>
        </w:tc>
        <w:tc>
          <w:tcPr>
            <w:tcW w:w="105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8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0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7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trójelementowa dynamiczna proteza dysku lędźwiowego, zbudowana w dwóch metalowych płytek przylegających do powierzchni sąsi adujących trzonów oraz</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wkładki polietylenowej (ruchomość na połączeniu metal/PE);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system umożliwiający śródoperacujne podjęcie decyzji o sposobie założenie implantu: centralnie od przodu lub przednio bocznie w stosunku do osi kręgo 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płytki do trzonów kręgowych z centralnym grzebieniem stabilizującym lub z kolcami u mieszczonymi przy przedniej krawędzi implantu;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płytki z kolcami umożliwiające korektę położenia w trakcie zakładania implan tu z dojścia przednio bocznego;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elementy metalowe pokryte materiałem wspomagającym osteointegrację (napy lenie plazmą tytanową oraz fosforanem wapnia);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śródoperacyjnego doboru kombinacji płytek do trzonów (same grzebienie, same kolce, grzebień kolce, kolce grzebień), co umożliwia bezkon fliktowe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zakładanie implantów na kolejnych poziomach kręgosłupa;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wkładka PE z mo żliwością ślizgowej (przód tył) zmiany swego położenia w celu odtworzenia naturalnej zmiany położenia osi obrotu i podparcia kręgosłupa oraz</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dla odciążenia stawów;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płytki do trzonów w czterech rozmiarach wielkości (S, M, L i XL) oraz trzech rozmiarach pochylenia (płytka dolna 0 stopni i 5 stopni , płytka górna o kątach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odtwo rzenia lordozy 6 stopni i 11 stopni);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wkładka PE w czterech rozmiarach wysokości (8,5mm, 10mm, 12mm,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brak elementów wystających na przednią ścianę trzonu bezpieczn e mocowa nie w trzonach;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każdy element sterylne oraz oddzielnie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rewizyjnej wymiany wkładki PE;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instrumentarium zawierające w jednym komplecie narzędzia do zakładania im plantu centralnie lub bocznie, do diskektomii oraz do op eracji rewizyjnych;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zestawie narzędzia próbne do określenia wysokości, powierzchni oraz głębo kości wstawianego implantu;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zestawie narzędzia na długich rączkach do usunięcia dysku oraz wykonania gniazda pod implant m.in. pancze, dłuta okienkowe , łyżeczki, raspatory, keri sony,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próbniki</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b/>
          <w:bCs/>
          <w:kern w:val="1"/>
          <w:lang w:eastAsia="pl-PL"/>
        </w:rPr>
        <w:t>Pakiet nr 24</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Cement kostny wraz z zestawem podawczym</w:t>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76"/>
        <w:gridCol w:w="3949"/>
        <w:gridCol w:w="1171"/>
        <w:gridCol w:w="893"/>
        <w:gridCol w:w="942"/>
        <w:gridCol w:w="814"/>
        <w:gridCol w:w="1054"/>
        <w:gridCol w:w="1041"/>
        <w:gridCol w:w="2184"/>
        <w:gridCol w:w="2389"/>
      </w:tblGrid>
      <w:tr w:rsidR="00B538C6" w:rsidRPr="00B538C6" w:rsidTr="00620F59">
        <w:trPr>
          <w:trHeight w:val="600"/>
        </w:trPr>
        <w:tc>
          <w:tcPr>
            <w:tcW w:w="5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96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17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89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94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81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057"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04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5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396"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88"/>
        </w:trPr>
        <w:tc>
          <w:tcPr>
            <w:tcW w:w="5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396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Zestaw do cementowania plastycznego piersiowego i lędźwiowego odcinka kręgosłupa</w:t>
            </w:r>
          </w:p>
        </w:tc>
        <w:tc>
          <w:tcPr>
            <w:tcW w:w="117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9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40</w:t>
            </w:r>
          </w:p>
        </w:tc>
        <w:tc>
          <w:tcPr>
            <w:tcW w:w="94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6"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57"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4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39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355"/>
        </w:trPr>
        <w:tc>
          <w:tcPr>
            <w:tcW w:w="8365"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057"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04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39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cement PMMA dwuskładnikowy min. 10ml</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czas aplikacji cementu 8 - 10 min.</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podwyższona gęstość i lepkość cementu natychmiast po rozmieszaniu (bez okresu oczekiwania i fazy ciekłej) o konsystencji plasteliny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cement nieprzezierny dla promieni RTG (kontrast- siarczan baru)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zestaw (podajnik oraz cement) sterylny, jednorazowy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zestaw do podawania cementu wyposażony w dwie igły transpedikularne 13G 100mm i jedną igłę biopsyjną 15G 230mm, młotek, uchwyt do trzymania igły, podajnik pozwalający na kontrolę ilości podawanego cementu 0,3ml przy jednym pełnym obrocie cyklu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podawanie cementu za pomocą układu pompy hydraulicznej z ciśnieniowym zaworem bezpieczeństwa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lepkość cementu w ciągu całego czasu podawania (iniekcji) musi zawierać się w zakresie 1000 – 1500 PaS</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cement przechowywany w temperaturze pokojowej</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komplet: 1 zestaw</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25</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Stabilizator dynamiczny międzywyrostkowy kręgosłupa lędźwiowego.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28"/>
        <w:gridCol w:w="4122"/>
        <w:gridCol w:w="1279"/>
        <w:gridCol w:w="943"/>
        <w:gridCol w:w="995"/>
        <w:gridCol w:w="878"/>
        <w:gridCol w:w="1049"/>
        <w:gridCol w:w="989"/>
        <w:gridCol w:w="2179"/>
        <w:gridCol w:w="2051"/>
      </w:tblGrid>
      <w:tr w:rsidR="00B538C6" w:rsidRPr="00B538C6" w:rsidTr="00620F59">
        <w:trPr>
          <w:trHeight w:val="900"/>
        </w:trPr>
        <w:tc>
          <w:tcPr>
            <w:tcW w:w="52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414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8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947"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99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88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05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99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1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061"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88"/>
        </w:trPr>
        <w:tc>
          <w:tcPr>
            <w:tcW w:w="52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414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Stabilizator dynamiczny międzywyrostkowy kręgosłupa lędźwiowego</w:t>
            </w:r>
          </w:p>
        </w:tc>
        <w:tc>
          <w:tcPr>
            <w:tcW w:w="128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94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20</w:t>
            </w:r>
          </w:p>
        </w:tc>
        <w:tc>
          <w:tcPr>
            <w:tcW w:w="999"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8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0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3"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1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06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401"/>
        </w:trPr>
        <w:tc>
          <w:tcPr>
            <w:tcW w:w="8786"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05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993"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1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06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elastyczny, niemetalowy implant do rozpierania wyrostków kolczystych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instrumentarium narzędzia do przygotowania miejsca pod implant i jego założenia, w tym kleszcze Sicarda do resekcji więzadła międzykolcowego i zagięty Kerrison (foraminotom)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wysokość od 8 do 14 mm ze skokiem maksymalnie co 2 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umocowania implantu za pomocą atraumatycznych linek</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budowa jednoelementowa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symetryczny kształt implantu umożliwiający wybór kierunku implantacji z prawej lub lewej strony od linii środkowej kręgosłupa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implant dostarczany w sterylnym opakowaniu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instrumentarium dystraktor do obustronnej dystrakcji wyrostków kolczystych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materiał części nośnej implantu: silikon</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materiał pokrycia implantu: siatka poliestrowa</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26</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Substytut kości w postaci granulek, pasty, oraz żelu.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ook w:val="04A0" w:firstRow="1" w:lastRow="0" w:firstColumn="1" w:lastColumn="0" w:noHBand="0" w:noVBand="1"/>
      </w:tblPr>
      <w:tblGrid>
        <w:gridCol w:w="524"/>
        <w:gridCol w:w="4004"/>
        <w:gridCol w:w="1250"/>
        <w:gridCol w:w="915"/>
        <w:gridCol w:w="965"/>
        <w:gridCol w:w="845"/>
        <w:gridCol w:w="1051"/>
        <w:gridCol w:w="216"/>
        <w:gridCol w:w="851"/>
        <w:gridCol w:w="2190"/>
        <w:gridCol w:w="2202"/>
      </w:tblGrid>
      <w:tr w:rsidR="00B538C6" w:rsidRPr="00B538C6" w:rsidTr="00620F59">
        <w:trPr>
          <w:trHeight w:val="900"/>
        </w:trPr>
        <w:tc>
          <w:tcPr>
            <w:tcW w:w="52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400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5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91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96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84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05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067" w:type="dxa"/>
            <w:gridSpan w:val="2"/>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87"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202"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631"/>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14488" w:type="dxa"/>
            <w:gridSpan w:val="10"/>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Substytut kostny w postaci granulek, pasty, żelu (śródoperacyjnie do wyboru przez operatora), o objętości:</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a.</w:t>
            </w:r>
          </w:p>
        </w:tc>
        <w:tc>
          <w:tcPr>
            <w:tcW w:w="400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0.5 ml (żel)</w:t>
            </w:r>
          </w:p>
        </w:tc>
        <w:tc>
          <w:tcPr>
            <w:tcW w:w="125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1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96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4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67" w:type="dxa"/>
            <w:gridSpan w:val="2"/>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5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20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b.</w:t>
            </w:r>
          </w:p>
        </w:tc>
        <w:tc>
          <w:tcPr>
            <w:tcW w:w="400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 ml (żel oraz granulki)</w:t>
            </w:r>
          </w:p>
        </w:tc>
        <w:tc>
          <w:tcPr>
            <w:tcW w:w="125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1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96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4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67" w:type="dxa"/>
            <w:gridSpan w:val="2"/>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5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20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c.</w:t>
            </w:r>
          </w:p>
        </w:tc>
        <w:tc>
          <w:tcPr>
            <w:tcW w:w="400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2.5 ml (żel oraz pasta)</w:t>
            </w:r>
          </w:p>
        </w:tc>
        <w:tc>
          <w:tcPr>
            <w:tcW w:w="125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1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96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4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67" w:type="dxa"/>
            <w:gridSpan w:val="2"/>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5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20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d..</w:t>
            </w:r>
          </w:p>
        </w:tc>
        <w:tc>
          <w:tcPr>
            <w:tcW w:w="400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 ml (żel, pasta, granulki o śr. 3 mm)</w:t>
            </w:r>
          </w:p>
        </w:tc>
        <w:tc>
          <w:tcPr>
            <w:tcW w:w="125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1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96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4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67" w:type="dxa"/>
            <w:gridSpan w:val="2"/>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5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20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e.</w:t>
            </w:r>
          </w:p>
        </w:tc>
        <w:tc>
          <w:tcPr>
            <w:tcW w:w="400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 ml (granulki o śr. 3 mm)</w:t>
            </w:r>
          </w:p>
        </w:tc>
        <w:tc>
          <w:tcPr>
            <w:tcW w:w="125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1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96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4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67" w:type="dxa"/>
            <w:gridSpan w:val="2"/>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5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20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2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f.</w:t>
            </w:r>
          </w:p>
        </w:tc>
        <w:tc>
          <w:tcPr>
            <w:tcW w:w="4006"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20 ml (granulki o śr. 3 mm)</w:t>
            </w:r>
          </w:p>
        </w:tc>
        <w:tc>
          <w:tcPr>
            <w:tcW w:w="125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1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965"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4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67" w:type="dxa"/>
            <w:gridSpan w:val="2"/>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5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20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467"/>
        </w:trPr>
        <w:tc>
          <w:tcPr>
            <w:tcW w:w="8506"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267" w:type="dxa"/>
            <w:gridSpan w:val="2"/>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85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8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20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Substytut kostny wchłanialny, ulegający przebudowie kostnej, w postaci granulek (beta trójfosforan wapnia, wielkość cząsteczek pomiędzy 250 to 400 μm), pasty (siarczan wapnia) oraz żelu (100% hydroksyapatyt nanocząsteczkowy: 100 to 200 nm).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Dostarczany jako sterylny (gotowy do użycia) z aplikatorem strzykawkowym, umożliwiającym wprowadzenie wypełnienia do nawet trudno dostępnych ubytków kostnych.</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Dostępne pojemności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 0,5ml (forma żelu);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b) 1ml (forma żelu oraz granulek);</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c) 2,5ml (forma żelu oraz pasty);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d) 5ml (forma żelu, pasty oraz granulek o średnicy: 3mm);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e) 10ml (forma granulek o średnicy: 3,0mm, nieregularnych chipsów);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f) 20ml (forma granulek o średnicy: 3,0mm, nieregularnych chipsów).</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b/>
          <w:bCs/>
          <w:kern w:val="1"/>
          <w:lang w:eastAsia="pl-PL"/>
        </w:rPr>
        <w:t>Pakiet nr 27</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Stabilizacja Międzytrzonowa MIS, implant o zwiększonej powierzchni kontaktu z blaszką graniczną.</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ayout w:type="fixed"/>
        <w:tblLook w:val="04A0" w:firstRow="1" w:lastRow="0" w:firstColumn="1" w:lastColumn="0" w:noHBand="0" w:noVBand="1"/>
      </w:tblPr>
      <w:tblGrid>
        <w:gridCol w:w="562"/>
        <w:gridCol w:w="2410"/>
        <w:gridCol w:w="1276"/>
        <w:gridCol w:w="709"/>
        <w:gridCol w:w="850"/>
        <w:gridCol w:w="991"/>
        <w:gridCol w:w="1561"/>
        <w:gridCol w:w="1559"/>
        <w:gridCol w:w="2126"/>
        <w:gridCol w:w="2969"/>
      </w:tblGrid>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2410"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70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85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99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56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55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2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handlowa/producent/numer katalogowy</w:t>
            </w:r>
          </w:p>
        </w:tc>
        <w:tc>
          <w:tcPr>
            <w:tcW w:w="2969"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241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Stabilizacja Międzytrzonowa MIS, implant o zwiększonej powierzchni kontaktu z blaszką graniczną</w:t>
            </w:r>
            <w:r w:rsidRPr="00B538C6">
              <w:rPr>
                <w:rFonts w:ascii="Calibri" w:eastAsia="Calibri" w:hAnsi="Calibri" w:cs="Times New Roman"/>
                <w:kern w:val="1"/>
                <w:lang w:val="fr-FR"/>
              </w:rPr>
              <w:br/>
              <w:t>Zestaw: Klatka międzytrzonowa</w:t>
            </w: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70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85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56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559"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2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96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6798"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56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559"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2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96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klatka międzytrzonowa do leczenia choroby zwyrodnieniowej kręgosłupa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klatka wykonana w całości z tytanu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klatka implantowana w technice TLIF lub PLIF</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klatka implantowana w formie złożonej, z możliwością rozłożenia w płaszczyźnie prostopadłej do osi ciała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podania gruzu kostnego lub materiału kościozastępczego do implantu przez narzędzie implantacyjne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urządzenie implantacyjne pozwalające na włożenie implantu, jego rozłożenie i podanie gruzu kostnego lub materiału kościzastępczego</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dwie długości implantu 32mm i 37mm w stanie złożonym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wysokości implantu 7mm do 15mm ze skokiem co 1mm oraz rozmiar 17mm.</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28</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Stabilizacja transpedicularna przezskórna krótko i długoodcinkowa.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tbl>
      <w:tblPr>
        <w:tblStyle w:val="Tabela-Siatka1"/>
        <w:tblW w:w="0" w:type="auto"/>
        <w:tblLayout w:type="fixed"/>
        <w:tblLook w:val="04A0" w:firstRow="1" w:lastRow="0" w:firstColumn="1" w:lastColumn="0" w:noHBand="0" w:noVBand="1"/>
      </w:tblPr>
      <w:tblGrid>
        <w:gridCol w:w="562"/>
        <w:gridCol w:w="3544"/>
        <w:gridCol w:w="1276"/>
        <w:gridCol w:w="992"/>
        <w:gridCol w:w="851"/>
        <w:gridCol w:w="1134"/>
        <w:gridCol w:w="992"/>
        <w:gridCol w:w="992"/>
        <w:gridCol w:w="1276"/>
        <w:gridCol w:w="3394"/>
      </w:tblGrid>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rPr>
            </w:pPr>
            <w:r w:rsidRPr="00B538C6">
              <w:rPr>
                <w:rFonts w:ascii="Calibri" w:eastAsia="Calibri" w:hAnsi="Calibri" w:cs="Times New Roman"/>
                <w:bCs/>
                <w:kern w:val="1"/>
                <w:lang w:val="fr-FR"/>
              </w:rPr>
              <w:t>lp.</w:t>
            </w:r>
          </w:p>
        </w:tc>
        <w:tc>
          <w:tcPr>
            <w:tcW w:w="354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nazwa produktu</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jedn.miary</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ilość na 24 m-ce</w:t>
            </w:r>
          </w:p>
        </w:tc>
        <w:tc>
          <w:tcPr>
            <w:tcW w:w="85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cena jedn. netto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cena jedn. brutto</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wartość netto</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wartość brutto</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nazwa handlowa/producent/numer katalogowy</w:t>
            </w:r>
          </w:p>
        </w:tc>
        <w:tc>
          <w:tcPr>
            <w:tcW w:w="339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Wymienić wszystkie elementy, które wchodzą w skład kompletu i podać cenę netto każdego</w:t>
            </w:r>
          </w:p>
        </w:tc>
      </w:tr>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1.</w:t>
            </w:r>
          </w:p>
        </w:tc>
        <w:tc>
          <w:tcPr>
            <w:tcW w:w="3544"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Stabilizacja transpedicularna przezskórna krótko i długoodcinkowa</w:t>
            </w:r>
            <w:r w:rsidRPr="00B538C6">
              <w:rPr>
                <w:rFonts w:ascii="Calibri" w:eastAsia="Calibri" w:hAnsi="Calibri" w:cs="Times New Roman"/>
                <w:bCs/>
                <w:kern w:val="1"/>
                <w:lang w:val="fr-FR"/>
              </w:rPr>
              <w:br/>
              <w:t>Komplet: 4 śruby+2 prety+4 blokery+ 4 druty do wprowadzenia śruby + 1 igła Jamshidi +4Głowy śruby</w:t>
            </w: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szt</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10</w:t>
            </w:r>
          </w:p>
        </w:tc>
        <w:tc>
          <w:tcPr>
            <w:tcW w:w="85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 </w:t>
            </w:r>
          </w:p>
        </w:tc>
        <w:tc>
          <w:tcPr>
            <w:tcW w:w="339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 </w:t>
            </w:r>
          </w:p>
        </w:tc>
      </w:tr>
      <w:tr w:rsidR="00B538C6" w:rsidRPr="00B538C6" w:rsidTr="00620F59">
        <w:trPr>
          <w:trHeight w:val="366"/>
        </w:trPr>
        <w:tc>
          <w:tcPr>
            <w:tcW w:w="8359"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c>
          <w:tcPr>
            <w:tcW w:w="339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śruba wieloosiowa , samogwintująca o kącie wychylenia od osi o 30 stopni, gwint dwuzwojowy dla szybszego wprowadzania śruby, ujemny kąt pióra gwintu śruby.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Średnica śruby : 4.5mm;5.0mm,;5,5mm; 6.5mm;7.5mm,8.5mm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Długość śrub w zakresie :20-120mm, nakrętka gwintowana , blokowanie nakrętki za pomocą klucza dynamometrycznego ( 8 nM)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zestawie dostępne głowy śruby modułowej , o średnicy 12mm i możliwości redukcji o 10 i 30 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zastosowania pręta o średnicy 5.5mm oraz 6.0mm, długość pręta w zakresie 40 – 100mm , stopniowane co 5mm, 110-150mm stopniowane co 10 mm oraz pręty o długości 180,200,250 oraz 300mm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instrumentarium narzędzia umożliwiające przeprowadzenie dystrakcji oraz kompresji na śrubie,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instrumentarium pozwala na jednoznaczne, powtarzalne pilotowanie trajektorii pręta w czasie jego wprowadzania do gniazd śrub; określenie trajektorii ruchu pręta zależne od położenia śrub (narzędzia prowadzące pręty zamocowane na elementach tulipanowych śrub),</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reponowania kręgozmyków,</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implanty i narzędzia w metalowych pojemnikach.</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29</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Stabilizacja MIS śrubami przesnasadowymi z możliwością przezskórnego podawania cementu kostnego do trzonu kręgu kręgosłupa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tbl>
      <w:tblPr>
        <w:tblStyle w:val="Tabela-Siatka1"/>
        <w:tblW w:w="0" w:type="auto"/>
        <w:tblLook w:val="04A0" w:firstRow="1" w:lastRow="0" w:firstColumn="1" w:lastColumn="0" w:noHBand="0" w:noVBand="1"/>
      </w:tblPr>
      <w:tblGrid>
        <w:gridCol w:w="439"/>
        <w:gridCol w:w="3768"/>
        <w:gridCol w:w="1173"/>
        <w:gridCol w:w="991"/>
        <w:gridCol w:w="851"/>
        <w:gridCol w:w="1135"/>
        <w:gridCol w:w="1141"/>
        <w:gridCol w:w="1161"/>
        <w:gridCol w:w="2188"/>
        <w:gridCol w:w="2166"/>
      </w:tblGrid>
      <w:tr w:rsidR="00B538C6" w:rsidRPr="00B538C6" w:rsidTr="00620F59">
        <w:trPr>
          <w:trHeight w:val="900"/>
        </w:trPr>
        <w:tc>
          <w:tcPr>
            <w:tcW w:w="43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770"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17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85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113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14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1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18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numer katalogowy</w:t>
            </w:r>
          </w:p>
        </w:tc>
        <w:tc>
          <w:tcPr>
            <w:tcW w:w="2168"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1500"/>
        </w:trPr>
        <w:tc>
          <w:tcPr>
            <w:tcW w:w="43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377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Stabilizacja MIS śrubami przesnasadowymi z możliwością przezskórnego podawania cementu kostnego do trzonu kręgu kręgosłupa</w:t>
            </w:r>
            <w:r w:rsidRPr="00B538C6">
              <w:rPr>
                <w:rFonts w:ascii="Calibri" w:eastAsia="Calibri" w:hAnsi="Calibri" w:cs="Times New Roman"/>
                <w:kern w:val="1"/>
                <w:lang w:val="fr-FR"/>
              </w:rPr>
              <w:br/>
              <w:t>Zestaw : 4 śruby (przezskórne, kaniulowane i fenestrowane), 4 kaniule, 4 przepychacze 4 nakrętki, 1 śruba HA, 2 pręty, 1 cement kostny ,1 mikser cementu kostnego, 1 strzykawka do podawania cementu</w:t>
            </w:r>
          </w:p>
        </w:tc>
        <w:tc>
          <w:tcPr>
            <w:tcW w:w="117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851"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4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8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16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8361"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14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1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8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16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śruby wieloosiowe, samogwintujące o podwójnym zwoju gwintu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średnica śrub 5.5mm, 6.5mm i 7.5mm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długość śrub od 35mm do 60mm co 5mm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ruchomość trzpienia śruby wobec kielicha śruby 30 stopni od osi pionowej</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stałą średnica trzpienia śruby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fenestrowanie śruby zrealizowane co 90 stopni w celu równomiernego rozprowadzenia cementu kostnrgo w trzonie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wszystkie śruby posiadają system mocowania oparty na jednym elemencie blokującym i tulipanowym charakterze części mocującej śruby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śruba wieloosiowa o kącie wychylenia od osi o co najmniej 35 stopni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nakrętka bezgwintowa z dwustopniowym systemem blokowania pręta,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w zestawie śruby hydroxyapatytowe w średnicach 5.5, 6.5 mm i długościach 35—55 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zablokowania wieloosiowości śruby na pręcie w celu zachowania krzywizn anatomicznych kręgosłupa przy dystrakcji i kompresji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kaniula do podawania cementu o objętości 3cm3</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przepychacz kaniuli oznaczony liniami oznaczającymi objętość podawanego cementu.</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30</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Jednorazowy zestaw implantów i narzędzi do stabilizacji kręgosłupa piersiowo – lędźwiowego.</w:t>
      </w:r>
      <w:r w:rsidRPr="00B538C6">
        <w:rPr>
          <w:rFonts w:ascii="Times New Roman" w:eastAsia="Times New Roman" w:hAnsi="Times New Roman" w:cs="Times New Roman"/>
          <w:b/>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Style w:val="Tabela-Siatka1"/>
        <w:tblW w:w="0" w:type="auto"/>
        <w:tblLayout w:type="fixed"/>
        <w:tblLook w:val="04A0" w:firstRow="1" w:lastRow="0" w:firstColumn="1" w:lastColumn="0" w:noHBand="0" w:noVBand="1"/>
      </w:tblPr>
      <w:tblGrid>
        <w:gridCol w:w="562"/>
        <w:gridCol w:w="3544"/>
        <w:gridCol w:w="851"/>
        <w:gridCol w:w="992"/>
        <w:gridCol w:w="992"/>
        <w:gridCol w:w="992"/>
        <w:gridCol w:w="1134"/>
        <w:gridCol w:w="1134"/>
        <w:gridCol w:w="2268"/>
        <w:gridCol w:w="2544"/>
      </w:tblGrid>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54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851"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26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handlowa/producent/numer katalogowy</w:t>
            </w:r>
          </w:p>
        </w:tc>
        <w:tc>
          <w:tcPr>
            <w:tcW w:w="254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1303"/>
        </w:trPr>
        <w:tc>
          <w:tcPr>
            <w:tcW w:w="15013" w:type="dxa"/>
            <w:gridSpan w:val="10"/>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xml:space="preserve">Zestaw implantów i narzędzi do stabilizacji kręgosłupa piersiowo – lędźwiowego :Jednorazowy zestaw implantów i narzędzi do stabilizacji kręgosłupa piersiowo – lędźwiowego </w:t>
            </w:r>
            <w:r w:rsidRPr="00B538C6">
              <w:rPr>
                <w:rFonts w:ascii="Calibri" w:eastAsia="Calibri" w:hAnsi="Calibri" w:cs="Times New Roman"/>
                <w:b/>
                <w:kern w:val="1"/>
                <w:lang w:val="fr-FR"/>
              </w:rPr>
              <w:br/>
              <w:t>Skład zestawu: 4 śruby poliaksjalne, dwa pręty, zestaw narzędzi do operacji MIS oraz na otwarto</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r>
      <w:tr w:rsidR="00B538C6" w:rsidRPr="00B538C6" w:rsidTr="00620F59">
        <w:trPr>
          <w:trHeight w:val="600"/>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3544"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Sterylny zestaw śrub trauma - fenestrowanych jednego rozmiaru (2 śruby</w:t>
            </w:r>
            <w:r w:rsidRPr="00B538C6">
              <w:rPr>
                <w:rFonts w:ascii="Calibri" w:eastAsia="Calibri" w:hAnsi="Calibri" w:cs="Times New Roman"/>
                <w:kern w:val="1"/>
                <w:lang w:val="fr-FR"/>
              </w:rPr>
              <w:br/>
              <w:t>na śrubokrętach    + 2 nakrętki / blokery na podajniku)</w:t>
            </w:r>
          </w:p>
        </w:tc>
        <w:tc>
          <w:tcPr>
            <w:tcW w:w="8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25</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226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c>
          <w:tcPr>
            <w:tcW w:w="254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r>
      <w:tr w:rsidR="00B538C6" w:rsidRPr="00B538C6" w:rsidTr="00620F59">
        <w:trPr>
          <w:trHeight w:val="288"/>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w:t>
            </w:r>
          </w:p>
        </w:tc>
        <w:tc>
          <w:tcPr>
            <w:tcW w:w="3544"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Sterylny zestaw prętów o jednakowej krzywiźnie i długości (2 pręty)</w:t>
            </w:r>
          </w:p>
        </w:tc>
        <w:tc>
          <w:tcPr>
            <w:tcW w:w="8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xml:space="preserve">                 </w:t>
            </w: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226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c>
          <w:tcPr>
            <w:tcW w:w="254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r>
      <w:tr w:rsidR="00B538C6" w:rsidRPr="00B538C6" w:rsidTr="00620F59">
        <w:trPr>
          <w:trHeight w:val="288"/>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3</w:t>
            </w:r>
          </w:p>
        </w:tc>
        <w:tc>
          <w:tcPr>
            <w:tcW w:w="3544"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Sterylny zestaw podstawowych narzędzi</w:t>
            </w:r>
          </w:p>
        </w:tc>
        <w:tc>
          <w:tcPr>
            <w:tcW w:w="8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xml:space="preserve">                 </w:t>
            </w: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226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c>
          <w:tcPr>
            <w:tcW w:w="254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r>
      <w:tr w:rsidR="00B538C6" w:rsidRPr="00B538C6" w:rsidTr="00620F59">
        <w:trPr>
          <w:trHeight w:val="288"/>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w:t>
            </w:r>
          </w:p>
        </w:tc>
        <w:tc>
          <w:tcPr>
            <w:tcW w:w="3544"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Adaptery do podania cementu</w:t>
            </w:r>
          </w:p>
        </w:tc>
        <w:tc>
          <w:tcPr>
            <w:tcW w:w="8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20</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xml:space="preserve">                 </w:t>
            </w: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226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c>
          <w:tcPr>
            <w:tcW w:w="254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r>
      <w:tr w:rsidR="00B538C6" w:rsidRPr="00B538C6" w:rsidTr="00620F59">
        <w:trPr>
          <w:trHeight w:val="288"/>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3544"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Igły dostepowe</w:t>
            </w:r>
          </w:p>
        </w:tc>
        <w:tc>
          <w:tcPr>
            <w:tcW w:w="851"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opk</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20</w:t>
            </w:r>
          </w:p>
        </w:tc>
        <w:tc>
          <w:tcPr>
            <w:tcW w:w="99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xml:space="preserve">                 </w:t>
            </w: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c>
          <w:tcPr>
            <w:tcW w:w="226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c>
          <w:tcPr>
            <w:tcW w:w="254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r w:rsidRPr="00B538C6">
              <w:rPr>
                <w:rFonts w:ascii="Calibri" w:eastAsia="Calibri" w:hAnsi="Calibri" w:cs="Times New Roman"/>
                <w:b/>
                <w:kern w:val="1"/>
                <w:lang w:val="fr-FR"/>
              </w:rPr>
              <w:t> </w:t>
            </w:r>
          </w:p>
        </w:tc>
      </w:tr>
      <w:tr w:rsidR="00B538C6" w:rsidRPr="00B538C6" w:rsidTr="00620F59">
        <w:trPr>
          <w:trHeight w:val="444"/>
        </w:trPr>
        <w:tc>
          <w:tcPr>
            <w:tcW w:w="7933"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268"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54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r w:rsidRPr="00B538C6">
        <w:rPr>
          <w:rFonts w:ascii="Times New Roman" w:eastAsia="Times New Roman" w:hAnsi="Times New Roman" w:cs="Times New Roman"/>
          <w:b/>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śruby transpedikularne w rozmiarach 4,5 mm do 7,5 mm stopniowane co 5 mm oraz długościach od 30mm do 60mm,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śruby transpedikularne kanałowane i fenestrowane z możliowścia wykonania zabiegu na otawrto, MIS oraz z cementem,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śruby transpedikularne pakowane na sterylno po 2 sztuki w opakowaniu z nakrętką blokującą i dociskaczem do pręta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pręty tytanowe o średnicy 5,5 mm i długości 35-380 mm proste oraz wstępnie dogięte,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pręty tytanowe pakowane na sterylno po 2 sztuki w opakowaniu,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komplet jednorazowych, sterylnych narzędzi zawiera:  Rączka uniwersalna; Przebijak – wkrętak rewizyjny; Sonda uniwersalna; Sonda Φ 4.5 mm; Próbnik podwójny; Podwójny gwintownik kaniulowany,Śrubokręt do nakrętek, Przymiar pręta, Wprowadzacz  do pręta, Kompresor-Dystraktor, Rączka dynamometryczna, Prowadnik widełkowy, Otwarta przedłużka do nakrętek, Prowadnik do nakrętek – ostateczne dokręcenie, Druty Kirschnera, Konektor do rączki grzechotki, Rączka -  ball shape,</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paszporty dla pacjentów, </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sterylne podajniki do cementu.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394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p>
    <w:p w:rsidR="00B538C6" w:rsidRPr="00B538C6" w:rsidRDefault="00B538C6" w:rsidP="00B538C6">
      <w:pPr>
        <w:widowControl w:val="0"/>
        <w:tabs>
          <w:tab w:val="left" w:pos="394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tabs>
          <w:tab w:val="left" w:pos="394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31</w:t>
      </w:r>
    </w:p>
    <w:p w:rsidR="00B538C6" w:rsidRPr="00B538C6" w:rsidRDefault="00B538C6" w:rsidP="00B538C6">
      <w:pPr>
        <w:widowControl w:val="0"/>
        <w:tabs>
          <w:tab w:val="left" w:pos="394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Rozszerzalne koszyki międzytrzonowe PLIF/TLIF</w:t>
      </w:r>
      <w:r w:rsidRPr="00B538C6">
        <w:rPr>
          <w:rFonts w:ascii="Times New Roman" w:eastAsia="Times New Roman" w:hAnsi="Times New Roman" w:cs="Times New Roman"/>
          <w:b/>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ayout w:type="fixed"/>
        <w:tblLook w:val="04A0" w:firstRow="1" w:lastRow="0" w:firstColumn="1" w:lastColumn="0" w:noHBand="0" w:noVBand="1"/>
      </w:tblPr>
      <w:tblGrid>
        <w:gridCol w:w="562"/>
        <w:gridCol w:w="3544"/>
        <w:gridCol w:w="1276"/>
        <w:gridCol w:w="1134"/>
        <w:gridCol w:w="1276"/>
        <w:gridCol w:w="1275"/>
        <w:gridCol w:w="1134"/>
        <w:gridCol w:w="1276"/>
        <w:gridCol w:w="1276"/>
        <w:gridCol w:w="2260"/>
      </w:tblGrid>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54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127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handlowa/producent/numer katalogowy</w:t>
            </w:r>
          </w:p>
        </w:tc>
        <w:tc>
          <w:tcPr>
            <w:tcW w:w="2260"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88"/>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1</w:t>
            </w:r>
          </w:p>
        </w:tc>
        <w:tc>
          <w:tcPr>
            <w:tcW w:w="3544"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Rozszerzalny koszyk międzytrzonowy PLIF/TLIF</w:t>
            </w: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226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391"/>
        </w:trPr>
        <w:tc>
          <w:tcPr>
            <w:tcW w:w="9067"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26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minimalne okno wejścia implantu, pozwalające na zachowanie większego bezpieczeństwa dostępu;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Kontrolowany i płynny zakres rozszerzania implantu w ostatecznym położeniu;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automatyczne bolokowanie optymalnej wysokości;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możliwość wypełnienia implantu przeszczepem kostnym w jego ostatecznym ustawieniu i wysokości;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- 3 warianty kształtu: płaski, lordotyczny i hyperlordotyczny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rozmiary: 6,5, 8,5, 10,5, 12,5 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szerokość 10 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długość: 24 mm oraz 28 mm,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max. lordoza : - implanty płaskie 0- 5 stopni, implanty lordotyczne 7 - 12 stopni, implanty hyperlordotyczne 15 -23 stopni</w:t>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r w:rsidRPr="00B538C6">
        <w:rPr>
          <w:rFonts w:ascii="Times New Roman" w:eastAsia="Times New Roman" w:hAnsi="Times New Roman" w:cs="Times New Roman"/>
          <w:kern w:val="1"/>
          <w:lang w:eastAsia="pl-PL"/>
        </w:rPr>
        <w:tab/>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32</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Substytut kości w postaci żelu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ayout w:type="fixed"/>
        <w:tblLook w:val="04A0" w:firstRow="1" w:lastRow="0" w:firstColumn="1" w:lastColumn="0" w:noHBand="0" w:noVBand="1"/>
      </w:tblPr>
      <w:tblGrid>
        <w:gridCol w:w="562"/>
        <w:gridCol w:w="3544"/>
        <w:gridCol w:w="1276"/>
        <w:gridCol w:w="1134"/>
        <w:gridCol w:w="1276"/>
        <w:gridCol w:w="1275"/>
        <w:gridCol w:w="1134"/>
        <w:gridCol w:w="1276"/>
        <w:gridCol w:w="1276"/>
        <w:gridCol w:w="2260"/>
      </w:tblGrid>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54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127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handlowa/producent/numer katalogowy</w:t>
            </w:r>
          </w:p>
        </w:tc>
        <w:tc>
          <w:tcPr>
            <w:tcW w:w="2260"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88"/>
        </w:trPr>
        <w:tc>
          <w:tcPr>
            <w:tcW w:w="15013" w:type="dxa"/>
            <w:gridSpan w:val="10"/>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Substytut kostny w postaci żelu o objętości:</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a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quot;Times New Roman&quot;" w:eastAsia="Calibri" w:hAnsi="&quot;Times New Roman&quot;" w:cs="Arial"/>
                <w:color w:val="000000"/>
                <w:kern w:val="1"/>
                <w:lang w:val="fr-FR"/>
              </w:rPr>
              <w:t>0.5 ml (żel)</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quot;Times New Roman&quot;" w:eastAsia="Calibri" w:hAnsi="&quot;Times New Roman&quot;" w:cs="Arial"/>
                <w:bCs/>
                <w:color w:val="000000"/>
                <w:kern w:val="1"/>
                <w:lang w:val="fr-FR"/>
              </w:rPr>
              <w:t>40</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288"/>
        </w:trPr>
        <w:tc>
          <w:tcPr>
            <w:tcW w:w="5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b  </w:t>
            </w:r>
          </w:p>
        </w:tc>
        <w:tc>
          <w:tcPr>
            <w:tcW w:w="3544" w:type="dxa"/>
            <w:tcBorders>
              <w:top w:val="nil"/>
              <w:left w:val="single" w:sz="4" w:space="0" w:color="000000"/>
              <w:bottom w:val="single" w:sz="4" w:space="0" w:color="000000"/>
              <w:right w:val="single" w:sz="4" w:space="0" w:color="000000"/>
            </w:tcBorders>
            <w:shd w:val="clear" w:color="auto" w:fill="auto"/>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quot;Times New Roman&quot;" w:eastAsia="Calibri" w:hAnsi="&quot;Times New Roman&quot;" w:cs="Arial"/>
                <w:color w:val="000000"/>
                <w:kern w:val="1"/>
                <w:lang w:val="fr-FR"/>
              </w:rPr>
              <w:t>1 ml</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quot;Times New Roman&quot;" w:eastAsia="Calibri" w:hAnsi="&quot;Times New Roman&quot;" w:cs="Arial"/>
                <w:bCs/>
                <w:color w:val="000000"/>
                <w:kern w:val="1"/>
                <w:lang w:val="fr-FR"/>
              </w:rPr>
              <w:t>30</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288"/>
        </w:trPr>
        <w:tc>
          <w:tcPr>
            <w:tcW w:w="5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c </w:t>
            </w:r>
          </w:p>
        </w:tc>
        <w:tc>
          <w:tcPr>
            <w:tcW w:w="3544" w:type="dxa"/>
            <w:tcBorders>
              <w:top w:val="nil"/>
              <w:left w:val="single" w:sz="4" w:space="0" w:color="000000"/>
              <w:bottom w:val="single" w:sz="4" w:space="0" w:color="000000"/>
              <w:right w:val="single" w:sz="4" w:space="0" w:color="000000"/>
            </w:tcBorders>
            <w:shd w:val="clear" w:color="auto" w:fill="auto"/>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quot;Times New Roman&quot;" w:eastAsia="Calibri" w:hAnsi="&quot;Times New Roman&quot;" w:cs="Arial"/>
                <w:color w:val="000000"/>
                <w:kern w:val="1"/>
                <w:lang w:val="fr-FR"/>
              </w:rPr>
              <w:t>2.5 ml</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quot;Times New Roman&quot;" w:eastAsia="Calibri" w:hAnsi="&quot;Times New Roman&quot;" w:cs="Arial"/>
                <w:bCs/>
                <w:color w:val="000000"/>
                <w:kern w:val="1"/>
                <w:lang w:val="fr-FR"/>
              </w:rPr>
              <w:t>20</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288"/>
        </w:trPr>
        <w:tc>
          <w:tcPr>
            <w:tcW w:w="5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d </w:t>
            </w:r>
          </w:p>
        </w:tc>
        <w:tc>
          <w:tcPr>
            <w:tcW w:w="3544" w:type="dxa"/>
            <w:tcBorders>
              <w:top w:val="nil"/>
              <w:left w:val="single" w:sz="4" w:space="0" w:color="000000"/>
              <w:bottom w:val="single" w:sz="4" w:space="0" w:color="000000"/>
              <w:right w:val="single" w:sz="4" w:space="0" w:color="000000"/>
            </w:tcBorders>
            <w:shd w:val="clear" w:color="auto" w:fill="auto"/>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quot;Times New Roman&quot;" w:eastAsia="Calibri" w:hAnsi="&quot;Times New Roman&quot;" w:cs="Arial"/>
                <w:color w:val="000000"/>
                <w:kern w:val="1"/>
                <w:lang w:val="fr-FR"/>
              </w:rPr>
              <w:t>5 ml</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quot;Times New Roman&quot;" w:eastAsia="Calibri" w:hAnsi="&quot;Times New Roman&quot;" w:cs="Arial"/>
                <w:bCs/>
                <w:color w:val="000000"/>
                <w:kern w:val="1"/>
                <w:lang w:val="fr-FR"/>
              </w:rPr>
              <w:t>10</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391"/>
        </w:trPr>
        <w:tc>
          <w:tcPr>
            <w:tcW w:w="9067"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26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Opis techniczny:</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żelopostaciowy , nanocząsteczkowy hydroksyapatyt fosforanowo – wapniowy Ca10(PO4)6(OH)2 (stosunek wagowy 30/70)</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nanocząsteczki o wymiarach od 100nm do 200nm</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żel o ciastowatej konsystencji zachowujący stabilność in situ nawet przy komórkowym przepływie krwi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forma sterylnego żelu w wypełnionej strzykawce o pojemnościach odpowiednio 0,5ml, 1ml, 2,5ml oraz 5 ml</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33</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Klipsy jednorazowego użytku</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ayout w:type="fixed"/>
        <w:tblLook w:val="04A0" w:firstRow="1" w:lastRow="0" w:firstColumn="1" w:lastColumn="0" w:noHBand="0" w:noVBand="1"/>
      </w:tblPr>
      <w:tblGrid>
        <w:gridCol w:w="562"/>
        <w:gridCol w:w="4820"/>
        <w:gridCol w:w="1276"/>
        <w:gridCol w:w="850"/>
        <w:gridCol w:w="992"/>
        <w:gridCol w:w="993"/>
        <w:gridCol w:w="1134"/>
        <w:gridCol w:w="1134"/>
        <w:gridCol w:w="1275"/>
        <w:gridCol w:w="1977"/>
      </w:tblGrid>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4820"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850"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99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99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127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handlowa/producent/numer katalogowy</w:t>
            </w:r>
          </w:p>
        </w:tc>
        <w:tc>
          <w:tcPr>
            <w:tcW w:w="1977"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1215"/>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1.</w:t>
            </w:r>
          </w:p>
        </w:tc>
        <w:tc>
          <w:tcPr>
            <w:tcW w:w="4820"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Zaciski plastikowe do hemostazy brzegu płata skórnego czepca, jednorazowe, sterylne pakowane po 10 szt. w magazynku, kompatybilne automatycznym aplikatorem.</w:t>
            </w:r>
          </w:p>
        </w:tc>
        <w:tc>
          <w:tcPr>
            <w:tcW w:w="1276" w:type="dxa"/>
            <w:noWrap/>
            <w:hideMark/>
          </w:tcPr>
          <w:p w:rsidR="00B538C6" w:rsidRPr="00B538C6" w:rsidRDefault="00B538C6" w:rsidP="00B538C6">
            <w:pPr>
              <w:rPr>
                <w:rFonts w:ascii="&quot;Times New Roman&quot;" w:eastAsia="Calibri" w:hAnsi="&quot;Times New Roman&quot;" w:cs="Arial"/>
                <w:bCs/>
                <w:color w:val="000000"/>
              </w:rPr>
            </w:pPr>
            <w:r w:rsidRPr="00B538C6">
              <w:rPr>
                <w:rFonts w:ascii="&quot;Times New Roman&quot;" w:eastAsia="Calibri" w:hAnsi="&quot;Times New Roman&quot;" w:cs="Arial"/>
                <w:bCs/>
                <w:color w:val="000000"/>
                <w:kern w:val="1"/>
                <w:lang w:val="fr-FR"/>
              </w:rPr>
              <w:t>szt.</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50" w:type="dxa"/>
            <w:noWrap/>
            <w:hideMark/>
          </w:tcPr>
          <w:p w:rsidR="00B538C6" w:rsidRPr="00B538C6" w:rsidRDefault="00B538C6" w:rsidP="00B538C6">
            <w:pPr>
              <w:rPr>
                <w:rFonts w:ascii="&quot;Times New Roman&quot;" w:eastAsia="Calibri" w:hAnsi="&quot;Times New Roman&quot;" w:cs="Arial"/>
                <w:bCs/>
                <w:color w:val="000000"/>
              </w:rPr>
            </w:pPr>
            <w:r w:rsidRPr="00B538C6">
              <w:rPr>
                <w:rFonts w:ascii="&quot;Times New Roman&quot;" w:eastAsia="Calibri" w:hAnsi="&quot;Times New Roman&quot;" w:cs="Arial"/>
                <w:bCs/>
                <w:color w:val="000000"/>
                <w:kern w:val="1"/>
                <w:lang w:val="fr-FR"/>
              </w:rPr>
              <w:t>10000</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3"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197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409"/>
        </w:trPr>
        <w:tc>
          <w:tcPr>
            <w:tcW w:w="9493"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27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97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34</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B538C6">
        <w:rPr>
          <w:rFonts w:ascii="Times New Roman" w:eastAsia="Times New Roman" w:hAnsi="Times New Roman" w:cs="Times New Roman"/>
          <w:b/>
          <w:kern w:val="1"/>
          <w:lang w:eastAsia="pl-PL"/>
        </w:rPr>
        <w:t>Zamknięcie czaszki – zaciski typu Craniofix</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1"/>
        <w:tblW w:w="0" w:type="auto"/>
        <w:tblLayout w:type="fixed"/>
        <w:tblLook w:val="04A0" w:firstRow="1" w:lastRow="0" w:firstColumn="1" w:lastColumn="0" w:noHBand="0" w:noVBand="1"/>
      </w:tblPr>
      <w:tblGrid>
        <w:gridCol w:w="562"/>
        <w:gridCol w:w="5245"/>
        <w:gridCol w:w="1276"/>
        <w:gridCol w:w="709"/>
        <w:gridCol w:w="708"/>
        <w:gridCol w:w="993"/>
        <w:gridCol w:w="1134"/>
        <w:gridCol w:w="1134"/>
        <w:gridCol w:w="1275"/>
        <w:gridCol w:w="1977"/>
      </w:tblGrid>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5245"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709"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708"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993"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127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handlowa/producent/numer katalogowy</w:t>
            </w:r>
          </w:p>
        </w:tc>
        <w:tc>
          <w:tcPr>
            <w:tcW w:w="1977"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1215"/>
        </w:trPr>
        <w:tc>
          <w:tcPr>
            <w:tcW w:w="562"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1.</w:t>
            </w:r>
          </w:p>
        </w:tc>
        <w:tc>
          <w:tcPr>
            <w:tcW w:w="5245"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Cs/>
                <w:kern w:val="1"/>
              </w:rPr>
            </w:pPr>
            <w:r w:rsidRPr="00B538C6">
              <w:rPr>
                <w:rFonts w:ascii="Calibri" w:eastAsia="Calibri" w:hAnsi="Calibri" w:cs="Times New Roman"/>
                <w:bCs/>
                <w:kern w:val="1"/>
                <w:lang w:val="fr-FR"/>
              </w:rPr>
              <w:t>Zaciski ze stopu tytanowego, system zapadkowy sprężyną płaską na ryflowanym trzpieniu, trzpień zakończony tulejką, pakowane sterylnie, dostępne średnice zacisków 11mm, 16mm i 20 mm, zaciski współpracujące z dynamometrycznym w pełni automatycznym nierozbieralnym aplikatorem, zaciski o średnicach 16 i 20 mm z otworami na drenaż,</w:t>
            </w:r>
            <w:r w:rsidRPr="00B538C6">
              <w:rPr>
                <w:rFonts w:ascii="Calibri" w:eastAsia="Calibri" w:hAnsi="Calibri" w:cs="Times New Roman"/>
                <w:bCs/>
                <w:kern w:val="1"/>
                <w:lang w:val="fr-FR"/>
              </w:rPr>
              <w:br/>
              <w:t xml:space="preserve">11 mm – op a 12 szt - </w:t>
            </w:r>
            <w:r w:rsidRPr="00B538C6">
              <w:rPr>
                <w:rFonts w:ascii="Calibri" w:eastAsia="Calibri" w:hAnsi="Calibri" w:cs="Times New Roman"/>
                <w:bCs/>
                <w:kern w:val="1"/>
                <w:lang w:val="fr-FR"/>
              </w:rPr>
              <w:br/>
              <w:t xml:space="preserve">16 mm – op a 6 szt - </w:t>
            </w:r>
            <w:r w:rsidRPr="00B538C6">
              <w:rPr>
                <w:rFonts w:ascii="Calibri" w:eastAsia="Calibri" w:hAnsi="Calibri" w:cs="Times New Roman"/>
                <w:bCs/>
                <w:kern w:val="1"/>
                <w:lang w:val="fr-FR"/>
              </w:rPr>
              <w:br/>
              <w:t xml:space="preserve">20 mm – op a 6 szt - </w:t>
            </w:r>
            <w:r w:rsidRPr="00B538C6">
              <w:rPr>
                <w:rFonts w:ascii="Calibri" w:eastAsia="Calibri" w:hAnsi="Calibri" w:cs="Times New Roman"/>
                <w:bCs/>
                <w:kern w:val="1"/>
                <w:lang w:val="fr-FR"/>
              </w:rPr>
              <w:br/>
              <w:t>Rozmiar do wyboru przez zamawiającego przy składaniu zamówienia;</w:t>
            </w:r>
            <w:r w:rsidRPr="00B538C6">
              <w:rPr>
                <w:rFonts w:ascii="Calibri" w:eastAsia="Calibri" w:hAnsi="Calibri" w:cs="Times New Roman"/>
                <w:bCs/>
                <w:kern w:val="1"/>
                <w:lang w:val="fr-FR"/>
              </w:rPr>
              <w:br/>
              <w:t>minimalne artefakty w obrazowaniu MRI o natężeniu do 3 Tesli. Wszystkie narzędzia dostosowane do sterylizacji parowej, autoklawowej, nierozbieralne. Specjalny kosz stalowy lub z tworzywa sztucznego do przechowywania i sterylizacji zestawu narzędziowego.</w:t>
            </w:r>
            <w:r w:rsidRPr="00B538C6">
              <w:rPr>
                <w:rFonts w:ascii="Calibri" w:eastAsia="Calibri" w:hAnsi="Calibri" w:cs="Times New Roman"/>
                <w:bCs/>
                <w:kern w:val="1"/>
                <w:lang w:val="fr-FR"/>
              </w:rPr>
              <w:br/>
              <w:t>Kontener bezobsługowy z pokrywą wykonaną z peek, przeźroczystą, do sterylizacji i sterylnego przechowywania instrumentarium.</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rPr>
                <w:rFonts w:ascii="&quot;Times New Roman&quot;" w:eastAsia="Calibri" w:hAnsi="&quot;Times New Roman&quot;" w:cs="Arial"/>
                <w:b/>
                <w:bCs/>
                <w:color w:val="000000"/>
              </w:rPr>
            </w:pPr>
            <w:r w:rsidRPr="00B538C6">
              <w:rPr>
                <w:rFonts w:ascii="&quot;Times New Roman&quot;" w:eastAsia="Calibri" w:hAnsi="&quot;Times New Roman&quot;" w:cs="Arial"/>
                <w:b/>
                <w:bCs/>
                <w:color w:val="000000"/>
                <w:kern w:val="1"/>
                <w:lang w:val="fr-FR"/>
              </w:rPr>
              <w:t>szt.</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709"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rPr>
                <w:rFonts w:ascii="&quot;Times New Roman&quot;" w:eastAsia="Calibri" w:hAnsi="&quot;Times New Roman&quot;" w:cs="Arial"/>
                <w:b/>
                <w:bCs/>
                <w:color w:val="000000"/>
              </w:rPr>
            </w:pPr>
            <w:r w:rsidRPr="00B538C6">
              <w:rPr>
                <w:rFonts w:ascii="&quot;Times New Roman&quot;" w:eastAsia="Calibri" w:hAnsi="&quot;Times New Roman&quot;" w:cs="Arial"/>
                <w:b/>
                <w:bCs/>
                <w:color w:val="000000"/>
                <w:kern w:val="1"/>
                <w:lang w:val="fr-FR"/>
              </w:rPr>
              <w:t>300</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708"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93"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c>
          <w:tcPr>
            <w:tcW w:w="197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409"/>
        </w:trPr>
        <w:tc>
          <w:tcPr>
            <w:tcW w:w="9493"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275"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977"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35</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Zestaw do zamknięcia czaszki – płytki.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tbl>
      <w:tblPr>
        <w:tblStyle w:val="Tabela-Siatka1"/>
        <w:tblW w:w="0" w:type="auto"/>
        <w:tblLook w:val="04A0" w:firstRow="1" w:lastRow="0" w:firstColumn="1" w:lastColumn="0" w:noHBand="0" w:noVBand="1"/>
      </w:tblPr>
      <w:tblGrid>
        <w:gridCol w:w="546"/>
        <w:gridCol w:w="4239"/>
        <w:gridCol w:w="1174"/>
        <w:gridCol w:w="834"/>
        <w:gridCol w:w="752"/>
        <w:gridCol w:w="810"/>
        <w:gridCol w:w="977"/>
        <w:gridCol w:w="977"/>
        <w:gridCol w:w="2783"/>
        <w:gridCol w:w="1921"/>
      </w:tblGrid>
      <w:tr w:rsidR="00B538C6" w:rsidRPr="00B538C6" w:rsidTr="00620F59">
        <w:trPr>
          <w:trHeight w:val="640"/>
        </w:trPr>
        <w:tc>
          <w:tcPr>
            <w:tcW w:w="547"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4328"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174" w:type="dxa"/>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842"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75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811"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978"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978"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2649"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handlowa/producent/numer katalogowy</w:t>
            </w:r>
          </w:p>
        </w:tc>
        <w:tc>
          <w:tcPr>
            <w:tcW w:w="1952" w:type="dxa"/>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478"/>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2 ostworowa prosta, wymiary 15,4 x 3,4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15"/>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2.</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5 ostworowa typu Y, wymiary 20,6 x 11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21"/>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3.</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20 ostworowa prosta, wymiary 88,9 x 3,4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Szt. </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13"/>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6 ostworowa typu podwójny Y, wymiary 18 x 11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18"/>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6 ostworowa typu podwójny Y, wymiary 21 x 11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11"/>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6.</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6 ostworowa na otwór trepanacyjny, średnica 18,4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Szt. </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17"/>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7.</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6 ostworowa na otwór trepanacyjny, średnica 21,4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09"/>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8.</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6 ostworowa na otwór trepanacyjny, średnica 23,4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40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14"/>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9.</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 siatka 3D, grubość 0,6 mm o wymiarach 50 x 50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Szt. </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20"/>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 siatka 3D, grubość 0,6 mm o wymiarach 100 x 100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640"/>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11.</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Płytka - siatka, 6 otworów, grubość 0,4 mm o wymiarach 38,8 x 15,3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79"/>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12.</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Śrubokręt elektryczny jednorazowego użytku</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Szt. </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965"/>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13.</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Sterylny zestaw płytek i śrubek, w skład zestawu wchodzi 6 śrubek 1,5 x 4 mm, 3 płytki długość 15,4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30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965"/>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14.</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Sterylny zestaw płytek i śrubek, w skład zestawu wchodzi 10 śrubek 1,5 x 4 mm, 2 płytki długość 15,4 mm, płytka na otwór trepanacyjny średnica 23,4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30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580"/>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15.</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Magazynek 6 śrub samogwintujących, standardowych, wkrętak krzyżakowy, dł 3 mm, średnica 1,5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Szt. </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559"/>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16.</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Magazynek 100 śrub samogwintujących, standardowych, wkrętak krzyżakowy, dł 4 mm, średnica 1,5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6</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553"/>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17.</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Magazynek 6 śrub samogwintujących, standardowych, wkrętak krzyżakowy, dł 5 mm, średnica 1,5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547"/>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18.</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Magazynek 6 śrub samogwintujących, "awaryjnych", wkrętak krzyżakowy, dł 3 mm, średnica 1,8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Szt. </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965"/>
        </w:trPr>
        <w:tc>
          <w:tcPr>
            <w:tcW w:w="547"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19.</w:t>
            </w:r>
          </w:p>
        </w:tc>
        <w:tc>
          <w:tcPr>
            <w:tcW w:w="432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Magazynek 6 śrub samogwintujących, "awaryjnych", wkrętak krzyżakowy, dł 5 mm, średnica 1,8 mm</w:t>
            </w:r>
          </w:p>
        </w:tc>
        <w:tc>
          <w:tcPr>
            <w:tcW w:w="117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842"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754"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811"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r w:rsidR="00B538C6" w:rsidRPr="00B538C6" w:rsidTr="00620F59">
        <w:trPr>
          <w:trHeight w:val="435"/>
        </w:trPr>
        <w:tc>
          <w:tcPr>
            <w:tcW w:w="7645" w:type="dxa"/>
            <w:gridSpan w:val="5"/>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811"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978"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2649" w:type="dxa"/>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 </w:t>
            </w:r>
          </w:p>
        </w:tc>
        <w:tc>
          <w:tcPr>
            <w:tcW w:w="1952" w:type="dxa"/>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Pakiet nr 36</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538C6">
        <w:rPr>
          <w:rFonts w:ascii="Times New Roman" w:eastAsia="Times New Roman" w:hAnsi="Times New Roman" w:cs="Times New Roman"/>
          <w:b/>
          <w:bCs/>
          <w:kern w:val="1"/>
          <w:lang w:eastAsia="pl-PL"/>
        </w:rPr>
        <w:t>Substytut opony twardej.</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tbl>
      <w:tblPr>
        <w:tblStyle w:val="Tabela-Siatka1"/>
        <w:tblW w:w="0" w:type="auto"/>
        <w:tblLayout w:type="fixed"/>
        <w:tblLook w:val="04A0" w:firstRow="1" w:lastRow="0" w:firstColumn="1" w:lastColumn="0" w:noHBand="0" w:noVBand="1"/>
      </w:tblPr>
      <w:tblGrid>
        <w:gridCol w:w="562"/>
        <w:gridCol w:w="3544"/>
        <w:gridCol w:w="1276"/>
        <w:gridCol w:w="1134"/>
        <w:gridCol w:w="1276"/>
        <w:gridCol w:w="1275"/>
        <w:gridCol w:w="1134"/>
        <w:gridCol w:w="1276"/>
        <w:gridCol w:w="1276"/>
        <w:gridCol w:w="2260"/>
      </w:tblGrid>
      <w:tr w:rsidR="00B538C6" w:rsidRPr="00B538C6" w:rsidTr="00620F59">
        <w:trPr>
          <w:trHeight w:val="900"/>
        </w:trPr>
        <w:tc>
          <w:tcPr>
            <w:tcW w:w="562"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rPr>
            </w:pPr>
            <w:r w:rsidRPr="00B538C6">
              <w:rPr>
                <w:rFonts w:ascii="Calibri" w:eastAsia="Calibri" w:hAnsi="Calibri" w:cs="Times New Roman"/>
                <w:kern w:val="1"/>
                <w:lang w:val="fr-FR"/>
              </w:rPr>
              <w:t>lp.</w:t>
            </w:r>
          </w:p>
        </w:tc>
        <w:tc>
          <w:tcPr>
            <w:tcW w:w="3544"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produktu</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jedn.miary</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ilość na 24 m-ce</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netto</w:t>
            </w:r>
          </w:p>
        </w:tc>
        <w:tc>
          <w:tcPr>
            <w:tcW w:w="1275"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cena jedn. brutto</w:t>
            </w:r>
          </w:p>
        </w:tc>
        <w:tc>
          <w:tcPr>
            <w:tcW w:w="1134"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netto</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wartość brutto</w:t>
            </w:r>
          </w:p>
        </w:tc>
        <w:tc>
          <w:tcPr>
            <w:tcW w:w="1276" w:type="dxa"/>
            <w:noWrap/>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nazwa handlowa/producent/numer katalogowy</w:t>
            </w:r>
          </w:p>
        </w:tc>
        <w:tc>
          <w:tcPr>
            <w:tcW w:w="2260" w:type="dxa"/>
            <w:hideMark/>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Wymienić wszystkie elementy, które wchodzą w skład kompletu i podać cenę netto każdego</w:t>
            </w:r>
          </w:p>
        </w:tc>
      </w:tr>
      <w:tr w:rsidR="00B538C6" w:rsidRPr="00B538C6" w:rsidTr="00620F59">
        <w:trPr>
          <w:trHeight w:val="288"/>
        </w:trPr>
        <w:tc>
          <w:tcPr>
            <w:tcW w:w="15013" w:type="dxa"/>
            <w:gridSpan w:val="10"/>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Dostosowana do uzupełniania ubytków opon tkanek nerwowych, cienki materiał, elastyczny i sprężysty, doskonała zdolność do dopasowywania się, do stosowania w obrębie czaszki i kręgosłupa, duża wytrzymałość na rozciąganie i wyciąganie szwów, biologiczna, wchłanialna łata opony, dwuwarstwowy implant, jedna warstwa z wysokooczyszczonego składnika kolagenowego pozyskanego z osierdzia wołowego, druga warstwa z wysokooczyszczonego kolagenu pozyskanego z dwoin bydlęcych, liofilizowany niskotemperaturowo, sterylny, możliwość implantacji w technice bezszwowej jak również szwowej. Rozmiary w cm - 2,5 x 2,5 / 5,0 x 5,0 / 2,5 x 7,5 / </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7,5 x 7,5 / 10,0 x 12,5 .</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w:t>
            </w:r>
          </w:p>
        </w:tc>
      </w:tr>
      <w:tr w:rsidR="00B538C6" w:rsidRPr="00B538C6" w:rsidTr="00620F59">
        <w:trPr>
          <w:trHeight w:val="288"/>
        </w:trPr>
        <w:tc>
          <w:tcPr>
            <w:tcW w:w="5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1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Rozmiar : </w:t>
            </w:r>
          </w:p>
          <w:p w:rsidR="00B538C6" w:rsidRPr="00B538C6" w:rsidRDefault="00B538C6" w:rsidP="00B538C6">
            <w:pPr>
              <w:rPr>
                <w:rFonts w:ascii="&quot;Times New Roman&quot;" w:eastAsia="Calibri" w:hAnsi="&quot;Times New Roman&quot;" w:cs="Arial"/>
                <w:color w:val="000000"/>
              </w:rPr>
            </w:pPr>
            <w:r w:rsidRPr="00B538C6">
              <w:rPr>
                <w:rFonts w:ascii="&quot;Times New Roman&quot;" w:eastAsia="Calibri" w:hAnsi="&quot;Times New Roman&quot;" w:cs="Arial"/>
                <w:color w:val="000000"/>
                <w:kern w:val="1"/>
                <w:lang w:val="fr-FR"/>
              </w:rPr>
              <w:t>2,5 cm x 2,5 cm</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288"/>
        </w:trPr>
        <w:tc>
          <w:tcPr>
            <w:tcW w:w="5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2  </w:t>
            </w:r>
          </w:p>
        </w:tc>
        <w:tc>
          <w:tcPr>
            <w:tcW w:w="3544" w:type="dxa"/>
            <w:tcBorders>
              <w:top w:val="nil"/>
              <w:left w:val="single" w:sz="4" w:space="0" w:color="000000"/>
              <w:bottom w:val="single" w:sz="4" w:space="0" w:color="000000"/>
              <w:right w:val="single" w:sz="4" w:space="0" w:color="000000"/>
            </w:tcBorders>
            <w:shd w:val="clear" w:color="auto" w:fill="auto"/>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Rozmiar : </w:t>
            </w:r>
          </w:p>
          <w:p w:rsidR="00B538C6" w:rsidRPr="00B538C6" w:rsidRDefault="00B538C6" w:rsidP="00B538C6">
            <w:pPr>
              <w:rPr>
                <w:rFonts w:ascii="&quot;Times New Roman&quot;" w:eastAsia="Calibri" w:hAnsi="&quot;Times New Roman&quot;" w:cs="Arial"/>
                <w:color w:val="000000"/>
              </w:rPr>
            </w:pPr>
            <w:r w:rsidRPr="00B538C6">
              <w:rPr>
                <w:rFonts w:ascii="&quot;Times New Roman&quot;" w:eastAsia="Calibri" w:hAnsi="&quot;Times New Roman&quot;" w:cs="Arial"/>
                <w:color w:val="000000"/>
                <w:kern w:val="1"/>
                <w:lang w:val="fr-FR"/>
              </w:rPr>
              <w:t>5,0 cm x 5,0 cm</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288"/>
        </w:trPr>
        <w:tc>
          <w:tcPr>
            <w:tcW w:w="5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3 </w:t>
            </w:r>
          </w:p>
        </w:tc>
        <w:tc>
          <w:tcPr>
            <w:tcW w:w="3544" w:type="dxa"/>
            <w:tcBorders>
              <w:top w:val="nil"/>
              <w:left w:val="single" w:sz="4" w:space="0" w:color="000000"/>
              <w:bottom w:val="single" w:sz="4" w:space="0" w:color="000000"/>
              <w:right w:val="single" w:sz="4" w:space="0" w:color="000000"/>
            </w:tcBorders>
            <w:shd w:val="clear" w:color="auto" w:fill="auto"/>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Rozmiar : </w:t>
            </w:r>
          </w:p>
          <w:p w:rsidR="00B538C6" w:rsidRPr="00B538C6" w:rsidRDefault="00B538C6" w:rsidP="00B538C6">
            <w:pPr>
              <w:rPr>
                <w:rFonts w:ascii="&quot;Times New Roman&quot;" w:eastAsia="Calibri" w:hAnsi="&quot;Times New Roman&quot;" w:cs="Arial"/>
                <w:color w:val="000000"/>
              </w:rPr>
            </w:pPr>
            <w:r w:rsidRPr="00B538C6">
              <w:rPr>
                <w:rFonts w:ascii="&quot;Times New Roman&quot;" w:eastAsia="Calibri" w:hAnsi="&quot;Times New Roman&quot;" w:cs="Arial"/>
                <w:color w:val="000000"/>
                <w:kern w:val="1"/>
                <w:lang w:val="fr-FR"/>
              </w:rPr>
              <w:t>2,5 cm x 7,5 cm</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288"/>
        </w:trPr>
        <w:tc>
          <w:tcPr>
            <w:tcW w:w="5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4 </w:t>
            </w:r>
          </w:p>
        </w:tc>
        <w:tc>
          <w:tcPr>
            <w:tcW w:w="3544" w:type="dxa"/>
            <w:tcBorders>
              <w:top w:val="nil"/>
              <w:left w:val="single" w:sz="4" w:space="0" w:color="000000"/>
              <w:bottom w:val="single" w:sz="4" w:space="0" w:color="000000"/>
              <w:right w:val="single" w:sz="4" w:space="0" w:color="000000"/>
            </w:tcBorders>
            <w:shd w:val="clear" w:color="auto" w:fill="auto"/>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Rozmiar : </w:t>
            </w:r>
          </w:p>
          <w:p w:rsidR="00B538C6" w:rsidRPr="00B538C6" w:rsidRDefault="00B538C6" w:rsidP="00B538C6">
            <w:pPr>
              <w:rPr>
                <w:rFonts w:ascii="&quot;Times New Roman&quot;" w:eastAsia="Calibri" w:hAnsi="&quot;Times New Roman&quot;" w:cs="Arial"/>
                <w:color w:val="000000"/>
              </w:rPr>
            </w:pPr>
            <w:r w:rsidRPr="00B538C6">
              <w:rPr>
                <w:rFonts w:ascii="&quot;Times New Roman&quot;" w:eastAsia="Calibri" w:hAnsi="&quot;Times New Roman&quot;" w:cs="Arial"/>
                <w:color w:val="000000"/>
                <w:kern w:val="1"/>
                <w:lang w:val="fr-FR"/>
              </w:rPr>
              <w:t>7,5 cm x 7,5 cm</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kern w:val="1"/>
                <w:lang w:val="fr-FR"/>
              </w:rPr>
            </w:pPr>
            <w:r w:rsidRPr="00B538C6">
              <w:rPr>
                <w:rFonts w:ascii="Calibri" w:eastAsia="Calibri" w:hAnsi="Calibri" w:cs="Times New Roman"/>
                <w:kern w:val="1"/>
                <w:lang w:val="fr-FR"/>
              </w:rPr>
              <w:t>10</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288"/>
        </w:trPr>
        <w:tc>
          <w:tcPr>
            <w:tcW w:w="562"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5</w:t>
            </w:r>
          </w:p>
        </w:tc>
        <w:tc>
          <w:tcPr>
            <w:tcW w:w="3544" w:type="dxa"/>
            <w:tcBorders>
              <w:top w:val="nil"/>
              <w:left w:val="single" w:sz="4" w:space="0" w:color="000000"/>
              <w:bottom w:val="single" w:sz="4" w:space="0" w:color="000000"/>
              <w:right w:val="single" w:sz="4" w:space="0" w:color="000000"/>
            </w:tcBorders>
            <w:shd w:val="clear" w:color="auto" w:fill="auto"/>
            <w:vAlign w:val="bottom"/>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 xml:space="preserve">Rozmiar : </w:t>
            </w:r>
          </w:p>
          <w:p w:rsidR="00B538C6" w:rsidRPr="00B538C6" w:rsidRDefault="00B538C6" w:rsidP="00B538C6">
            <w:pPr>
              <w:rPr>
                <w:rFonts w:ascii="&quot;Times New Roman&quot;" w:eastAsia="Calibri" w:hAnsi="&quot;Times New Roman&quot;" w:cs="Arial"/>
                <w:color w:val="000000"/>
              </w:rPr>
            </w:pPr>
            <w:r w:rsidRPr="00B538C6">
              <w:rPr>
                <w:rFonts w:ascii="&quot;Times New Roman&quot;" w:eastAsia="Calibri" w:hAnsi="&quot;Times New Roman&quot;" w:cs="Arial"/>
                <w:color w:val="000000"/>
                <w:kern w:val="1"/>
                <w:lang w:val="fr-FR"/>
              </w:rPr>
              <w:t>10,0 cm x 12,5 cm</w:t>
            </w: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r w:rsidRPr="00B538C6">
              <w:rPr>
                <w:rFonts w:ascii="Calibri" w:eastAsia="Calibri" w:hAnsi="Calibri" w:cs="Times New Roman"/>
                <w:kern w:val="1"/>
                <w:lang w:val="fr-FR"/>
              </w:rPr>
              <w:t>Szt.</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B538C6" w:rsidRPr="00B538C6" w:rsidRDefault="00B538C6" w:rsidP="00B538C6">
            <w:pPr>
              <w:widowControl w:val="0"/>
              <w:suppressAutoHyphens/>
              <w:overflowPunct w:val="0"/>
              <w:autoSpaceDE w:val="0"/>
              <w:autoSpaceDN w:val="0"/>
              <w:adjustRightInd w:val="0"/>
              <w:jc w:val="center"/>
              <w:textAlignment w:val="baseline"/>
              <w:rPr>
                <w:rFonts w:ascii="Calibri" w:eastAsia="Calibri" w:hAnsi="Calibri" w:cs="Times New Roman"/>
                <w:bCs/>
                <w:kern w:val="1"/>
                <w:lang w:val="fr-FR"/>
              </w:rPr>
            </w:pPr>
            <w:r w:rsidRPr="00B538C6">
              <w:rPr>
                <w:rFonts w:ascii="Calibri" w:eastAsia="Calibri" w:hAnsi="Calibri" w:cs="Times New Roman"/>
                <w:bCs/>
                <w:kern w:val="1"/>
                <w:lang w:val="fr-FR"/>
              </w:rPr>
              <w:t>5</w:t>
            </w: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5"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c>
          <w:tcPr>
            <w:tcW w:w="2260"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r w:rsidR="00B538C6" w:rsidRPr="00B538C6" w:rsidTr="00620F59">
        <w:trPr>
          <w:trHeight w:val="391"/>
        </w:trPr>
        <w:tc>
          <w:tcPr>
            <w:tcW w:w="9067" w:type="dxa"/>
            <w:gridSpan w:val="6"/>
            <w:noWrap/>
            <w:hideMark/>
          </w:tcPr>
          <w:p w:rsidR="00B538C6" w:rsidRPr="00B538C6" w:rsidRDefault="00B538C6" w:rsidP="00B538C6">
            <w:pPr>
              <w:widowControl w:val="0"/>
              <w:suppressAutoHyphens/>
              <w:overflowPunct w:val="0"/>
              <w:autoSpaceDE w:val="0"/>
              <w:autoSpaceDN w:val="0"/>
              <w:adjustRightInd w:val="0"/>
              <w:jc w:val="right"/>
              <w:textAlignment w:val="baseline"/>
              <w:rPr>
                <w:rFonts w:ascii="Calibri" w:eastAsia="Calibri" w:hAnsi="Calibri" w:cs="Times New Roman"/>
                <w:b/>
                <w:bCs/>
                <w:kern w:val="1"/>
                <w:lang w:val="fr-FR"/>
              </w:rPr>
            </w:pPr>
            <w:r w:rsidRPr="00B538C6">
              <w:rPr>
                <w:rFonts w:ascii="Calibri" w:eastAsia="Calibri" w:hAnsi="Calibri" w:cs="Times New Roman"/>
                <w:b/>
                <w:bCs/>
                <w:kern w:val="1"/>
                <w:lang w:val="fr-FR"/>
              </w:rPr>
              <w:t>suma</w:t>
            </w:r>
          </w:p>
        </w:tc>
        <w:tc>
          <w:tcPr>
            <w:tcW w:w="1134"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276" w:type="dxa"/>
            <w:noWrap/>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1276"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b/>
                <w:bCs/>
                <w:kern w:val="1"/>
                <w:lang w:val="fr-FR"/>
              </w:rPr>
            </w:pPr>
          </w:p>
        </w:tc>
        <w:tc>
          <w:tcPr>
            <w:tcW w:w="2260" w:type="dxa"/>
            <w:noWrap/>
            <w:hideMark/>
          </w:tcPr>
          <w:p w:rsidR="00B538C6" w:rsidRPr="00B538C6" w:rsidRDefault="00B538C6" w:rsidP="00B538C6">
            <w:pPr>
              <w:widowControl w:val="0"/>
              <w:suppressAutoHyphens/>
              <w:overflowPunct w:val="0"/>
              <w:autoSpaceDE w:val="0"/>
              <w:autoSpaceDN w:val="0"/>
              <w:adjustRightInd w:val="0"/>
              <w:textAlignment w:val="baseline"/>
              <w:rPr>
                <w:rFonts w:ascii="Calibri" w:eastAsia="Calibri" w:hAnsi="Calibri" w:cs="Times New Roman"/>
                <w:kern w:val="1"/>
                <w:lang w:val="fr-FR"/>
              </w:rPr>
            </w:pPr>
          </w:p>
        </w:tc>
      </w:tr>
    </w:tbl>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sectPr w:rsidR="00B538C6" w:rsidRPr="00B538C6" w:rsidSect="00F81E3E">
          <w:headerReference w:type="default" r:id="rId7"/>
          <w:footerReference w:type="default" r:id="rId8"/>
          <w:footnotePr>
            <w:pos w:val="beneathText"/>
          </w:footnotePr>
          <w:pgSz w:w="16838" w:h="11906" w:orient="landscape"/>
          <w:pgMar w:top="1418" w:right="851" w:bottom="1418" w:left="964" w:header="709" w:footer="709" w:gutter="0"/>
          <w:cols w:space="708"/>
          <w:docGrid w:linePitch="326"/>
        </w:sect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B538C6">
        <w:rPr>
          <w:rFonts w:ascii="Times New Roman" w:eastAsia="Times New Roman" w:hAnsi="Times New Roman" w:cs="Times New Roman"/>
          <w:i/>
          <w:kern w:val="1"/>
          <w:szCs w:val="20"/>
          <w:lang w:eastAsia="pl-PL"/>
        </w:rPr>
        <w:t>Załącznik nr 2 do SWZ</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B538C6">
        <w:rPr>
          <w:rFonts w:ascii="Arial" w:eastAsia="Times New Roman" w:hAnsi="Arial" w:cs="Times New Roman"/>
          <w:kern w:val="1"/>
          <w:sz w:val="24"/>
          <w:szCs w:val="20"/>
          <w:lang w:eastAsia="pl-PL"/>
        </w:rPr>
        <w:t>.......................................                                                    .......................................</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B538C6">
        <w:rPr>
          <w:rFonts w:ascii="Times New Roman" w:eastAsia="Times New Roman" w:hAnsi="Times New Roman" w:cs="Times New Roman"/>
          <w:kern w:val="1"/>
          <w:sz w:val="24"/>
          <w:szCs w:val="20"/>
          <w:lang w:eastAsia="pl-PL"/>
        </w:rPr>
        <w:t xml:space="preserve">      </w:t>
      </w:r>
      <w:r w:rsidRPr="00B538C6">
        <w:rPr>
          <w:rFonts w:ascii="Times New Roman" w:eastAsia="Times New Roman" w:hAnsi="Times New Roman" w:cs="Times New Roman"/>
          <w:kern w:val="1"/>
          <w:sz w:val="16"/>
          <w:szCs w:val="20"/>
          <w:lang w:eastAsia="pl-PL"/>
        </w:rPr>
        <w:t xml:space="preserve">    ( Wykonawca)                                                                                                                                              (Data)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B538C6" w:rsidRPr="00B538C6" w:rsidRDefault="00B538C6" w:rsidP="00B538C6">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B538C6" w:rsidRPr="00B538C6" w:rsidRDefault="00B538C6" w:rsidP="00B538C6">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B538C6" w:rsidRPr="00B538C6" w:rsidRDefault="00B538C6" w:rsidP="00B538C6">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B538C6" w:rsidRPr="00B538C6" w:rsidRDefault="00B538C6" w:rsidP="00B538C6">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B538C6" w:rsidRPr="00B538C6" w:rsidRDefault="00B538C6" w:rsidP="00B538C6">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B538C6" w:rsidRPr="00B538C6" w:rsidRDefault="00B538C6" w:rsidP="00B538C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B538C6">
        <w:rPr>
          <w:rFonts w:ascii="Times New Roman" w:eastAsia="Times New Roman" w:hAnsi="Times New Roman" w:cs="Times New Roman"/>
          <w:b/>
          <w:kern w:val="1"/>
          <w:sz w:val="28"/>
          <w:szCs w:val="20"/>
          <w:lang w:eastAsia="pl-PL"/>
        </w:rPr>
        <w:t>O F E R T A</w:t>
      </w:r>
    </w:p>
    <w:p w:rsidR="00B538C6" w:rsidRPr="00B538C6" w:rsidRDefault="00B538C6" w:rsidP="00B538C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B538C6">
        <w:rPr>
          <w:rFonts w:ascii="Times New Roman" w:eastAsia="Times New Roman" w:hAnsi="Times New Roman" w:cs="Times New Roman"/>
          <w:b/>
          <w:kern w:val="1"/>
          <w:sz w:val="28"/>
          <w:szCs w:val="20"/>
          <w:lang w:eastAsia="pl-PL"/>
        </w:rPr>
        <w:t>DLA</w:t>
      </w:r>
    </w:p>
    <w:p w:rsidR="00B538C6" w:rsidRPr="00B538C6" w:rsidRDefault="00B538C6" w:rsidP="00B538C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B538C6">
        <w:rPr>
          <w:rFonts w:ascii="Times New Roman" w:eastAsia="Times New Roman" w:hAnsi="Times New Roman" w:cs="Times New Roman"/>
          <w:b/>
          <w:kern w:val="1"/>
          <w:sz w:val="28"/>
          <w:szCs w:val="20"/>
          <w:lang w:eastAsia="pl-PL"/>
        </w:rPr>
        <w:t>SPECJALISTYCZNEGO SZPITALA im. DRA</w:t>
      </w:r>
    </w:p>
    <w:p w:rsidR="00B538C6" w:rsidRPr="00B538C6" w:rsidRDefault="00B538C6" w:rsidP="00B538C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B538C6">
        <w:rPr>
          <w:rFonts w:ascii="Times New Roman" w:eastAsia="Times New Roman" w:hAnsi="Times New Roman" w:cs="Times New Roman"/>
          <w:b/>
          <w:kern w:val="1"/>
          <w:sz w:val="28"/>
          <w:szCs w:val="20"/>
          <w:lang w:eastAsia="pl-PL"/>
        </w:rPr>
        <w:t>ALFREDA SOKOŁOWSKIEGO w WAŁBRZYCHU</w:t>
      </w:r>
    </w:p>
    <w:p w:rsidR="00B538C6" w:rsidRPr="00B538C6" w:rsidRDefault="00B538C6" w:rsidP="00B538C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kern w:val="1"/>
          <w:sz w:val="24"/>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B538C6">
        <w:rPr>
          <w:rFonts w:ascii="Times New Roman" w:eastAsia="Lucida Sans Unicode" w:hAnsi="Times New Roman" w:cs="Times New Roman"/>
          <w:kern w:val="1"/>
          <w:lang w:eastAsia="ar-SA"/>
        </w:rPr>
        <w:t xml:space="preserve">Nawiązując do ogłoszenia w sprawie przetargu nieograniczonego </w:t>
      </w:r>
      <w:r w:rsidRPr="00B538C6">
        <w:rPr>
          <w:rFonts w:ascii="Times New Roman" w:eastAsia="Times New Roman" w:hAnsi="Times New Roman" w:cs="Times New Roman"/>
          <w:b/>
          <w:bCs/>
          <w:kern w:val="1"/>
          <w:lang w:val="fr-FR" w:eastAsia="pl-PL"/>
        </w:rPr>
        <w:t>„</w:t>
      </w:r>
      <w:r w:rsidRPr="00B538C6">
        <w:rPr>
          <w:rFonts w:ascii="Times New Roman" w:eastAsia="Times New Roman" w:hAnsi="Times New Roman" w:cs="Times New Roman"/>
          <w:b/>
          <w:kern w:val="1"/>
          <w:lang w:val="fr-FR" w:eastAsia="pl-PL"/>
        </w:rPr>
        <w:t xml:space="preserve"> Materiały i sprzęt medyczny dla Neurochirurgii </w:t>
      </w:r>
      <w:r w:rsidRPr="00B538C6">
        <w:rPr>
          <w:rFonts w:ascii="Times New Roman" w:eastAsia="Times New Roman" w:hAnsi="Times New Roman" w:cs="Times New Roman"/>
          <w:b/>
          <w:bCs/>
          <w:kern w:val="1"/>
          <w:lang w:val="fr-FR" w:eastAsia="pl-PL"/>
        </w:rPr>
        <w:t>”</w:t>
      </w:r>
      <w:r w:rsidRPr="00B538C6">
        <w:rPr>
          <w:rFonts w:ascii="Times New Roman" w:eastAsia="Times New Roman" w:hAnsi="Times New Roman" w:cs="Times New Roman"/>
          <w:b/>
          <w:lang w:eastAsia="pl-PL"/>
        </w:rPr>
        <w:t xml:space="preserve"> </w:t>
      </w:r>
      <w:r w:rsidRPr="00B538C6">
        <w:rPr>
          <w:rFonts w:ascii="Times New Roman" w:eastAsia="Times New Roman" w:hAnsi="Times New Roman" w:cs="Times New Roman"/>
          <w:b/>
          <w:kern w:val="1"/>
          <w:lang w:val="fr-FR" w:eastAsia="pl-PL"/>
        </w:rPr>
        <w:t xml:space="preserve">- Zp/35/PN/22 </w:t>
      </w:r>
      <w:r w:rsidRPr="00B538C6">
        <w:rPr>
          <w:rFonts w:ascii="Times New Roman" w:eastAsia="Times New Roman" w:hAnsi="Times New Roman" w:cs="Times New Roman"/>
          <w:kern w:val="1"/>
          <w:lang w:eastAsia="pl-PL"/>
        </w:rPr>
        <w:t>informujemy, że składamy ofertę w przedmiotowym postępowaniu.</w:t>
      </w: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Zarejestrowana nazwa Przedsiębiorstwa:</w:t>
      </w: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t>
      </w:r>
    </w:p>
    <w:p w:rsidR="00B538C6" w:rsidRPr="00B538C6" w:rsidRDefault="00B538C6" w:rsidP="00B538C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Zarejestrowany adres Przedsiębiorstwa:</w:t>
      </w: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t>
      </w:r>
    </w:p>
    <w:p w:rsidR="00B538C6" w:rsidRPr="00B538C6" w:rsidRDefault="00B538C6" w:rsidP="00B538C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REGON: ............................   NIP: ................................  WOJEWÓDZTWO: .........................................</w:t>
      </w:r>
    </w:p>
    <w:p w:rsidR="00B538C6" w:rsidRPr="00B538C6" w:rsidRDefault="00B538C6" w:rsidP="00B538C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Numer telefonu .....................................                  </w:t>
      </w:r>
      <w:r w:rsidRPr="00B538C6">
        <w:rPr>
          <w:rFonts w:ascii="Times New Roman" w:eastAsia="Times New Roman" w:hAnsi="Times New Roman" w:cs="Times New Roman"/>
          <w:kern w:val="1"/>
          <w:lang w:val="fr-FR" w:eastAsia="pl-PL"/>
        </w:rPr>
        <w:t xml:space="preserve">e-mail </w:t>
      </w:r>
      <w:r w:rsidRPr="00B538C6">
        <w:rPr>
          <w:rFonts w:ascii="Times New Roman" w:eastAsia="Times New Roman" w:hAnsi="Times New Roman" w:cs="Times New Roman"/>
          <w:kern w:val="1"/>
          <w:lang w:eastAsia="pl-PL"/>
        </w:rPr>
        <w:t xml:space="preserve"> .......................................................................</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538C6">
        <w:rPr>
          <w:rFonts w:ascii="Times New Roman" w:eastAsia="Times New Roman" w:hAnsi="Times New Roman" w:cs="Times New Roman"/>
          <w:kern w:val="1"/>
          <w:lang w:val="fr-FR" w:eastAsia="pl-PL"/>
        </w:rPr>
        <w:t>Numer telefonu ………………….......                    e-mail ....................................................................... (</w:t>
      </w:r>
      <w:r w:rsidRPr="00B538C6">
        <w:rPr>
          <w:rFonts w:ascii="Times New Roman" w:eastAsia="Times New Roman" w:hAnsi="Times New Roman" w:cs="Times New Roman"/>
          <w:kern w:val="1"/>
          <w:u w:val="single"/>
          <w:lang w:val="fr-FR" w:eastAsia="pl-PL"/>
        </w:rPr>
        <w:t>do zamówień składanych przez Zamawiajacego</w:t>
      </w:r>
      <w:r w:rsidRPr="00B538C6">
        <w:rPr>
          <w:rFonts w:ascii="Times New Roman" w:eastAsia="Times New Roman" w:hAnsi="Times New Roman" w:cs="Times New Roman"/>
          <w:kern w:val="1"/>
          <w:lang w:val="fr-FR" w:eastAsia="pl-PL"/>
        </w:rPr>
        <w:t xml:space="preserve">) </w:t>
      </w: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538C6">
        <w:rPr>
          <w:rFonts w:ascii="Times New Roman" w:eastAsia="Times New Roman" w:hAnsi="Times New Roman" w:cs="Times New Roman"/>
          <w:kern w:val="1"/>
          <w:lang w:val="fr-FR" w:eastAsia="pl-PL"/>
        </w:rPr>
        <w:t xml:space="preserve">3. Czy </w:t>
      </w:r>
      <w:r w:rsidRPr="00B538C6">
        <w:rPr>
          <w:rFonts w:ascii="Times New Roman" w:eastAsia="Times New Roman" w:hAnsi="Times New Roman" w:cs="Times New Roman"/>
          <w:b/>
          <w:bCs/>
          <w:kern w:val="1"/>
          <w:lang w:val="fr-FR" w:eastAsia="pl-PL"/>
        </w:rPr>
        <w:t>Wykonawca jest:</w:t>
      </w:r>
    </w:p>
    <w:p w:rsidR="00B538C6" w:rsidRPr="00B538C6" w:rsidRDefault="00B538C6" w:rsidP="00B538C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538C6">
        <w:rPr>
          <w:rFonts w:ascii="Times New Roman" w:eastAsia="Arial" w:hAnsi="Times New Roman" w:cs="Times New Roman"/>
          <w:kern w:val="1"/>
          <w:lang w:val="fr-FR" w:eastAsia="pl-PL"/>
        </w:rPr>
        <w:t xml:space="preserve">□ </w:t>
      </w:r>
      <w:r w:rsidRPr="00B538C6">
        <w:rPr>
          <w:rFonts w:ascii="Times New Roman" w:eastAsia="Times New Roman" w:hAnsi="Times New Roman" w:cs="Times New Roman"/>
          <w:kern w:val="1"/>
          <w:lang w:val="fr-FR" w:eastAsia="pl-PL"/>
        </w:rPr>
        <w:t>mikroprzedsiębiorstwem</w:t>
      </w:r>
    </w:p>
    <w:p w:rsidR="00B538C6" w:rsidRPr="00B538C6" w:rsidRDefault="00B538C6" w:rsidP="00B538C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538C6">
        <w:rPr>
          <w:rFonts w:ascii="Times New Roman" w:eastAsia="Arial" w:hAnsi="Times New Roman" w:cs="Times New Roman"/>
          <w:kern w:val="1"/>
          <w:lang w:val="fr-FR" w:eastAsia="pl-PL"/>
        </w:rPr>
        <w:t xml:space="preserve">□ </w:t>
      </w:r>
      <w:r w:rsidRPr="00B538C6">
        <w:rPr>
          <w:rFonts w:ascii="Times New Roman" w:eastAsia="Times New Roman" w:hAnsi="Times New Roman" w:cs="Times New Roman"/>
          <w:kern w:val="1"/>
          <w:lang w:val="fr-FR" w:eastAsia="pl-PL"/>
        </w:rPr>
        <w:t>małym przedsiębiorstwem</w:t>
      </w:r>
    </w:p>
    <w:p w:rsidR="00B538C6" w:rsidRPr="00B538C6" w:rsidRDefault="00B538C6" w:rsidP="00B538C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538C6">
        <w:rPr>
          <w:rFonts w:ascii="Times New Roman" w:eastAsia="Arial" w:hAnsi="Times New Roman" w:cs="Times New Roman"/>
          <w:kern w:val="1"/>
          <w:lang w:val="fr-FR" w:eastAsia="pl-PL"/>
        </w:rPr>
        <w:t xml:space="preserve">□ </w:t>
      </w:r>
      <w:r w:rsidRPr="00B538C6">
        <w:rPr>
          <w:rFonts w:ascii="Times New Roman" w:eastAsia="Times New Roman" w:hAnsi="Times New Roman" w:cs="Times New Roman"/>
          <w:kern w:val="1"/>
          <w:lang w:val="fr-FR" w:eastAsia="pl-PL"/>
        </w:rPr>
        <w:t>średnim przedsiębiorstwem</w:t>
      </w:r>
    </w:p>
    <w:p w:rsidR="00B538C6" w:rsidRPr="00B538C6" w:rsidRDefault="00B538C6" w:rsidP="00B538C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538C6">
        <w:rPr>
          <w:rFonts w:ascii="Times New Roman" w:eastAsia="Arial" w:hAnsi="Times New Roman" w:cs="Times New Roman"/>
          <w:kern w:val="1"/>
          <w:lang w:val="fr-FR" w:eastAsia="pl-PL"/>
        </w:rPr>
        <w:t xml:space="preserve">□ </w:t>
      </w:r>
      <w:r w:rsidRPr="00B538C6">
        <w:rPr>
          <w:rFonts w:ascii="Times New Roman" w:eastAsia="Times New Roman" w:hAnsi="Times New Roman" w:cs="Times New Roman"/>
          <w:kern w:val="1"/>
          <w:lang w:val="fr-FR" w:eastAsia="pl-PL"/>
        </w:rPr>
        <w:t>jednosobowa działaność gospodarcza</w:t>
      </w:r>
    </w:p>
    <w:p w:rsidR="00B538C6" w:rsidRPr="00B538C6" w:rsidRDefault="00B538C6" w:rsidP="00B538C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538C6">
        <w:rPr>
          <w:rFonts w:ascii="Times New Roman" w:eastAsia="Arial" w:hAnsi="Times New Roman" w:cs="Times New Roman"/>
          <w:kern w:val="1"/>
          <w:lang w:val="fr-FR" w:eastAsia="pl-PL"/>
        </w:rPr>
        <w:t xml:space="preserve">□ </w:t>
      </w:r>
      <w:r w:rsidRPr="00B538C6">
        <w:rPr>
          <w:rFonts w:ascii="Times New Roman" w:eastAsia="Times New Roman" w:hAnsi="Times New Roman" w:cs="Times New Roman"/>
          <w:kern w:val="1"/>
          <w:lang w:val="fr-FR" w:eastAsia="pl-PL"/>
        </w:rPr>
        <w:t>osobą fizyczną nieprowadzącą działalności gospodarczej</w:t>
      </w:r>
    </w:p>
    <w:p w:rsidR="00B538C6" w:rsidRPr="00B538C6" w:rsidRDefault="00B538C6" w:rsidP="00B538C6">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B538C6">
        <w:rPr>
          <w:rFonts w:ascii="Times New Roman" w:eastAsia="Arial" w:hAnsi="Times New Roman" w:cs="Times New Roman"/>
          <w:kern w:val="1"/>
          <w:lang w:val="fr-FR" w:eastAsia="pl-PL"/>
        </w:rPr>
        <w:t xml:space="preserve">□ </w:t>
      </w:r>
      <w:r w:rsidRPr="00B538C6">
        <w:rPr>
          <w:rFonts w:ascii="Times New Roman" w:eastAsia="Times New Roman" w:hAnsi="Times New Roman" w:cs="Times New Roman"/>
          <w:kern w:val="1"/>
          <w:lang w:val="fr-FR" w:eastAsia="pl-PL"/>
        </w:rPr>
        <w:t xml:space="preserve">inny rodzaj: ……………………… </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vertAlign w:val="superscript"/>
          <w:lang w:eastAsia="pl-PL"/>
        </w:rPr>
        <w:t xml:space="preserve">     1) </w:t>
      </w:r>
      <w:r w:rsidRPr="00B538C6">
        <w:rPr>
          <w:rFonts w:ascii="Times New Roman" w:eastAsia="Times New Roman" w:hAnsi="Times New Roman" w:cs="Times New Roman"/>
          <w:b/>
          <w:kern w:val="1"/>
          <w:sz w:val="20"/>
          <w:szCs w:val="20"/>
          <w:lang w:eastAsia="pl-PL"/>
        </w:rPr>
        <w:t>proszę wskazać właściwe</w:t>
      </w:r>
      <w:r w:rsidRPr="00B538C6">
        <w:rPr>
          <w:rFonts w:ascii="Times New Roman" w:eastAsia="Times New Roman" w:hAnsi="Times New Roman" w:cs="Times New Roman"/>
          <w:kern w:val="1"/>
          <w:lang w:eastAsia="pl-PL"/>
        </w:rPr>
        <w:t xml:space="preserve"> </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w:t>
      </w: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Cs/>
          <w:kern w:val="1"/>
          <w:lang w:val="fr-FR" w:eastAsia="pl-PL"/>
        </w:rPr>
      </w:pP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bCs/>
          <w:kern w:val="1"/>
          <w:lang w:val="fr-FR" w:eastAsia="pl-PL"/>
        </w:rPr>
        <w:t>4.</w:t>
      </w:r>
      <w:r w:rsidRPr="00B538C6">
        <w:rPr>
          <w:rFonts w:ascii="Times New Roman" w:eastAsia="Times New Roman" w:hAnsi="Times New Roman" w:cs="Times New Roman"/>
          <w:b/>
          <w:bCs/>
          <w:kern w:val="1"/>
          <w:lang w:val="fr-FR" w:eastAsia="pl-PL"/>
        </w:rPr>
        <w:t xml:space="preserve"> OŚWIADCZAMY, </w:t>
      </w:r>
      <w:r w:rsidRPr="00B538C6">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B538C6" w:rsidRPr="00B538C6" w:rsidRDefault="00B538C6" w:rsidP="00B538C6">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B538C6" w:rsidRPr="00B538C6" w:rsidRDefault="00B538C6" w:rsidP="00B538C6">
      <w:pPr>
        <w:spacing w:after="0" w:line="240" w:lineRule="auto"/>
        <w:jc w:val="both"/>
        <w:rPr>
          <w:rFonts w:ascii="Times New Roman" w:eastAsia="Times New Roman" w:hAnsi="Times New Roman" w:cs="Times New Roman"/>
          <w:kern w:val="1"/>
          <w:lang w:val="fr-FR" w:eastAsia="pl-PL"/>
        </w:rPr>
      </w:pPr>
      <w:r w:rsidRPr="00B538C6">
        <w:rPr>
          <w:rFonts w:ascii="Times New Roman" w:eastAsia="Times New Roman" w:hAnsi="Times New Roman" w:cs="Times New Roman"/>
          <w:kern w:val="1"/>
          <w:lang w:eastAsia="pl-PL"/>
        </w:rPr>
        <w:t xml:space="preserve">5. </w:t>
      </w:r>
      <w:r w:rsidRPr="00B538C6">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p>
    <w:p w:rsidR="00B538C6" w:rsidRPr="00B538C6" w:rsidRDefault="00B538C6" w:rsidP="00B538C6">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u w:val="single"/>
          <w:lang w:val="fr-FR" w:eastAsia="pl-PL"/>
        </w:rPr>
        <w:t xml:space="preserve">dla pakietu nr …….. </w:t>
      </w:r>
      <w:r w:rsidRPr="00B538C6">
        <w:rPr>
          <w:rFonts w:ascii="Times New Roman" w:eastAsia="Times New Roman" w:hAnsi="Times New Roman" w:cs="Times New Roman"/>
          <w:i/>
          <w:kern w:val="1"/>
          <w:u w:val="single"/>
          <w:lang w:val="fr-FR" w:eastAsia="pl-PL"/>
        </w:rPr>
        <w:t xml:space="preserve">(należy kolejno wymienić wszystkie pakiety, na które Wykonawca składa ofertę) </w:t>
      </w: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„netto” ...................... PLN, (słownie: .....................................................................................................</w:t>
      </w:r>
    </w:p>
    <w:p w:rsidR="00B538C6" w:rsidRPr="00B538C6" w:rsidRDefault="00B538C6" w:rsidP="00B538C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złotych),</w:t>
      </w:r>
    </w:p>
    <w:p w:rsidR="00B538C6" w:rsidRPr="00B538C6" w:rsidRDefault="00B538C6" w:rsidP="00B538C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podatek VAT – …….. %: .................. PLN,</w:t>
      </w:r>
    </w:p>
    <w:p w:rsidR="00B538C6" w:rsidRPr="00B538C6" w:rsidRDefault="00B538C6" w:rsidP="00B538C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„brutto” ........................ PLN, (słownie: ...................................................................................................</w:t>
      </w:r>
    </w:p>
    <w:p w:rsidR="00B538C6" w:rsidRPr="00B538C6" w:rsidRDefault="00B538C6" w:rsidP="00B538C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złotych).</w:t>
      </w:r>
    </w:p>
    <w:p w:rsidR="00B538C6" w:rsidRPr="00B538C6" w:rsidRDefault="00B538C6" w:rsidP="00B538C6">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p>
    <w:p w:rsidR="00B538C6" w:rsidRPr="00B538C6" w:rsidRDefault="00B538C6" w:rsidP="00B538C6">
      <w:pPr>
        <w:widowControl w:val="0"/>
        <w:numPr>
          <w:ilvl w:val="0"/>
          <w:numId w:val="2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sz w:val="20"/>
          <w:lang w:val="fr-FR" w:eastAsia="pl-PL"/>
        </w:rPr>
      </w:pPr>
      <w:r w:rsidRPr="00B538C6">
        <w:rPr>
          <w:rFonts w:ascii="Times New Roman" w:eastAsia="Arial Unicode MS" w:hAnsi="Times New Roman" w:cs="Arial Unicode MS"/>
          <w:kern w:val="1"/>
          <w:sz w:val="24"/>
          <w:szCs w:val="24"/>
          <w:lang w:eastAsia="hi-IN" w:bidi="hi-IN"/>
        </w:rPr>
        <w:t xml:space="preserve">Gwarantujemy </w:t>
      </w:r>
      <w:r w:rsidRPr="00B538C6">
        <w:rPr>
          <w:rFonts w:ascii="Times New Roman" w:eastAsia="Arial Unicode MS" w:hAnsi="Times New Roman" w:cs="Arial Unicode MS"/>
          <w:kern w:val="1"/>
          <w:szCs w:val="24"/>
          <w:lang w:eastAsia="hi-IN" w:bidi="hi-IN"/>
        </w:rPr>
        <w:t xml:space="preserve">uzupełnienie komisu od momentu wszczepienia implantów  (wykorzystania sprzętu) w terminie do ……………… </w:t>
      </w:r>
      <w:r w:rsidRPr="00B538C6">
        <w:rPr>
          <w:rFonts w:ascii="Times New Roman" w:eastAsia="Arial Unicode MS" w:hAnsi="Times New Roman" w:cs="Arial Unicode MS"/>
          <w:b/>
          <w:kern w:val="1"/>
          <w:szCs w:val="24"/>
          <w:lang w:eastAsia="hi-IN" w:bidi="hi-IN"/>
        </w:rPr>
        <w:t>godzin</w:t>
      </w:r>
      <w:r w:rsidRPr="00B538C6">
        <w:rPr>
          <w:rFonts w:ascii="Times New Roman" w:eastAsia="Arial Unicode MS" w:hAnsi="Times New Roman" w:cs="Arial Unicode MS"/>
          <w:kern w:val="1"/>
          <w:szCs w:val="24"/>
          <w:lang w:eastAsia="hi-IN" w:bidi="hi-IN"/>
        </w:rPr>
        <w:t>.*</w:t>
      </w:r>
      <w:r w:rsidRPr="00B538C6">
        <w:rPr>
          <w:rFonts w:ascii="Times New Roman" w:eastAsia="Times New Roman" w:hAnsi="Times New Roman" w:cs="Times New Roman"/>
          <w:i/>
          <w:kern w:val="1"/>
          <w:lang w:val="fr-FR" w:eastAsia="pl-PL"/>
        </w:rPr>
        <w:t xml:space="preserve"> </w:t>
      </w:r>
    </w:p>
    <w:p w:rsidR="00B538C6" w:rsidRPr="00B538C6" w:rsidRDefault="00B538C6" w:rsidP="00B538C6">
      <w:pPr>
        <w:autoSpaceDE w:val="0"/>
        <w:autoSpaceDN w:val="0"/>
        <w:adjustRightInd w:val="0"/>
        <w:spacing w:after="0" w:line="240" w:lineRule="auto"/>
        <w:jc w:val="both"/>
        <w:rPr>
          <w:rFonts w:ascii="Times New Roman" w:eastAsia="Times New Roman" w:hAnsi="Times New Roman" w:cs="Times New Roman"/>
          <w:i/>
          <w:kern w:val="1"/>
          <w:lang w:val="fr-FR" w:eastAsia="pl-PL"/>
        </w:rPr>
      </w:pPr>
    </w:p>
    <w:p w:rsidR="00B538C6" w:rsidRPr="00B538C6" w:rsidRDefault="00B538C6" w:rsidP="00B538C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B538C6" w:rsidRPr="00B538C6" w:rsidRDefault="00B538C6" w:rsidP="00B538C6">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Załączniki do oferty (zgodnie z SWZ dla Wykonawców):</w:t>
      </w:r>
    </w:p>
    <w:p w:rsidR="00B538C6" w:rsidRPr="00B538C6" w:rsidRDefault="00B538C6" w:rsidP="00B538C6">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t>
      </w:r>
    </w:p>
    <w:p w:rsidR="00B538C6" w:rsidRPr="00B538C6" w:rsidRDefault="00B538C6" w:rsidP="00B538C6">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t>
      </w:r>
    </w:p>
    <w:p w:rsidR="00B538C6" w:rsidRPr="00B538C6" w:rsidRDefault="00B538C6" w:rsidP="00B538C6">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w:t>
      </w:r>
    </w:p>
    <w:p w:rsidR="00B538C6" w:rsidRPr="00B538C6" w:rsidRDefault="00B538C6" w:rsidP="00B538C6">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eastAsia="pl-PL"/>
        </w:rPr>
      </w:pPr>
    </w:p>
    <w:p w:rsidR="00B538C6" w:rsidRPr="00B538C6" w:rsidRDefault="00B538C6" w:rsidP="00B538C6">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 xml:space="preserve"> (</w:t>
      </w:r>
      <w:r w:rsidRPr="00B538C6">
        <w:rPr>
          <w:rFonts w:ascii="Times New Roman" w:eastAsia="Times New Roman" w:hAnsi="Times New Roman" w:cs="Times New Roman"/>
          <w:i/>
          <w:kern w:val="1"/>
          <w:lang w:eastAsia="pl-PL"/>
        </w:rPr>
        <w:t>rozszerzyć zgodnie z wymaganiami</w:t>
      </w:r>
      <w:r w:rsidRPr="00B538C6">
        <w:rPr>
          <w:rFonts w:ascii="Times New Roman" w:eastAsia="Times New Roman" w:hAnsi="Times New Roman" w:cs="Times New Roman"/>
          <w:kern w:val="1"/>
          <w:lang w:eastAsia="pl-PL"/>
        </w:rPr>
        <w:t>)</w:t>
      </w:r>
      <w:r w:rsidRPr="00B538C6">
        <w:rPr>
          <w:rFonts w:ascii="Times New Roman" w:eastAsia="Times New Roman" w:hAnsi="Times New Roman" w:cs="Times New Roman"/>
          <w:kern w:val="1"/>
          <w:lang w:eastAsia="pl-PL"/>
        </w:rPr>
        <w:tab/>
      </w:r>
    </w:p>
    <w:p w:rsidR="00B538C6" w:rsidRPr="00B538C6" w:rsidRDefault="00B538C6" w:rsidP="00B538C6">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B538C6" w:rsidRPr="00B538C6" w:rsidRDefault="00B538C6" w:rsidP="00B538C6">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B538C6">
        <w:rPr>
          <w:rFonts w:ascii="Times New Roman" w:eastAsia="Times New Roman" w:hAnsi="Times New Roman" w:cs="Times New Roman"/>
          <w:kern w:val="1"/>
          <w:lang w:eastAsia="pl-PL"/>
        </w:rPr>
        <w:t xml:space="preserve">.................................................................                               </w:t>
      </w:r>
      <w:r w:rsidRPr="00B538C6">
        <w:rPr>
          <w:rFonts w:ascii="Times New Roman" w:eastAsia="Times New Roman" w:hAnsi="Times New Roman" w:cs="Times New Roman"/>
          <w:kern w:val="1"/>
          <w:sz w:val="20"/>
          <w:szCs w:val="20"/>
          <w:lang w:eastAsia="pl-PL"/>
        </w:rPr>
        <w:t>(podpis Wykonawcy lub osób                          upoważnionych przez Wykonawcę)</w:t>
      </w:r>
    </w:p>
    <w:p w:rsidR="00B538C6" w:rsidRPr="00B538C6" w:rsidRDefault="00B538C6" w:rsidP="00B538C6">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B538C6" w:rsidRPr="00B538C6" w:rsidRDefault="00B538C6" w:rsidP="00B538C6">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B538C6" w:rsidRPr="00B538C6" w:rsidRDefault="00B538C6" w:rsidP="00B538C6">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B538C6">
        <w:rPr>
          <w:rFonts w:ascii="Times New Roman" w:eastAsia="Times New Roman" w:hAnsi="Times New Roman" w:cs="Times New Roman"/>
          <w:kern w:val="1"/>
          <w:sz w:val="20"/>
          <w:szCs w:val="20"/>
          <w:lang w:eastAsia="pl-PL"/>
        </w:rPr>
        <w:t>______________</w:t>
      </w:r>
    </w:p>
    <w:p w:rsidR="00B538C6" w:rsidRPr="00B538C6" w:rsidRDefault="00B538C6" w:rsidP="00B538C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B538C6">
        <w:rPr>
          <w:rFonts w:ascii="Times New Roman" w:eastAsia="Calibri" w:hAnsi="Times New Roman" w:cs="Times New Roman"/>
          <w:i/>
          <w:sz w:val="18"/>
          <w:szCs w:val="18"/>
          <w:vertAlign w:val="superscript"/>
        </w:rPr>
        <w:t xml:space="preserve">1) </w:t>
      </w:r>
      <w:r w:rsidRPr="00B538C6">
        <w:rPr>
          <w:rFonts w:ascii="Times New Roman" w:eastAsia="Calibri" w:hAnsi="Times New Roman" w:cs="Times New Roman"/>
          <w:b/>
          <w:i/>
          <w:sz w:val="18"/>
          <w:szCs w:val="18"/>
        </w:rPr>
        <w:t xml:space="preserve">Mikroprzedsiębiorstwo </w:t>
      </w:r>
      <w:r w:rsidRPr="00B538C6">
        <w:rPr>
          <w:rFonts w:ascii="Times New Roman" w:eastAsia="Calibri" w:hAnsi="Times New Roman" w:cs="Times New Roman"/>
          <w:i/>
          <w:sz w:val="18"/>
          <w:szCs w:val="18"/>
        </w:rPr>
        <w:t xml:space="preserve">– przedsiębiorstwo, które zatrudnia </w:t>
      </w:r>
      <w:r w:rsidRPr="00B538C6">
        <w:rPr>
          <w:rFonts w:ascii="Times New Roman" w:eastAsia="Calibri" w:hAnsi="Times New Roman" w:cs="Times New Roman"/>
          <w:b/>
          <w:i/>
          <w:sz w:val="18"/>
          <w:szCs w:val="18"/>
        </w:rPr>
        <w:t>mniej niż 10 osób</w:t>
      </w:r>
      <w:r w:rsidRPr="00B538C6">
        <w:rPr>
          <w:rFonts w:ascii="Times New Roman" w:eastAsia="Calibri" w:hAnsi="Times New Roman" w:cs="Times New Roman"/>
          <w:i/>
          <w:sz w:val="18"/>
          <w:szCs w:val="18"/>
        </w:rPr>
        <w:t xml:space="preserve"> i którego roczny obrót lub roczna suma bilansowa </w:t>
      </w:r>
      <w:r w:rsidRPr="00B538C6">
        <w:rPr>
          <w:rFonts w:ascii="Times New Roman" w:eastAsia="Calibri" w:hAnsi="Times New Roman" w:cs="Times New Roman"/>
          <w:b/>
          <w:i/>
          <w:sz w:val="18"/>
          <w:szCs w:val="18"/>
        </w:rPr>
        <w:t>nie przekracza 2 milionów EUR.</w:t>
      </w:r>
    </w:p>
    <w:p w:rsidR="00B538C6" w:rsidRPr="00B538C6" w:rsidRDefault="00B538C6" w:rsidP="00B538C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B538C6">
        <w:rPr>
          <w:rFonts w:ascii="Times New Roman" w:eastAsia="Calibri" w:hAnsi="Times New Roman" w:cs="Times New Roman"/>
          <w:b/>
          <w:i/>
          <w:sz w:val="18"/>
          <w:szCs w:val="18"/>
        </w:rPr>
        <w:t xml:space="preserve">Małe przedsiębiorstwo </w:t>
      </w:r>
      <w:r w:rsidRPr="00B538C6">
        <w:rPr>
          <w:rFonts w:ascii="Times New Roman" w:eastAsia="Calibri" w:hAnsi="Times New Roman" w:cs="Times New Roman"/>
          <w:i/>
          <w:sz w:val="18"/>
          <w:szCs w:val="18"/>
        </w:rPr>
        <w:t xml:space="preserve">- przedsiębiorstwo, które zatrudnia </w:t>
      </w:r>
      <w:r w:rsidRPr="00B538C6">
        <w:rPr>
          <w:rFonts w:ascii="Times New Roman" w:eastAsia="Calibri" w:hAnsi="Times New Roman" w:cs="Times New Roman"/>
          <w:b/>
          <w:i/>
          <w:sz w:val="18"/>
          <w:szCs w:val="18"/>
        </w:rPr>
        <w:t>mniej niż 50 osób</w:t>
      </w:r>
      <w:r w:rsidRPr="00B538C6">
        <w:rPr>
          <w:rFonts w:ascii="Times New Roman" w:eastAsia="Calibri" w:hAnsi="Times New Roman" w:cs="Times New Roman"/>
          <w:i/>
          <w:sz w:val="18"/>
          <w:szCs w:val="18"/>
        </w:rPr>
        <w:t xml:space="preserve"> i którego roczny obrót lub roczna suma bilansowa </w:t>
      </w:r>
      <w:r w:rsidRPr="00B538C6">
        <w:rPr>
          <w:rFonts w:ascii="Times New Roman" w:eastAsia="Calibri" w:hAnsi="Times New Roman" w:cs="Times New Roman"/>
          <w:b/>
          <w:i/>
          <w:sz w:val="18"/>
          <w:szCs w:val="18"/>
        </w:rPr>
        <w:t>nie przekracza 10 milionów EUR.</w:t>
      </w:r>
    </w:p>
    <w:p w:rsidR="00B538C6" w:rsidRPr="00B538C6" w:rsidRDefault="00B538C6" w:rsidP="00B538C6">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B538C6">
        <w:rPr>
          <w:rFonts w:ascii="Times New Roman" w:eastAsia="Calibri" w:hAnsi="Times New Roman" w:cs="Times New Roman"/>
          <w:b/>
          <w:i/>
          <w:sz w:val="18"/>
          <w:szCs w:val="18"/>
        </w:rPr>
        <w:t xml:space="preserve">Średnie przedsiębiorstwo – </w:t>
      </w:r>
      <w:r w:rsidRPr="00B538C6">
        <w:rPr>
          <w:rFonts w:ascii="Times New Roman" w:eastAsia="Calibri" w:hAnsi="Times New Roman" w:cs="Times New Roman"/>
          <w:i/>
          <w:sz w:val="18"/>
          <w:szCs w:val="18"/>
        </w:rPr>
        <w:t xml:space="preserve">przedsiębiorstwa, które nie są mikroprzedsiębiorstwami ani małymi przedsiębiorstwami i które zatrudniają </w:t>
      </w:r>
      <w:r w:rsidRPr="00B538C6">
        <w:rPr>
          <w:rFonts w:ascii="Times New Roman" w:eastAsia="Calibri" w:hAnsi="Times New Roman" w:cs="Times New Roman"/>
          <w:b/>
          <w:i/>
          <w:sz w:val="18"/>
          <w:szCs w:val="18"/>
        </w:rPr>
        <w:t>mniej niż 250 osób</w:t>
      </w:r>
      <w:r w:rsidRPr="00B538C6">
        <w:rPr>
          <w:rFonts w:ascii="Times New Roman" w:eastAsia="Calibri" w:hAnsi="Times New Roman" w:cs="Times New Roman"/>
          <w:i/>
          <w:sz w:val="18"/>
          <w:szCs w:val="18"/>
        </w:rPr>
        <w:t xml:space="preserve"> i których roczny obrót </w:t>
      </w:r>
      <w:r w:rsidRPr="00B538C6">
        <w:rPr>
          <w:rFonts w:ascii="Times New Roman" w:eastAsia="Calibri" w:hAnsi="Times New Roman" w:cs="Times New Roman"/>
          <w:b/>
          <w:i/>
          <w:sz w:val="18"/>
          <w:szCs w:val="18"/>
        </w:rPr>
        <w:t xml:space="preserve">nie przekracza 50 milionów EUR </w:t>
      </w:r>
      <w:r w:rsidRPr="00B538C6">
        <w:rPr>
          <w:rFonts w:ascii="Times New Roman" w:eastAsia="Calibri" w:hAnsi="Times New Roman" w:cs="Times New Roman"/>
          <w:i/>
          <w:sz w:val="18"/>
          <w:szCs w:val="18"/>
        </w:rPr>
        <w:t>lub roczna suma bilansowa</w:t>
      </w:r>
      <w:r w:rsidRPr="00B538C6">
        <w:rPr>
          <w:rFonts w:ascii="Times New Roman" w:eastAsia="Calibri" w:hAnsi="Times New Roman" w:cs="Times New Roman"/>
          <w:b/>
          <w:i/>
          <w:sz w:val="18"/>
          <w:szCs w:val="18"/>
        </w:rPr>
        <w:t xml:space="preserve"> nie przekracza 43 milionów EUR.</w:t>
      </w:r>
    </w:p>
    <w:p w:rsidR="00B538C6" w:rsidRPr="00B538C6" w:rsidRDefault="00B538C6" w:rsidP="00B538C6">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p>
    <w:p w:rsidR="00B538C6" w:rsidRPr="00B538C6" w:rsidRDefault="00B538C6" w:rsidP="00B538C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kern w:val="1"/>
          <w:lang w:val="fr-FR" w:eastAsia="pl-PL"/>
        </w:rPr>
      </w:pPr>
      <w:r w:rsidRPr="00B538C6">
        <w:rPr>
          <w:rFonts w:ascii="Times New Roman" w:eastAsia="Times New Roman" w:hAnsi="Times New Roman" w:cs="Times New Roman"/>
          <w:i/>
          <w:kern w:val="1"/>
          <w:lang w:val="fr-FR" w:eastAsia="pl-PL"/>
        </w:rPr>
        <w:t>*(maksymalny c</w:t>
      </w:r>
      <w:r w:rsidRPr="00B538C6">
        <w:rPr>
          <w:rFonts w:ascii="Times New Roman" w:eastAsia="Times New Roman" w:hAnsi="Times New Roman" w:cs="Times New Roman"/>
          <w:i/>
          <w:kern w:val="1"/>
          <w:szCs w:val="20"/>
          <w:lang w:val="fr-FR" w:eastAsia="pl-PL"/>
        </w:rPr>
        <w:t>zas uzupełnienia komisu od momentu wszczepienia implantów (wykorzystania sprzętu)</w:t>
      </w:r>
      <w:r w:rsidRPr="00B538C6">
        <w:rPr>
          <w:rFonts w:ascii="Times New Roman" w:eastAsia="Times New Roman" w:hAnsi="Times New Roman" w:cs="Times New Roman"/>
          <w:i/>
          <w:kern w:val="1"/>
          <w:lang w:val="fr-FR" w:eastAsia="pl-PL"/>
        </w:rPr>
        <w:t xml:space="preserve"> </w:t>
      </w:r>
    </w:p>
    <w:p w:rsidR="00B538C6" w:rsidRPr="00B538C6" w:rsidRDefault="00B538C6" w:rsidP="00B538C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r w:rsidRPr="00B538C6">
        <w:rPr>
          <w:rFonts w:ascii="Times New Roman" w:eastAsia="Times New Roman" w:hAnsi="Times New Roman" w:cs="Times New Roman"/>
          <w:i/>
          <w:kern w:val="1"/>
          <w:lang w:val="fr-FR" w:eastAsia="pl-PL"/>
        </w:rPr>
        <w:t>do 48 godzin</w:t>
      </w:r>
    </w:p>
    <w:p w:rsidR="00B538C6" w:rsidRPr="00B538C6" w:rsidRDefault="00B538C6" w:rsidP="00B538C6">
      <w:pPr>
        <w:widowControl w:val="0"/>
        <w:suppressAutoHyphens/>
        <w:spacing w:after="0" w:line="240" w:lineRule="auto"/>
        <w:rPr>
          <w:rFonts w:ascii="Times New Roman" w:eastAsia="Arial Unicode MS" w:hAnsi="Times New Roman" w:cs="Arial Unicode MS"/>
          <w:kern w:val="2"/>
          <w:sz w:val="24"/>
          <w:szCs w:val="24"/>
          <w:lang w:eastAsia="hi-IN" w:bidi="hi-IN"/>
        </w:rPr>
      </w:pPr>
      <w:r w:rsidRPr="00B538C6">
        <w:rPr>
          <w:rFonts w:ascii="Times New Roman" w:eastAsia="Arial Unicode MS" w:hAnsi="Times New Roman" w:cs="Arial Unicode MS"/>
          <w:i/>
          <w:kern w:val="2"/>
          <w:lang w:eastAsia="hi-IN" w:bidi="hi-IN"/>
        </w:rPr>
        <w:t xml:space="preserve">Załącznik nr 4  do SWZ </w:t>
      </w:r>
    </w:p>
    <w:p w:rsidR="00B538C6" w:rsidRPr="00B538C6" w:rsidRDefault="00B538C6" w:rsidP="00B538C6">
      <w:pPr>
        <w:widowControl w:val="0"/>
        <w:suppressAutoHyphens/>
        <w:spacing w:after="0" w:line="240" w:lineRule="auto"/>
        <w:rPr>
          <w:rFonts w:ascii="Arial" w:eastAsia="Arial Unicode MS" w:hAnsi="Arial" w:cs="Arial Unicode MS"/>
          <w:kern w:val="2"/>
          <w:sz w:val="24"/>
          <w:szCs w:val="24"/>
          <w:lang w:eastAsia="hi-IN" w:bidi="hi-IN"/>
        </w:rPr>
      </w:pPr>
    </w:p>
    <w:p w:rsidR="00B538C6" w:rsidRPr="00B538C6" w:rsidRDefault="00B538C6" w:rsidP="00B538C6">
      <w:pPr>
        <w:spacing w:before="120" w:after="120" w:line="240" w:lineRule="auto"/>
        <w:jc w:val="center"/>
        <w:rPr>
          <w:rFonts w:ascii="Arial" w:eastAsia="Calibri" w:hAnsi="Arial" w:cs="Arial"/>
          <w:b/>
          <w:caps/>
          <w:sz w:val="20"/>
          <w:szCs w:val="20"/>
          <w:lang w:eastAsia="en-GB"/>
        </w:rPr>
      </w:pPr>
      <w:r w:rsidRPr="00B538C6">
        <w:rPr>
          <w:rFonts w:ascii="Arial" w:eastAsia="Calibri" w:hAnsi="Arial" w:cs="Arial"/>
          <w:b/>
          <w:caps/>
          <w:sz w:val="20"/>
          <w:szCs w:val="20"/>
          <w:lang w:eastAsia="en-GB"/>
        </w:rPr>
        <w:t>Standardowy formularz jednolitego europejskiego dokumentu zamówienia</w:t>
      </w:r>
    </w:p>
    <w:p w:rsidR="00B538C6" w:rsidRPr="00B538C6" w:rsidRDefault="00B538C6" w:rsidP="00B538C6">
      <w:pPr>
        <w:keepNext/>
        <w:spacing w:before="120" w:after="360" w:line="240" w:lineRule="auto"/>
        <w:jc w:val="center"/>
        <w:rPr>
          <w:rFonts w:ascii="Arial" w:eastAsia="Calibri" w:hAnsi="Arial" w:cs="Arial"/>
          <w:b/>
          <w:sz w:val="20"/>
          <w:szCs w:val="20"/>
          <w:lang w:eastAsia="en-GB"/>
        </w:rPr>
      </w:pPr>
      <w:r w:rsidRPr="00B538C6">
        <w:rPr>
          <w:rFonts w:ascii="Arial" w:eastAsia="Calibri" w:hAnsi="Arial" w:cs="Arial"/>
          <w:b/>
          <w:sz w:val="20"/>
          <w:szCs w:val="20"/>
          <w:lang w:eastAsia="en-GB"/>
        </w:rPr>
        <w:t>Część I: Informacje dotyczące postępowania o udzielenie zamówienia oraz instytucji zamawiającej lub podmiotu zamawiającego</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538C6">
        <w:rPr>
          <w:rFonts w:ascii="Arial" w:eastAsia="Arial Unicode MS" w:hAnsi="Arial" w:cs="Arial"/>
          <w:b/>
          <w:i/>
          <w:kern w:val="2"/>
          <w:sz w:val="20"/>
          <w:szCs w:val="20"/>
          <w:vertAlign w:val="superscript"/>
          <w:lang w:eastAsia="hi-IN" w:bidi="hi-IN"/>
        </w:rPr>
        <w:footnoteReference w:id="1"/>
      </w:r>
      <w:r w:rsidRPr="00B538C6">
        <w:rPr>
          <w:rFonts w:ascii="Arial" w:eastAsia="Arial Unicode MS" w:hAnsi="Arial" w:cs="Arial"/>
          <w:b/>
          <w:i/>
          <w:kern w:val="2"/>
          <w:sz w:val="20"/>
          <w:szCs w:val="20"/>
          <w:lang w:eastAsia="hi-IN" w:bidi="hi-IN"/>
        </w:rPr>
        <w:t>.</w:t>
      </w:r>
      <w:r w:rsidRPr="00B538C6">
        <w:rPr>
          <w:rFonts w:ascii="Arial" w:eastAsia="Arial Unicode MS" w:hAnsi="Arial" w:cs="Arial"/>
          <w:b/>
          <w:kern w:val="2"/>
          <w:sz w:val="20"/>
          <w:szCs w:val="20"/>
          <w:lang w:eastAsia="hi-IN" w:bidi="hi-IN"/>
        </w:rPr>
        <w:t>Adres publikacyjny stosownego ogłoszenia</w:t>
      </w:r>
      <w:r w:rsidRPr="00B538C6">
        <w:rPr>
          <w:rFonts w:ascii="Arial" w:eastAsia="Arial Unicode MS" w:hAnsi="Arial" w:cs="Arial"/>
          <w:b/>
          <w:i/>
          <w:kern w:val="2"/>
          <w:sz w:val="20"/>
          <w:szCs w:val="20"/>
          <w:vertAlign w:val="superscript"/>
          <w:lang w:eastAsia="hi-IN" w:bidi="hi-IN"/>
        </w:rPr>
        <w:footnoteReference w:id="2"/>
      </w:r>
      <w:r w:rsidRPr="00B538C6">
        <w:rPr>
          <w:rFonts w:ascii="Arial" w:eastAsia="Arial Unicode MS" w:hAnsi="Arial" w:cs="Arial"/>
          <w:b/>
          <w:kern w:val="2"/>
          <w:sz w:val="20"/>
          <w:szCs w:val="20"/>
          <w:lang w:eastAsia="hi-IN" w:bidi="hi-IN"/>
        </w:rPr>
        <w:t xml:space="preserve"> w Dzienniku Urzędowym Unii Europejskiej:</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B538C6">
        <w:rPr>
          <w:rFonts w:ascii="Arial" w:eastAsia="Arial Unicode MS" w:hAnsi="Arial" w:cs="Arial"/>
          <w:b/>
          <w:kern w:val="2"/>
          <w:sz w:val="20"/>
          <w:szCs w:val="20"/>
          <w:lang w:val="en-US" w:eastAsia="hi-IN" w:bidi="hi-IN"/>
        </w:rPr>
        <w:t xml:space="preserve">Dz.U. UE S numer[], data[], strona [], </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 xml:space="preserve">Numer ogłoszenia w Dz.U. S: </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Arial" w:eastAsia="Calibri" w:hAnsi="Arial" w:cs="Arial"/>
          <w:b/>
          <w:smallCaps/>
          <w:sz w:val="20"/>
          <w:szCs w:val="20"/>
          <w:lang w:eastAsia="en-GB"/>
        </w:rPr>
        <w:t>Informacje na temat postępowania o udzielenie zamówienia</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B538C6" w:rsidRPr="00B538C6" w:rsidTr="00620F59">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i/>
                <w:kern w:val="2"/>
                <w:sz w:val="20"/>
                <w:szCs w:val="20"/>
                <w:lang w:eastAsia="hi-IN" w:bidi="hi-IN"/>
              </w:rPr>
            </w:pPr>
            <w:r w:rsidRPr="00B538C6">
              <w:rPr>
                <w:rFonts w:ascii="Arial" w:eastAsia="Arial Unicode MS" w:hAnsi="Arial" w:cs="Arial"/>
                <w:b/>
                <w:kern w:val="2"/>
                <w:sz w:val="20"/>
                <w:szCs w:val="20"/>
                <w:lang w:eastAsia="hi-IN" w:bidi="hi-IN"/>
              </w:rPr>
              <w:t>Tożsamość zamawiającego</w:t>
            </w:r>
            <w:r w:rsidRPr="00B538C6">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i/>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Specjalistyczny Szpital im. dra Alfreda Sokołowskiego</w:t>
            </w: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p>
        </w:tc>
      </w:tr>
      <w:tr w:rsidR="00B538C6" w:rsidRPr="00B538C6" w:rsidTr="00620F59">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i/>
                <w:kern w:val="2"/>
                <w:sz w:val="20"/>
                <w:szCs w:val="20"/>
                <w:lang w:eastAsia="hi-IN" w:bidi="hi-IN"/>
              </w:rPr>
            </w:pPr>
            <w:r w:rsidRPr="00B538C6">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i/>
                <w:kern w:val="2"/>
                <w:sz w:val="20"/>
                <w:szCs w:val="20"/>
                <w:lang w:eastAsia="hi-IN" w:bidi="hi-IN"/>
              </w:rPr>
            </w:pPr>
            <w:r w:rsidRPr="00B538C6">
              <w:rPr>
                <w:rFonts w:ascii="Arial" w:eastAsia="Arial Unicode MS" w:hAnsi="Arial" w:cs="Arial"/>
                <w:b/>
                <w:i/>
                <w:kern w:val="2"/>
                <w:sz w:val="20"/>
                <w:szCs w:val="20"/>
                <w:lang w:eastAsia="hi-IN" w:bidi="hi-IN"/>
              </w:rPr>
              <w:t>Odpowiedź:</w:t>
            </w:r>
          </w:p>
        </w:tc>
      </w:tr>
      <w:tr w:rsidR="00B538C6" w:rsidRPr="00B538C6" w:rsidTr="00620F59">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Tytuł lub krótki opis udzielanego zamówienia</w:t>
            </w:r>
            <w:r w:rsidRPr="00B538C6">
              <w:rPr>
                <w:rFonts w:ascii="Arial" w:eastAsia="Arial Unicode MS" w:hAnsi="Arial" w:cs="Arial"/>
                <w:kern w:val="2"/>
                <w:sz w:val="20"/>
                <w:szCs w:val="20"/>
                <w:vertAlign w:val="superscript"/>
                <w:lang w:eastAsia="hi-IN" w:bidi="hi-IN"/>
              </w:rPr>
              <w:footnoteReference w:id="4"/>
            </w:r>
            <w:r w:rsidRPr="00B538C6">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kern w:val="1"/>
                <w:sz w:val="20"/>
                <w:szCs w:val="20"/>
                <w:lang w:val="fr-FR" w:eastAsia="pl-PL"/>
              </w:rPr>
            </w:pPr>
            <w:r w:rsidRPr="00B538C6">
              <w:rPr>
                <w:rFonts w:ascii="Arial" w:eastAsia="Times New Roman" w:hAnsi="Arial" w:cs="Arial"/>
                <w:b/>
                <w:bCs/>
                <w:kern w:val="1"/>
                <w:sz w:val="20"/>
                <w:szCs w:val="20"/>
                <w:lang w:val="fr-FR" w:eastAsia="pl-PL"/>
              </w:rPr>
              <w:t>„</w:t>
            </w:r>
            <w:r w:rsidRPr="00B538C6">
              <w:rPr>
                <w:rFonts w:ascii="Arial" w:eastAsia="Times New Roman" w:hAnsi="Arial" w:cs="Arial"/>
                <w:b/>
                <w:kern w:val="1"/>
                <w:sz w:val="20"/>
                <w:szCs w:val="20"/>
                <w:lang w:val="fr-FR" w:eastAsia="pl-PL"/>
              </w:rPr>
              <w:t>Materiały i sprzęt medyczny dla Neurochirurgii</w:t>
            </w:r>
            <w:r w:rsidRPr="00B538C6">
              <w:rPr>
                <w:rFonts w:ascii="Arial" w:eastAsia="Times New Roman" w:hAnsi="Arial" w:cs="Arial"/>
                <w:b/>
                <w:bCs/>
                <w:kern w:val="1"/>
                <w:sz w:val="20"/>
                <w:szCs w:val="20"/>
                <w:lang w:val="fr-FR" w:eastAsia="pl-PL"/>
              </w:rPr>
              <w:t>”</w:t>
            </w:r>
            <w:r w:rsidRPr="00B538C6">
              <w:rPr>
                <w:rFonts w:ascii="Arial" w:eastAsia="Times New Roman" w:hAnsi="Arial" w:cs="Arial"/>
                <w:b/>
                <w:sz w:val="20"/>
                <w:szCs w:val="20"/>
                <w:lang w:eastAsia="pl-PL"/>
              </w:rPr>
              <w:t xml:space="preserve"> </w:t>
            </w:r>
          </w:p>
        </w:tc>
      </w:tr>
      <w:tr w:rsidR="00B538C6" w:rsidRPr="00B538C6" w:rsidTr="00620F59">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Numer referencyjny nadany sprawie przez instytucję zamawiającą lub podmiot zamawiający (</w:t>
            </w:r>
            <w:r w:rsidRPr="00B538C6">
              <w:rPr>
                <w:rFonts w:ascii="Arial" w:eastAsia="Arial Unicode MS" w:hAnsi="Arial" w:cs="Arial"/>
                <w:i/>
                <w:kern w:val="2"/>
                <w:sz w:val="20"/>
                <w:szCs w:val="20"/>
                <w:lang w:eastAsia="hi-IN" w:bidi="hi-IN"/>
              </w:rPr>
              <w:t>jeżeli dotyczy</w:t>
            </w:r>
            <w:r w:rsidRPr="00B538C6">
              <w:rPr>
                <w:rFonts w:ascii="Arial" w:eastAsia="Arial Unicode MS" w:hAnsi="Arial" w:cs="Arial"/>
                <w:kern w:val="2"/>
                <w:sz w:val="20"/>
                <w:szCs w:val="20"/>
                <w:lang w:eastAsia="hi-IN" w:bidi="hi-IN"/>
              </w:rPr>
              <w:t>)</w:t>
            </w:r>
            <w:r w:rsidRPr="00B538C6">
              <w:rPr>
                <w:rFonts w:ascii="Arial" w:eastAsia="Arial Unicode MS" w:hAnsi="Arial" w:cs="Arial"/>
                <w:kern w:val="2"/>
                <w:sz w:val="20"/>
                <w:szCs w:val="20"/>
                <w:vertAlign w:val="superscript"/>
                <w:lang w:eastAsia="hi-IN" w:bidi="hi-IN"/>
              </w:rPr>
              <w:footnoteReference w:id="5"/>
            </w:r>
            <w:r w:rsidRPr="00B538C6">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C6" w:rsidRPr="00B538C6" w:rsidRDefault="00B538C6" w:rsidP="00B538C6">
            <w:pPr>
              <w:widowControl w:val="0"/>
              <w:suppressAutoHyphens/>
              <w:spacing w:after="0" w:line="240" w:lineRule="auto"/>
              <w:jc w:val="center"/>
              <w:rPr>
                <w:rFonts w:ascii="Arial" w:eastAsia="Arial Unicode MS" w:hAnsi="Arial" w:cs="Arial"/>
                <w:b/>
                <w:kern w:val="2"/>
                <w:sz w:val="20"/>
                <w:szCs w:val="20"/>
                <w:lang w:eastAsia="hi-IN" w:bidi="hi-IN"/>
              </w:rPr>
            </w:pPr>
          </w:p>
          <w:p w:rsidR="00B538C6" w:rsidRPr="00B538C6" w:rsidRDefault="00B538C6" w:rsidP="00B538C6">
            <w:pPr>
              <w:widowControl w:val="0"/>
              <w:suppressAutoHyphens/>
              <w:overflowPunct w:val="0"/>
              <w:autoSpaceDE w:val="0"/>
              <w:autoSpaceDN w:val="0"/>
              <w:adjustRightInd w:val="0"/>
              <w:spacing w:after="0" w:line="240" w:lineRule="auto"/>
              <w:jc w:val="center"/>
              <w:textAlignment w:val="baseline"/>
              <w:rPr>
                <w:rFonts w:ascii="Arial" w:eastAsia="Arial Unicode MS" w:hAnsi="Arial" w:cs="Arial"/>
                <w:kern w:val="2"/>
                <w:sz w:val="20"/>
                <w:szCs w:val="20"/>
                <w:lang w:eastAsia="hi-IN" w:bidi="hi-IN"/>
              </w:rPr>
            </w:pPr>
            <w:r w:rsidRPr="00B538C6">
              <w:rPr>
                <w:rFonts w:ascii="Arial" w:eastAsia="Times New Roman" w:hAnsi="Arial" w:cs="Arial"/>
                <w:b/>
                <w:kern w:val="1"/>
                <w:sz w:val="20"/>
                <w:szCs w:val="20"/>
                <w:lang w:val="fr-FR" w:eastAsia="pl-PL"/>
              </w:rPr>
              <w:t>Zp/35/PN/22</w:t>
            </w:r>
          </w:p>
        </w:tc>
      </w:tr>
    </w:tbl>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B538C6">
        <w:rPr>
          <w:rFonts w:ascii="Arial" w:eastAsia="Arial Unicode MS" w:hAnsi="Arial" w:cs="Arial"/>
          <w:b/>
          <w:i/>
          <w:kern w:val="2"/>
          <w:sz w:val="20"/>
          <w:szCs w:val="20"/>
          <w:lang w:eastAsia="hi-IN" w:bidi="hi-IN"/>
        </w:rPr>
        <w:t>.</w:t>
      </w:r>
    </w:p>
    <w:p w:rsidR="00B538C6" w:rsidRPr="00B538C6" w:rsidRDefault="00B538C6" w:rsidP="00B538C6">
      <w:pPr>
        <w:keepNext/>
        <w:spacing w:before="120" w:after="360" w:line="240" w:lineRule="auto"/>
        <w:jc w:val="center"/>
        <w:rPr>
          <w:rFonts w:ascii="Arial" w:eastAsia="Calibri" w:hAnsi="Arial" w:cs="Arial"/>
          <w:b/>
          <w:sz w:val="20"/>
          <w:szCs w:val="20"/>
          <w:lang w:eastAsia="en-GB"/>
        </w:rPr>
      </w:pPr>
      <w:r w:rsidRPr="00B538C6">
        <w:rPr>
          <w:rFonts w:ascii="Arial" w:eastAsia="Calibri" w:hAnsi="Arial" w:cs="Arial"/>
          <w:b/>
          <w:sz w:val="20"/>
          <w:szCs w:val="20"/>
          <w:lang w:eastAsia="en-GB"/>
        </w:rPr>
        <w:t>Część II: Informacje dotyczące wykonawcy</w:t>
      </w:r>
    </w:p>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b/>
                <w:sz w:val="20"/>
                <w:szCs w:val="20"/>
                <w:lang w:eastAsia="en-GB"/>
              </w:rPr>
            </w:pPr>
            <w:r w:rsidRPr="00B538C6">
              <w:rPr>
                <w:rFonts w:ascii="Arial" w:eastAsia="Calibri" w:hAnsi="Arial" w:cs="Arial"/>
                <w:b/>
                <w:sz w:val="20"/>
                <w:szCs w:val="20"/>
                <w:lang w:eastAsia="en-GB"/>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   ]</w:t>
            </w:r>
          </w:p>
        </w:tc>
      </w:tr>
      <w:tr w:rsidR="00B538C6" w:rsidRPr="00B538C6" w:rsidTr="00620F59">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Numer VAT, jeżeli dotyczy:</w:t>
            </w:r>
          </w:p>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   ]</w:t>
            </w:r>
          </w:p>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w:t>
            </w:r>
          </w:p>
        </w:tc>
      </w:tr>
      <w:tr w:rsidR="00B538C6" w:rsidRPr="00B538C6" w:rsidTr="00620F59">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Osoba lub osoby wyznaczone do kontaktów</w:t>
            </w:r>
            <w:r w:rsidRPr="00B538C6">
              <w:rPr>
                <w:rFonts w:ascii="Arial" w:eastAsia="Calibri" w:hAnsi="Arial" w:cs="Arial"/>
                <w:sz w:val="20"/>
                <w:szCs w:val="20"/>
                <w:vertAlign w:val="superscript"/>
                <w:lang w:eastAsia="en-GB"/>
              </w:rPr>
              <w:footnoteReference w:id="6"/>
            </w:r>
            <w:r w:rsidRPr="00B538C6">
              <w:rPr>
                <w:rFonts w:ascii="Arial" w:eastAsia="Calibri" w:hAnsi="Arial" w:cs="Arial"/>
                <w:sz w:val="20"/>
                <w:szCs w:val="20"/>
                <w:lang w:eastAsia="en-GB"/>
              </w:rPr>
              <w:t>:</w:t>
            </w:r>
          </w:p>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Telefon:</w:t>
            </w:r>
          </w:p>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Adres e-mail:</w:t>
            </w:r>
          </w:p>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Adres internetowy (adres www) (</w:t>
            </w:r>
            <w:r w:rsidRPr="00B538C6">
              <w:rPr>
                <w:rFonts w:ascii="Arial" w:eastAsia="Calibri" w:hAnsi="Arial" w:cs="Arial"/>
                <w:i/>
                <w:sz w:val="20"/>
                <w:szCs w:val="20"/>
                <w:lang w:eastAsia="en-GB"/>
              </w:rPr>
              <w:t>jeżeli dotyczy</w:t>
            </w:r>
            <w:r w:rsidRPr="00B538C6">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w:t>
            </w:r>
          </w:p>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w:t>
            </w:r>
          </w:p>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w:t>
            </w:r>
          </w:p>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b/>
                <w:sz w:val="20"/>
                <w:szCs w:val="20"/>
                <w:lang w:eastAsia="en-GB"/>
              </w:rPr>
            </w:pPr>
            <w:r w:rsidRPr="00B538C6">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b/>
                <w:sz w:val="20"/>
                <w:szCs w:val="20"/>
                <w:lang w:eastAsia="en-GB"/>
              </w:rPr>
            </w:pPr>
            <w:r w:rsidRPr="00B538C6">
              <w:rPr>
                <w:rFonts w:ascii="Arial" w:eastAsia="Calibri" w:hAnsi="Arial" w:cs="Arial"/>
                <w:b/>
                <w:sz w:val="20"/>
                <w:szCs w:val="20"/>
                <w:lang w:eastAsia="en-GB"/>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Czy wykonawca jest mikroprzedsiębiorstwem bądź małym lub średnim przedsiębiorstwem</w:t>
            </w:r>
            <w:r w:rsidRPr="00B538C6">
              <w:rPr>
                <w:rFonts w:ascii="Arial" w:eastAsia="Calibri" w:hAnsi="Arial" w:cs="Arial"/>
                <w:sz w:val="20"/>
                <w:szCs w:val="20"/>
                <w:vertAlign w:val="superscript"/>
                <w:lang w:eastAsia="en-GB"/>
              </w:rPr>
              <w:footnoteReference w:id="7"/>
            </w:r>
            <w:r w:rsidRPr="00B538C6">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 Tak [] Nie</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b/>
                <w:sz w:val="20"/>
                <w:szCs w:val="20"/>
                <w:u w:val="single"/>
                <w:lang w:eastAsia="en-GB"/>
              </w:rPr>
              <w:t>Jedynie w przypadku gdy zamówienie jest zastrzeżone</w:t>
            </w:r>
            <w:r w:rsidRPr="00B538C6">
              <w:rPr>
                <w:rFonts w:ascii="Arial" w:eastAsia="Calibri" w:hAnsi="Arial" w:cs="Arial"/>
                <w:b/>
                <w:sz w:val="20"/>
                <w:szCs w:val="20"/>
                <w:u w:val="single"/>
                <w:vertAlign w:val="superscript"/>
                <w:lang w:eastAsia="en-GB"/>
              </w:rPr>
              <w:footnoteReference w:id="8"/>
            </w:r>
            <w:r w:rsidRPr="00B538C6">
              <w:rPr>
                <w:rFonts w:ascii="Arial" w:eastAsia="Calibri" w:hAnsi="Arial" w:cs="Arial"/>
                <w:b/>
                <w:sz w:val="20"/>
                <w:szCs w:val="20"/>
                <w:u w:val="single"/>
                <w:lang w:eastAsia="en-GB"/>
              </w:rPr>
              <w:t>:</w:t>
            </w:r>
            <w:r w:rsidRPr="00B538C6">
              <w:rPr>
                <w:rFonts w:ascii="Arial" w:eastAsia="Calibri" w:hAnsi="Arial" w:cs="Arial"/>
                <w:sz w:val="20"/>
                <w:szCs w:val="20"/>
                <w:lang w:eastAsia="en-GB"/>
              </w:rPr>
              <w:t>czy wykonawca jest zakładem pracy chronionej, „przedsiębiorstwem społecznym”</w:t>
            </w:r>
            <w:r w:rsidRPr="00B538C6">
              <w:rPr>
                <w:rFonts w:ascii="Arial" w:eastAsia="Calibri" w:hAnsi="Arial" w:cs="Arial"/>
                <w:sz w:val="20"/>
                <w:szCs w:val="20"/>
                <w:vertAlign w:val="superscript"/>
                <w:lang w:eastAsia="en-GB"/>
              </w:rPr>
              <w:footnoteReference w:id="9"/>
            </w:r>
            <w:r w:rsidRPr="00B538C6">
              <w:rPr>
                <w:rFonts w:ascii="Arial" w:eastAsia="Calibri" w:hAnsi="Arial" w:cs="Arial"/>
                <w:sz w:val="20"/>
                <w:szCs w:val="20"/>
                <w:lang w:eastAsia="en-GB"/>
              </w:rPr>
              <w:t xml:space="preserve"> lub czy będzie realizował zamówienie w ramach programów zatrudnienia chronionego?</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Jeżeli tak,</w:t>
            </w:r>
            <w:r w:rsidRPr="00B538C6">
              <w:rPr>
                <w:rFonts w:ascii="Arial" w:eastAsia="Calibri" w:hAnsi="Arial" w:cs="Arial"/>
                <w:sz w:val="20"/>
                <w:szCs w:val="20"/>
                <w:lang w:eastAsia="en-GB"/>
              </w:rPr>
              <w:br/>
              <w:t>jaki jest odpowiedni odsetek pracowników niepełnosprawnych lub defaworyzowanych?</w:t>
            </w:r>
            <w:r w:rsidRPr="00B538C6">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sz w:val="20"/>
                <w:szCs w:val="20"/>
                <w:lang w:eastAsia="en-GB"/>
              </w:rPr>
              <w:t>[] Tak [] Nie</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t>[…]</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t>[….]</w:t>
            </w:r>
            <w:r w:rsidRPr="00B538C6">
              <w:rPr>
                <w:rFonts w:ascii="Arial" w:eastAsia="Calibri" w:hAnsi="Arial" w:cs="Arial"/>
                <w:sz w:val="20"/>
                <w:szCs w:val="20"/>
                <w:lang w:eastAsia="en-GB"/>
              </w:rPr>
              <w:br/>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 Tak [] Nie [] Nie dotyczy</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b/>
                <w:sz w:val="20"/>
                <w:szCs w:val="20"/>
                <w:lang w:eastAsia="en-GB"/>
              </w:rPr>
              <w:t>Jeżeli tak</w:t>
            </w:r>
            <w:r w:rsidRPr="00B538C6">
              <w:rPr>
                <w:rFonts w:ascii="Arial" w:eastAsia="Calibri" w:hAnsi="Arial" w:cs="Arial"/>
                <w:sz w:val="20"/>
                <w:szCs w:val="20"/>
                <w:lang w:eastAsia="en-GB"/>
              </w:rPr>
              <w:t>:</w:t>
            </w:r>
          </w:p>
          <w:p w:rsidR="00B538C6" w:rsidRPr="00B538C6" w:rsidRDefault="00B538C6" w:rsidP="00B538C6">
            <w:pPr>
              <w:spacing w:before="120" w:after="120" w:line="240" w:lineRule="auto"/>
              <w:jc w:val="both"/>
              <w:rPr>
                <w:rFonts w:ascii="Arial" w:eastAsia="Calibri" w:hAnsi="Arial" w:cs="Arial"/>
                <w:b/>
                <w:sz w:val="20"/>
                <w:szCs w:val="20"/>
                <w:lang w:eastAsia="en-GB"/>
              </w:rPr>
            </w:pPr>
            <w:r w:rsidRPr="00B538C6">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sz w:val="20"/>
                <w:szCs w:val="20"/>
                <w:lang w:eastAsia="en-GB"/>
              </w:rPr>
              <w:t>a) Proszę podać nazwę wykazu lub zaświadczenia i odpowiedni numer rejestracyjny lub numer zaświadczenia, jeżeli dotyczy:</w:t>
            </w:r>
            <w:r w:rsidRPr="00B538C6">
              <w:rPr>
                <w:rFonts w:ascii="Arial" w:eastAsia="Calibri" w:hAnsi="Arial" w:cs="Arial"/>
                <w:sz w:val="20"/>
                <w:szCs w:val="20"/>
                <w:lang w:eastAsia="en-GB"/>
              </w:rPr>
              <w:br/>
              <w:t>b) Jeżeli poświadczenie wpisu do wykazu lub wydania zaświadczenia jest dostępne w formie elektronicznej, proszę podać:</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B538C6">
              <w:rPr>
                <w:rFonts w:ascii="Arial" w:eastAsia="Calibri" w:hAnsi="Arial" w:cs="Arial"/>
                <w:sz w:val="20"/>
                <w:szCs w:val="20"/>
                <w:vertAlign w:val="superscript"/>
                <w:lang w:eastAsia="en-GB"/>
              </w:rPr>
              <w:footnoteReference w:id="10"/>
            </w:r>
            <w:r w:rsidRPr="00B538C6">
              <w:rPr>
                <w:rFonts w:ascii="Arial" w:eastAsia="Calibri" w:hAnsi="Arial" w:cs="Arial"/>
                <w:sz w:val="20"/>
                <w:szCs w:val="20"/>
                <w:lang w:eastAsia="en-GB"/>
              </w:rPr>
              <w:t>:</w:t>
            </w:r>
            <w:r w:rsidRPr="00B538C6">
              <w:rPr>
                <w:rFonts w:ascii="Arial" w:eastAsia="Calibri" w:hAnsi="Arial" w:cs="Arial"/>
                <w:sz w:val="20"/>
                <w:szCs w:val="20"/>
                <w:lang w:eastAsia="en-GB"/>
              </w:rPr>
              <w:br/>
              <w:t>d) Czy wpis do wykazu lub wydane zaświadczenie obejmują wszystkie wymagane kryteria kwalifikacji?</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Jeżeli nie:</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Proszę dodatkowo uzupełnić brakujące informacje w części IV w sekcjach A, B, C lub D, w zależności od przypadku.</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WYŁĄCZNIE jeżeli jest to wymagane w stosownym ogłoszeniu lub dokumentach zamówienia:</w:t>
            </w:r>
            <w:r w:rsidRPr="00B538C6">
              <w:rPr>
                <w:rFonts w:ascii="Arial" w:eastAsia="Calibri" w:hAnsi="Arial" w:cs="Arial"/>
                <w:b/>
                <w:i/>
                <w:sz w:val="20"/>
                <w:szCs w:val="20"/>
                <w:lang w:eastAsia="en-GB"/>
              </w:rPr>
              <w:br/>
            </w:r>
            <w:r w:rsidRPr="00B538C6">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538C6">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p>
          <w:p w:rsidR="00B538C6" w:rsidRPr="00B538C6" w:rsidRDefault="00B538C6" w:rsidP="00B538C6">
            <w:pPr>
              <w:spacing w:before="120" w:after="120" w:line="240" w:lineRule="auto"/>
              <w:rPr>
                <w:rFonts w:ascii="Arial" w:eastAsia="Calibri" w:hAnsi="Arial" w:cs="Arial"/>
                <w:i/>
                <w:sz w:val="20"/>
                <w:szCs w:val="20"/>
                <w:lang w:eastAsia="en-GB"/>
              </w:rPr>
            </w:pPr>
            <w:r w:rsidRPr="00B538C6">
              <w:rPr>
                <w:rFonts w:ascii="Arial" w:eastAsia="Calibri" w:hAnsi="Arial" w:cs="Arial"/>
                <w:sz w:val="20"/>
                <w:szCs w:val="20"/>
                <w:lang w:eastAsia="en-GB"/>
              </w:rPr>
              <w:t>a) [……]</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p>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sz w:val="20"/>
                <w:szCs w:val="20"/>
                <w:lang w:eastAsia="en-GB"/>
              </w:rPr>
              <w:t>b) (adres internetowy, wydający urząd lub organ, dokładne dane referencyjne dokumentacji):</w:t>
            </w:r>
            <w:r w:rsidRPr="00B538C6">
              <w:rPr>
                <w:rFonts w:ascii="Arial" w:eastAsia="Calibri" w:hAnsi="Arial" w:cs="Arial"/>
                <w:sz w:val="20"/>
                <w:szCs w:val="20"/>
                <w:lang w:eastAsia="en-GB"/>
              </w:rPr>
              <w:br/>
              <w:t>[……][……][……][……]</w:t>
            </w:r>
            <w:r w:rsidRPr="00B538C6">
              <w:rPr>
                <w:rFonts w:ascii="Arial" w:eastAsia="Calibri" w:hAnsi="Arial" w:cs="Arial"/>
                <w:sz w:val="20"/>
                <w:szCs w:val="20"/>
                <w:lang w:eastAsia="en-GB"/>
              </w:rPr>
              <w:br/>
              <w:t>c) [……]</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t>d) [] Tak [] Nie</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t>e) [] Tak [] Nie</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t>(adres internetowy, wydający urząd lub organ, dokładne dane referencyjne dokumentacji):</w:t>
            </w:r>
            <w:r w:rsidRPr="00B538C6">
              <w:rPr>
                <w:rFonts w:ascii="Arial" w:eastAsia="Calibri" w:hAnsi="Arial" w:cs="Arial"/>
                <w:sz w:val="20"/>
                <w:szCs w:val="20"/>
                <w:lang w:eastAsia="en-GB"/>
              </w:rPr>
              <w:b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b/>
                <w:sz w:val="20"/>
                <w:szCs w:val="20"/>
                <w:lang w:eastAsia="en-GB"/>
              </w:rPr>
            </w:pPr>
            <w:r w:rsidRPr="00B538C6">
              <w:rPr>
                <w:rFonts w:ascii="Arial" w:eastAsia="Calibri" w:hAnsi="Arial" w:cs="Arial"/>
                <w:b/>
                <w:sz w:val="20"/>
                <w:szCs w:val="20"/>
                <w:lang w:eastAsia="en-GB"/>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Czy wykonawca bierze udział w postępowaniu o udzielenie zamówienia wspólnie z innymi wykonawcami</w:t>
            </w:r>
            <w:r w:rsidRPr="00B538C6">
              <w:rPr>
                <w:rFonts w:ascii="Arial" w:eastAsia="Calibri" w:hAnsi="Arial" w:cs="Arial"/>
                <w:sz w:val="20"/>
                <w:szCs w:val="20"/>
                <w:vertAlign w:val="superscript"/>
                <w:lang w:eastAsia="en-GB"/>
              </w:rPr>
              <w:footnoteReference w:id="11"/>
            </w:r>
            <w:r w:rsidRPr="00B538C6">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 Tak [] Nie</w:t>
            </w:r>
          </w:p>
        </w:tc>
      </w:tr>
      <w:tr w:rsidR="00B538C6" w:rsidRPr="00B538C6" w:rsidTr="00620F59">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B538C6" w:rsidRPr="00B538C6" w:rsidRDefault="00B538C6" w:rsidP="00B538C6">
            <w:pPr>
              <w:spacing w:before="120" w:after="120" w:line="240" w:lineRule="auto"/>
              <w:jc w:val="both"/>
              <w:rPr>
                <w:rFonts w:ascii="Arial" w:eastAsia="Calibri" w:hAnsi="Arial" w:cs="Arial"/>
                <w:sz w:val="20"/>
                <w:szCs w:val="20"/>
                <w:lang w:eastAsia="en-GB"/>
              </w:rPr>
            </w:pPr>
            <w:r w:rsidRPr="00B538C6">
              <w:rPr>
                <w:rFonts w:ascii="Arial" w:eastAsia="Calibri" w:hAnsi="Arial" w:cs="Arial"/>
                <w:sz w:val="20"/>
                <w:szCs w:val="20"/>
                <w:lang w:eastAsia="en-GB"/>
              </w:rPr>
              <w:t>Jeżeli tak, proszę dopilnować, aby pozostali uczestnicy przedstawili odrębne jednolite europejskie dokumenty zamówienia.</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b/>
                <w:sz w:val="20"/>
                <w:szCs w:val="20"/>
                <w:lang w:eastAsia="en-GB"/>
              </w:rPr>
              <w:t>Jeżeli tak</w:t>
            </w:r>
            <w:r w:rsidRPr="00B538C6">
              <w:rPr>
                <w:rFonts w:ascii="Arial" w:eastAsia="Calibri" w:hAnsi="Arial" w:cs="Arial"/>
                <w:sz w:val="20"/>
                <w:szCs w:val="20"/>
                <w:lang w:eastAsia="en-GB"/>
              </w:rPr>
              <w:t>:</w:t>
            </w:r>
            <w:r w:rsidRPr="00B538C6">
              <w:rPr>
                <w:rFonts w:ascii="Arial" w:eastAsia="Calibri" w:hAnsi="Arial" w:cs="Arial"/>
                <w:sz w:val="20"/>
                <w:szCs w:val="20"/>
                <w:lang w:eastAsia="en-GB"/>
              </w:rPr>
              <w:br/>
              <w:t>a) Proszę wskazać rolę wykonawcy w grupie (lider, odpowiedzialny za określone zadania itd.):</w:t>
            </w:r>
            <w:r w:rsidRPr="00B538C6">
              <w:rPr>
                <w:rFonts w:ascii="Arial" w:eastAsia="Calibri" w:hAnsi="Arial" w:cs="Arial"/>
                <w:sz w:val="20"/>
                <w:szCs w:val="20"/>
                <w:lang w:eastAsia="en-GB"/>
              </w:rPr>
              <w:br/>
              <w:t>b) Proszę wskazać pozostałych wykonawców biorących wspólnie udział w postępowaniu o udzielenie zamówienia:</w:t>
            </w:r>
            <w:r w:rsidRPr="00B538C6">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sz w:val="20"/>
                <w:szCs w:val="20"/>
                <w:lang w:eastAsia="en-GB"/>
              </w:rPr>
              <w:br/>
              <w:t>a): [……]</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t>b): [……]</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t>c):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b/>
                <w:sz w:val="20"/>
                <w:szCs w:val="20"/>
                <w:lang w:eastAsia="en-GB"/>
              </w:rPr>
            </w:pPr>
            <w:r w:rsidRPr="00B538C6">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b/>
                <w:sz w:val="20"/>
                <w:szCs w:val="20"/>
                <w:lang w:eastAsia="en-GB"/>
              </w:rPr>
            </w:pPr>
            <w:r w:rsidRPr="00B538C6">
              <w:rPr>
                <w:rFonts w:ascii="Arial" w:eastAsia="Calibri" w:hAnsi="Arial" w:cs="Arial"/>
                <w:b/>
                <w:sz w:val="20"/>
                <w:szCs w:val="20"/>
                <w:lang w:eastAsia="en-GB"/>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b/>
                <w:i/>
                <w:sz w:val="20"/>
                <w:szCs w:val="20"/>
                <w:lang w:eastAsia="en-GB"/>
              </w:rPr>
            </w:pPr>
            <w:r w:rsidRPr="00B538C6">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b/>
                <w:i/>
                <w:sz w:val="20"/>
                <w:szCs w:val="20"/>
                <w:lang w:eastAsia="en-GB"/>
              </w:rPr>
            </w:pPr>
            <w:r w:rsidRPr="00B538C6">
              <w:rPr>
                <w:rFonts w:ascii="Arial" w:eastAsia="Calibri" w:hAnsi="Arial" w:cs="Arial"/>
                <w:sz w:val="20"/>
                <w:szCs w:val="20"/>
                <w:lang w:eastAsia="en-GB"/>
              </w:rPr>
              <w:t>[   ]</w:t>
            </w:r>
          </w:p>
        </w:tc>
      </w:tr>
    </w:tbl>
    <w:p w:rsidR="00B538C6" w:rsidRPr="00B538C6" w:rsidRDefault="00B538C6" w:rsidP="00B538C6">
      <w:pPr>
        <w:keepNext/>
        <w:spacing w:before="120" w:after="360" w:line="240" w:lineRule="auto"/>
        <w:jc w:val="center"/>
        <w:rPr>
          <w:rFonts w:ascii="Arial" w:eastAsia="Calibri" w:hAnsi="Arial" w:cs="Arial"/>
          <w:smallCaps/>
          <w:sz w:val="20"/>
          <w:szCs w:val="20"/>
          <w:lang w:eastAsia="en-GB"/>
        </w:rPr>
      </w:pPr>
    </w:p>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Arial" w:eastAsia="Calibri" w:hAnsi="Arial" w:cs="Arial"/>
          <w:b/>
          <w:smallCaps/>
          <w:sz w:val="20"/>
          <w:szCs w:val="20"/>
          <w:lang w:eastAsia="en-GB"/>
        </w:rPr>
        <w:t>B: Informacje na temat przedstawicieli wykonawcy</w:t>
      </w:r>
    </w:p>
    <w:p w:rsidR="00B538C6" w:rsidRPr="00B538C6" w:rsidRDefault="00B538C6" w:rsidP="00B538C6">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B538C6">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Imię i nazwisko, </w:t>
            </w:r>
            <w:r w:rsidRPr="00B538C6">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t>
            </w:r>
            <w:r w:rsidRPr="00B538C6">
              <w:rPr>
                <w:rFonts w:ascii="Arial" w:eastAsia="Arial Unicode MS" w:hAnsi="Arial" w:cs="Arial"/>
                <w:kern w:val="2"/>
                <w:sz w:val="20"/>
                <w:szCs w:val="20"/>
                <w:lang w:eastAsia="hi-IN" w:bidi="hi-IN"/>
              </w:rPr>
              <w:b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t>
            </w:r>
          </w:p>
        </w:tc>
      </w:tr>
    </w:tbl>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p>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p>
        </w:tc>
      </w:tr>
    </w:tbl>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xml:space="preserve">, proszę przedstawić – </w:t>
      </w:r>
      <w:r w:rsidRPr="00B538C6">
        <w:rPr>
          <w:rFonts w:ascii="Arial" w:eastAsia="Arial Unicode MS" w:hAnsi="Arial" w:cs="Arial"/>
          <w:b/>
          <w:kern w:val="2"/>
          <w:sz w:val="20"/>
          <w:szCs w:val="20"/>
          <w:lang w:eastAsia="hi-IN" w:bidi="hi-IN"/>
        </w:rPr>
        <w:t>dla każdego</w:t>
      </w:r>
      <w:r w:rsidRPr="00B538C6">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B538C6">
        <w:rPr>
          <w:rFonts w:ascii="Arial" w:eastAsia="Arial Unicode MS" w:hAnsi="Arial" w:cs="Arial"/>
          <w:b/>
          <w:kern w:val="2"/>
          <w:sz w:val="20"/>
          <w:szCs w:val="20"/>
          <w:lang w:eastAsia="hi-IN" w:bidi="hi-IN"/>
        </w:rPr>
        <w:t>niniejszej części sekcja A i B oraz w części III</w:t>
      </w:r>
      <w:r w:rsidRPr="00B538C6">
        <w:rPr>
          <w:rFonts w:ascii="Arial" w:eastAsia="Arial Unicode MS" w:hAnsi="Arial" w:cs="Arial"/>
          <w:kern w:val="2"/>
          <w:sz w:val="20"/>
          <w:szCs w:val="20"/>
          <w:lang w:eastAsia="hi-IN" w:bidi="hi-IN"/>
        </w:rPr>
        <w:t xml:space="preserve">, należycie wypełniony i podpisany przez dane podmioty. </w:t>
      </w:r>
      <w:r w:rsidRPr="00B538C6">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538C6">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B538C6">
        <w:rPr>
          <w:rFonts w:ascii="Arial" w:eastAsia="Arial Unicode MS" w:hAnsi="Arial" w:cs="Arial"/>
          <w:kern w:val="2"/>
          <w:sz w:val="20"/>
          <w:szCs w:val="20"/>
          <w:vertAlign w:val="superscript"/>
          <w:lang w:eastAsia="hi-IN" w:bidi="hi-IN"/>
        </w:rPr>
        <w:footnoteReference w:id="12"/>
      </w:r>
      <w:r w:rsidRPr="00B538C6">
        <w:rPr>
          <w:rFonts w:ascii="Arial" w:eastAsia="Arial Unicode MS" w:hAnsi="Arial" w:cs="Arial"/>
          <w:kern w:val="2"/>
          <w:sz w:val="20"/>
          <w:szCs w:val="20"/>
          <w:lang w:eastAsia="hi-IN" w:bidi="hi-IN"/>
        </w:rPr>
        <w:t>.</w:t>
      </w:r>
    </w:p>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p>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p>
    <w:p w:rsidR="00B538C6" w:rsidRPr="00B538C6" w:rsidRDefault="00B538C6" w:rsidP="00B538C6">
      <w:pPr>
        <w:keepNext/>
        <w:spacing w:before="120" w:after="360" w:line="240" w:lineRule="auto"/>
        <w:jc w:val="center"/>
        <w:rPr>
          <w:rFonts w:ascii="Arial" w:eastAsia="Calibri" w:hAnsi="Arial" w:cs="Arial"/>
          <w:b/>
          <w:smallCaps/>
          <w:sz w:val="20"/>
          <w:szCs w:val="20"/>
          <w:u w:val="single"/>
          <w:lang w:eastAsia="en-GB"/>
        </w:rPr>
      </w:pPr>
      <w:r w:rsidRPr="00B538C6">
        <w:rPr>
          <w:rFonts w:ascii="Arial" w:eastAsia="Calibri" w:hAnsi="Arial" w:cs="Arial"/>
          <w:b/>
          <w:smallCaps/>
          <w:sz w:val="20"/>
          <w:szCs w:val="20"/>
          <w:lang w:eastAsia="en-GB"/>
        </w:rPr>
        <w:t>D: Informacje dotyczące podwykonawców, na których zdolności wykonawca nie polega</w:t>
      </w:r>
    </w:p>
    <w:p w:rsidR="00B538C6" w:rsidRPr="00B538C6" w:rsidRDefault="00B538C6" w:rsidP="00B538C6">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B538C6">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r w:rsidRPr="00B538C6">
              <w:rPr>
                <w:rFonts w:ascii="Arial" w:eastAsia="Arial Unicode MS" w:hAnsi="Arial" w:cs="Arial"/>
                <w:kern w:val="2"/>
                <w:sz w:val="20"/>
                <w:szCs w:val="20"/>
                <w:lang w:eastAsia="hi-IN" w:bidi="hi-IN"/>
              </w:rPr>
              <w:br/>
              <w:t xml:space="preserve">Jeżeli </w:t>
            </w:r>
            <w:r w:rsidRPr="00B538C6">
              <w:rPr>
                <w:rFonts w:ascii="Arial" w:eastAsia="Arial Unicode MS" w:hAnsi="Arial" w:cs="Arial"/>
                <w:b/>
                <w:kern w:val="2"/>
                <w:sz w:val="20"/>
                <w:szCs w:val="20"/>
                <w:lang w:eastAsia="hi-IN" w:bidi="hi-IN"/>
              </w:rPr>
              <w:t>tak i o ile jest to wiadome</w:t>
            </w:r>
            <w:r w:rsidRPr="00B538C6">
              <w:rPr>
                <w:rFonts w:ascii="Arial" w:eastAsia="Arial Unicode MS" w:hAnsi="Arial" w:cs="Arial"/>
                <w:kern w:val="2"/>
                <w:sz w:val="20"/>
                <w:szCs w:val="20"/>
                <w:lang w:eastAsia="hi-IN" w:bidi="hi-IN"/>
              </w:rPr>
              <w:t xml:space="preserve">, proszę podać wykaz proponowanych podwykonawców: </w:t>
            </w: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t>
            </w:r>
          </w:p>
        </w:tc>
      </w:tr>
    </w:tbl>
    <w:p w:rsidR="00B538C6" w:rsidRPr="00B538C6" w:rsidRDefault="00B538C6" w:rsidP="00B538C6">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B538C6">
        <w:rPr>
          <w:rFonts w:ascii="Arial" w:eastAsia="Calibri" w:hAnsi="Arial" w:cs="Arial"/>
          <w:b/>
          <w:sz w:val="20"/>
          <w:szCs w:val="20"/>
          <w:lang w:eastAsia="en-GB"/>
        </w:rPr>
        <w:t xml:space="preserve">Jeżeli instytucja zamawiająca lub podmiot zamawiający wyraźnie żąda przedstawienia tych informacji </w:t>
      </w:r>
      <w:r w:rsidRPr="00B538C6">
        <w:rPr>
          <w:rFonts w:ascii="Arial" w:eastAsia="Calibri" w:hAnsi="Arial" w:cs="Arial"/>
          <w:sz w:val="20"/>
          <w:szCs w:val="20"/>
          <w:lang w:eastAsia="en-GB"/>
        </w:rPr>
        <w:t xml:space="preserve">oprócz informacji </w:t>
      </w:r>
      <w:r w:rsidRPr="00B538C6">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B538C6" w:rsidRPr="00B538C6" w:rsidRDefault="00B538C6" w:rsidP="00B538C6">
      <w:pPr>
        <w:widowControl w:val="0"/>
        <w:suppressAutoHyphens/>
        <w:rPr>
          <w:rFonts w:ascii="Arial" w:eastAsia="Arial Unicode MS" w:hAnsi="Arial" w:cs="Arial"/>
          <w:b/>
          <w:kern w:val="2"/>
          <w:sz w:val="20"/>
          <w:szCs w:val="20"/>
          <w:lang w:eastAsia="hi-IN" w:bidi="hi-IN"/>
        </w:rPr>
      </w:pPr>
    </w:p>
    <w:p w:rsidR="00B538C6" w:rsidRPr="00B538C6" w:rsidRDefault="00B538C6" w:rsidP="00B538C6">
      <w:pPr>
        <w:keepNext/>
        <w:spacing w:before="120" w:after="360" w:line="240" w:lineRule="auto"/>
        <w:jc w:val="center"/>
        <w:rPr>
          <w:rFonts w:ascii="Arial" w:eastAsia="Calibri" w:hAnsi="Arial" w:cs="Arial"/>
          <w:b/>
          <w:sz w:val="20"/>
          <w:szCs w:val="20"/>
          <w:lang w:eastAsia="en-GB"/>
        </w:rPr>
      </w:pPr>
      <w:r w:rsidRPr="00B538C6">
        <w:rPr>
          <w:rFonts w:ascii="Arial" w:eastAsia="Calibri" w:hAnsi="Arial" w:cs="Arial"/>
          <w:b/>
          <w:sz w:val="20"/>
          <w:szCs w:val="20"/>
          <w:lang w:eastAsia="en-GB"/>
        </w:rPr>
        <w:t>Część III: Podstawy wykluczenia</w:t>
      </w:r>
    </w:p>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Arial" w:eastAsia="Calibri" w:hAnsi="Arial" w:cs="Arial"/>
          <w:b/>
          <w:smallCaps/>
          <w:sz w:val="20"/>
          <w:szCs w:val="20"/>
          <w:lang w:eastAsia="en-GB"/>
        </w:rPr>
        <w:t>A: Podstawy związane z wyrokami skazującymi za przestępstwo</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 art. 57 ust. 1 dyrektywy 2014/24/UE określono następujące powody wykluczenia:</w:t>
      </w:r>
    </w:p>
    <w:p w:rsidR="00B538C6" w:rsidRPr="00B538C6" w:rsidRDefault="00B538C6" w:rsidP="00B538C6">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B538C6">
        <w:rPr>
          <w:rFonts w:ascii="Arial" w:eastAsia="Calibri" w:hAnsi="Arial" w:cs="Arial"/>
          <w:sz w:val="20"/>
          <w:szCs w:val="20"/>
          <w:lang w:eastAsia="en-GB"/>
        </w:rPr>
        <w:t xml:space="preserve">udział w </w:t>
      </w:r>
      <w:r w:rsidRPr="00B538C6">
        <w:rPr>
          <w:rFonts w:ascii="Arial" w:eastAsia="Calibri" w:hAnsi="Arial" w:cs="Arial"/>
          <w:b/>
          <w:sz w:val="20"/>
          <w:szCs w:val="20"/>
          <w:lang w:eastAsia="en-GB"/>
        </w:rPr>
        <w:t>organizacji przestępczej</w:t>
      </w:r>
      <w:r w:rsidRPr="00B538C6">
        <w:rPr>
          <w:rFonts w:ascii="Arial" w:eastAsia="Calibri" w:hAnsi="Arial" w:cs="Arial"/>
          <w:b/>
          <w:sz w:val="20"/>
          <w:szCs w:val="20"/>
          <w:vertAlign w:val="superscript"/>
          <w:lang w:eastAsia="en-GB"/>
        </w:rPr>
        <w:footnoteReference w:id="13"/>
      </w:r>
      <w:r w:rsidRPr="00B538C6">
        <w:rPr>
          <w:rFonts w:ascii="Arial" w:eastAsia="Calibri" w:hAnsi="Arial" w:cs="Arial"/>
          <w:sz w:val="20"/>
          <w:szCs w:val="20"/>
          <w:lang w:eastAsia="en-GB"/>
        </w:rPr>
        <w:t>;</w:t>
      </w:r>
    </w:p>
    <w:p w:rsidR="00B538C6" w:rsidRPr="00B538C6" w:rsidRDefault="00B538C6" w:rsidP="00B538C6">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B538C6">
        <w:rPr>
          <w:rFonts w:ascii="Arial" w:eastAsia="Calibri" w:hAnsi="Arial" w:cs="Arial"/>
          <w:b/>
          <w:sz w:val="20"/>
          <w:szCs w:val="20"/>
          <w:lang w:eastAsia="en-GB"/>
        </w:rPr>
        <w:t>korupcja</w:t>
      </w:r>
      <w:r w:rsidRPr="00B538C6">
        <w:rPr>
          <w:rFonts w:ascii="Arial" w:eastAsia="Calibri" w:hAnsi="Arial" w:cs="Arial"/>
          <w:b/>
          <w:sz w:val="20"/>
          <w:szCs w:val="20"/>
          <w:vertAlign w:val="superscript"/>
          <w:lang w:eastAsia="en-GB"/>
        </w:rPr>
        <w:footnoteReference w:id="14"/>
      </w:r>
      <w:r w:rsidRPr="00B538C6">
        <w:rPr>
          <w:rFonts w:ascii="Arial" w:eastAsia="Calibri" w:hAnsi="Arial" w:cs="Arial"/>
          <w:sz w:val="20"/>
          <w:szCs w:val="20"/>
          <w:lang w:eastAsia="en-GB"/>
        </w:rPr>
        <w:t>;</w:t>
      </w:r>
    </w:p>
    <w:p w:rsidR="00B538C6" w:rsidRPr="00B538C6" w:rsidRDefault="00B538C6" w:rsidP="00B538C6">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2" w:name="_DV_M1264"/>
      <w:bookmarkEnd w:id="2"/>
      <w:r w:rsidRPr="00B538C6">
        <w:rPr>
          <w:rFonts w:ascii="Arial" w:eastAsia="Calibri" w:hAnsi="Arial" w:cs="Arial"/>
          <w:b/>
          <w:sz w:val="20"/>
          <w:szCs w:val="20"/>
          <w:lang w:eastAsia="en-GB"/>
        </w:rPr>
        <w:t>nadużycie finansowe</w:t>
      </w:r>
      <w:bookmarkStart w:id="3" w:name="_DV_M1266"/>
      <w:bookmarkEnd w:id="3"/>
      <w:r w:rsidRPr="00B538C6">
        <w:rPr>
          <w:rFonts w:ascii="Arial" w:eastAsia="Calibri" w:hAnsi="Arial" w:cs="Arial"/>
          <w:b/>
          <w:sz w:val="20"/>
          <w:szCs w:val="20"/>
          <w:vertAlign w:val="superscript"/>
          <w:lang w:eastAsia="en-GB"/>
        </w:rPr>
        <w:footnoteReference w:id="15"/>
      </w:r>
      <w:r w:rsidRPr="00B538C6">
        <w:rPr>
          <w:rFonts w:ascii="Arial" w:eastAsia="Calibri" w:hAnsi="Arial" w:cs="Arial"/>
          <w:sz w:val="20"/>
          <w:szCs w:val="20"/>
          <w:lang w:eastAsia="en-GB"/>
        </w:rPr>
        <w:t>;</w:t>
      </w:r>
    </w:p>
    <w:p w:rsidR="00B538C6" w:rsidRPr="00B538C6" w:rsidRDefault="00B538C6" w:rsidP="00B538C6">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B538C6">
        <w:rPr>
          <w:rFonts w:ascii="Arial" w:eastAsia="Calibri" w:hAnsi="Arial" w:cs="Arial"/>
          <w:b/>
          <w:sz w:val="20"/>
          <w:szCs w:val="20"/>
          <w:lang w:eastAsia="en-GB"/>
        </w:rPr>
        <w:t>przestępstwa terrorystyczne lub przestępstwa związane z działalnością terrorystyczną</w:t>
      </w:r>
      <w:bookmarkStart w:id="4" w:name="_DV_M1268"/>
      <w:bookmarkEnd w:id="4"/>
      <w:r w:rsidRPr="00B538C6">
        <w:rPr>
          <w:rFonts w:ascii="Arial" w:eastAsia="Calibri" w:hAnsi="Arial" w:cs="Arial"/>
          <w:b/>
          <w:sz w:val="20"/>
          <w:szCs w:val="20"/>
          <w:vertAlign w:val="superscript"/>
          <w:lang w:eastAsia="en-GB"/>
        </w:rPr>
        <w:footnoteReference w:id="16"/>
      </w:r>
    </w:p>
    <w:p w:rsidR="00B538C6" w:rsidRPr="00B538C6" w:rsidRDefault="00B538C6" w:rsidP="00B538C6">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B538C6">
        <w:rPr>
          <w:rFonts w:ascii="Arial" w:eastAsia="Calibri" w:hAnsi="Arial" w:cs="Arial"/>
          <w:b/>
          <w:sz w:val="20"/>
          <w:szCs w:val="20"/>
          <w:lang w:eastAsia="en-GB"/>
        </w:rPr>
        <w:t>pranie pieniędzy lub finansowanie terroryzmu</w:t>
      </w:r>
      <w:r w:rsidRPr="00B538C6">
        <w:rPr>
          <w:rFonts w:ascii="Arial" w:eastAsia="Calibri" w:hAnsi="Arial" w:cs="Arial"/>
          <w:b/>
          <w:sz w:val="20"/>
          <w:szCs w:val="20"/>
          <w:vertAlign w:val="superscript"/>
          <w:lang w:eastAsia="en-GB"/>
        </w:rPr>
        <w:footnoteReference w:id="17"/>
      </w:r>
    </w:p>
    <w:p w:rsidR="00B538C6" w:rsidRPr="00B538C6" w:rsidRDefault="00B538C6" w:rsidP="00B538C6">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B538C6">
        <w:rPr>
          <w:rFonts w:ascii="Arial" w:eastAsia="Calibri" w:hAnsi="Arial" w:cs="Arial"/>
          <w:b/>
          <w:sz w:val="20"/>
          <w:szCs w:val="20"/>
          <w:lang w:eastAsia="en-GB"/>
        </w:rPr>
        <w:t>praca dzieci</w:t>
      </w:r>
      <w:r w:rsidRPr="00B538C6">
        <w:rPr>
          <w:rFonts w:ascii="Arial" w:eastAsia="Calibri" w:hAnsi="Arial" w:cs="Arial"/>
          <w:sz w:val="20"/>
          <w:szCs w:val="20"/>
          <w:lang w:eastAsia="en-GB"/>
        </w:rPr>
        <w:t xml:space="preserve"> i inne formy </w:t>
      </w:r>
      <w:r w:rsidRPr="00B538C6">
        <w:rPr>
          <w:rFonts w:ascii="Arial" w:eastAsia="Calibri" w:hAnsi="Arial" w:cs="Arial"/>
          <w:b/>
          <w:sz w:val="20"/>
          <w:szCs w:val="20"/>
          <w:lang w:eastAsia="en-GB"/>
        </w:rPr>
        <w:t>handlu ludźmi</w:t>
      </w:r>
      <w:r w:rsidRPr="00B538C6">
        <w:rPr>
          <w:rFonts w:ascii="Arial" w:eastAsia="Calibri" w:hAnsi="Arial" w:cs="Arial"/>
          <w:b/>
          <w:sz w:val="20"/>
          <w:szCs w:val="20"/>
          <w:vertAlign w:val="superscript"/>
          <w:lang w:eastAsia="en-GB"/>
        </w:rPr>
        <w:footnoteReference w:id="18"/>
      </w:r>
      <w:r w:rsidRPr="00B538C6">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Czy w stosunku do </w:t>
            </w:r>
            <w:r w:rsidRPr="00B538C6">
              <w:rPr>
                <w:rFonts w:ascii="Arial" w:eastAsia="Arial Unicode MS" w:hAnsi="Arial" w:cs="Arial"/>
                <w:b/>
                <w:kern w:val="2"/>
                <w:sz w:val="20"/>
                <w:szCs w:val="20"/>
                <w:lang w:eastAsia="hi-IN" w:bidi="hi-IN"/>
              </w:rPr>
              <w:t>samego wykonawcy</w:t>
            </w:r>
            <w:r w:rsidRPr="00B538C6">
              <w:rPr>
                <w:rFonts w:ascii="Arial" w:eastAsia="Arial Unicode MS" w:hAnsi="Arial" w:cs="Arial"/>
                <w:kern w:val="2"/>
                <w:sz w:val="20"/>
                <w:szCs w:val="20"/>
                <w:lang w:eastAsia="hi-IN" w:bidi="hi-IN"/>
              </w:rPr>
              <w:t xml:space="preserve"> bądź </w:t>
            </w:r>
            <w:r w:rsidRPr="00B538C6">
              <w:rPr>
                <w:rFonts w:ascii="Arial" w:eastAsia="Arial Unicode MS" w:hAnsi="Arial" w:cs="Arial"/>
                <w:b/>
                <w:kern w:val="2"/>
                <w:sz w:val="20"/>
                <w:szCs w:val="20"/>
                <w:lang w:eastAsia="hi-IN" w:bidi="hi-IN"/>
              </w:rPr>
              <w:t>jakiejkolwiek</w:t>
            </w:r>
            <w:r w:rsidRPr="00B538C6">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B538C6">
              <w:rPr>
                <w:rFonts w:ascii="Arial" w:eastAsia="Arial Unicode MS" w:hAnsi="Arial" w:cs="Arial"/>
                <w:b/>
                <w:kern w:val="2"/>
                <w:sz w:val="20"/>
                <w:szCs w:val="20"/>
                <w:lang w:eastAsia="hi-IN" w:bidi="hi-IN"/>
              </w:rPr>
              <w:t>wydany został prawomocny wyrok</w:t>
            </w:r>
            <w:r w:rsidRPr="00B538C6">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B538C6">
              <w:rPr>
                <w:rFonts w:ascii="Arial" w:eastAsia="Arial Unicode MS" w:hAnsi="Arial" w:cs="Arial"/>
                <w:kern w:val="2"/>
                <w:sz w:val="20"/>
                <w:szCs w:val="20"/>
                <w:lang w:eastAsia="hi-IN" w:bidi="hi-IN"/>
              </w:rPr>
              <w:br/>
              <w:t>[……][……][……][……]</w:t>
            </w:r>
            <w:r w:rsidRPr="00B538C6">
              <w:rPr>
                <w:rFonts w:ascii="Arial" w:eastAsia="Arial Unicode MS" w:hAnsi="Arial" w:cs="Arial"/>
                <w:kern w:val="2"/>
                <w:sz w:val="20"/>
                <w:szCs w:val="20"/>
                <w:vertAlign w:val="superscript"/>
                <w:lang w:eastAsia="hi-IN" w:bidi="hi-IN"/>
              </w:rPr>
              <w:footnoteReference w:id="19"/>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proszę podać</w:t>
            </w:r>
            <w:r w:rsidRPr="00B538C6">
              <w:rPr>
                <w:rFonts w:ascii="Arial" w:eastAsia="Arial Unicode MS" w:hAnsi="Arial" w:cs="Arial"/>
                <w:kern w:val="2"/>
                <w:sz w:val="20"/>
                <w:szCs w:val="20"/>
                <w:vertAlign w:val="superscript"/>
                <w:lang w:eastAsia="hi-IN" w:bidi="hi-IN"/>
              </w:rPr>
              <w:footnoteReference w:id="20"/>
            </w:r>
            <w:r w:rsidRPr="00B538C6">
              <w:rPr>
                <w:rFonts w:ascii="Arial" w:eastAsia="Arial Unicode MS" w:hAnsi="Arial" w:cs="Arial"/>
                <w:kern w:val="2"/>
                <w:sz w:val="20"/>
                <w:szCs w:val="20"/>
                <w:lang w:eastAsia="hi-IN" w:bidi="hi-IN"/>
              </w:rPr>
              <w:t>:</w:t>
            </w:r>
            <w:r w:rsidRPr="00B538C6">
              <w:rPr>
                <w:rFonts w:ascii="Arial" w:eastAsia="Arial Unicode MS" w:hAnsi="Arial" w:cs="Arial"/>
                <w:kern w:val="2"/>
                <w:sz w:val="20"/>
                <w:szCs w:val="20"/>
                <w:lang w:eastAsia="hi-IN" w:bidi="hi-IN"/>
              </w:rPr>
              <w:br/>
              <w:t>a) datę wyroku, określić, których spośród punktów 1–6 on dotyczy, oraz podać powód(-ody) skazania;</w:t>
            </w:r>
            <w:r w:rsidRPr="00B538C6">
              <w:rPr>
                <w:rFonts w:ascii="Arial" w:eastAsia="Arial Unicode MS" w:hAnsi="Arial" w:cs="Arial"/>
                <w:kern w:val="2"/>
                <w:sz w:val="20"/>
                <w:szCs w:val="20"/>
                <w:lang w:eastAsia="hi-IN" w:bidi="hi-IN"/>
              </w:rPr>
              <w:br/>
              <w:t>b) wskazać, kto został skazany [ ];</w:t>
            </w:r>
            <w:r w:rsidRPr="00B538C6">
              <w:rPr>
                <w:rFonts w:ascii="Arial" w:eastAsia="Arial Unicode MS" w:hAnsi="Arial" w:cs="Arial"/>
                <w:kern w:val="2"/>
                <w:sz w:val="20"/>
                <w:szCs w:val="20"/>
                <w:lang w:eastAsia="hi-IN" w:bidi="hi-IN"/>
              </w:rPr>
              <w:br/>
            </w:r>
            <w:r w:rsidRPr="00B538C6">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br/>
              <w:t>a) data: [   ], punkt(-y): [   ], powód(-ody): [   ]</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b) [……]</w:t>
            </w:r>
            <w:r w:rsidRPr="00B538C6">
              <w:rPr>
                <w:rFonts w:ascii="Arial" w:eastAsia="Arial Unicode MS" w:hAnsi="Arial" w:cs="Arial"/>
                <w:kern w:val="2"/>
                <w:sz w:val="20"/>
                <w:szCs w:val="20"/>
                <w:lang w:eastAsia="hi-IN" w:bidi="hi-IN"/>
              </w:rPr>
              <w:br/>
              <w:t>c) długość okresu wykluczenia [……] oraz punkt(-y), którego(-ych) to dotyczy.</w:t>
            </w: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B538C6">
              <w:rPr>
                <w:rFonts w:ascii="Arial" w:eastAsia="Arial Unicode MS" w:hAnsi="Arial" w:cs="Arial"/>
                <w:kern w:val="2"/>
                <w:sz w:val="20"/>
                <w:szCs w:val="20"/>
                <w:vertAlign w:val="superscript"/>
                <w:lang w:eastAsia="hi-IN" w:bidi="hi-IN"/>
              </w:rPr>
              <w:footnoteReference w:id="21"/>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B538C6">
              <w:rPr>
                <w:rFonts w:ascii="Arial" w:eastAsia="Arial Unicode MS" w:hAnsi="Arial" w:cs="Arial"/>
                <w:kern w:val="2"/>
                <w:sz w:val="20"/>
                <w:szCs w:val="20"/>
                <w:vertAlign w:val="superscript"/>
                <w:lang w:eastAsia="hi-IN" w:bidi="hi-IN"/>
              </w:rPr>
              <w:footnoteReference w:id="22"/>
            </w:r>
            <w:r w:rsidRPr="00B538C6">
              <w:rPr>
                <w:rFonts w:ascii="Arial" w:eastAsia="Arial Unicode MS" w:hAnsi="Arial" w:cs="Arial"/>
                <w:kern w:val="2"/>
                <w:sz w:val="20"/>
                <w:szCs w:val="20"/>
                <w:lang w:eastAsia="hi-IN" w:bidi="hi-IN"/>
              </w:rPr>
              <w:t xml:space="preserve"> („</w:t>
            </w:r>
            <w:r w:rsidRPr="00B538C6">
              <w:rPr>
                <w:rFonts w:ascii="Arial" w:eastAsia="Calibri" w:hAnsi="Arial" w:cs="Arial"/>
                <w:b/>
                <w:kern w:val="2"/>
                <w:sz w:val="20"/>
                <w:szCs w:val="20"/>
                <w:lang w:eastAsia="en-GB" w:bidi="hi-IN"/>
              </w:rPr>
              <w:t>samooczyszczenie”)</w:t>
            </w:r>
            <w:r w:rsidRPr="00B538C6">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 Tak [] Nie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proszę opisać przedsięwzięte środki</w:t>
            </w:r>
            <w:r w:rsidRPr="00B538C6">
              <w:rPr>
                <w:rFonts w:ascii="Arial" w:eastAsia="Arial Unicode MS" w:hAnsi="Arial" w:cs="Arial"/>
                <w:kern w:val="2"/>
                <w:sz w:val="20"/>
                <w:szCs w:val="20"/>
                <w:vertAlign w:val="superscript"/>
                <w:lang w:eastAsia="hi-IN" w:bidi="hi-IN"/>
              </w:rPr>
              <w:footnoteReference w:id="23"/>
            </w:r>
            <w:r w:rsidRPr="00B538C6">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w:t>
            </w:r>
          </w:p>
        </w:tc>
      </w:tr>
    </w:tbl>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Czy wykonawca wywiązał się ze wszystkich </w:t>
            </w:r>
            <w:r w:rsidRPr="00B538C6">
              <w:rPr>
                <w:rFonts w:ascii="Arial" w:eastAsia="Arial Unicode MS" w:hAnsi="Arial" w:cs="Arial"/>
                <w:b/>
                <w:kern w:val="2"/>
                <w:sz w:val="20"/>
                <w:szCs w:val="20"/>
                <w:lang w:eastAsia="hi-IN" w:bidi="hi-IN"/>
              </w:rPr>
              <w:t>obowiązków dotyczących płatności podatków lub składek na ubezpieczenie społeczne</w:t>
            </w:r>
            <w:r w:rsidRPr="00B538C6">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p>
        </w:tc>
      </w:tr>
      <w:tr w:rsidR="00B538C6" w:rsidRPr="00B538C6" w:rsidTr="00620F59">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br/>
            </w:r>
            <w:r w:rsidRPr="00B538C6">
              <w:rPr>
                <w:rFonts w:ascii="Arial" w:eastAsia="Arial Unicode MS" w:hAnsi="Arial" w:cs="Arial"/>
                <w:b/>
                <w:kern w:val="2"/>
                <w:sz w:val="20"/>
                <w:szCs w:val="20"/>
                <w:lang w:eastAsia="hi-IN" w:bidi="hi-IN"/>
              </w:rPr>
              <w:br/>
            </w:r>
            <w:r w:rsidRPr="00B538C6">
              <w:rPr>
                <w:rFonts w:ascii="Arial" w:eastAsia="Arial Unicode MS" w:hAnsi="Arial" w:cs="Arial"/>
                <w:b/>
                <w:kern w:val="2"/>
                <w:sz w:val="20"/>
                <w:szCs w:val="20"/>
                <w:lang w:eastAsia="hi-IN" w:bidi="hi-IN"/>
              </w:rPr>
              <w:br/>
            </w:r>
            <w:r w:rsidRPr="00B538C6">
              <w:rPr>
                <w:rFonts w:ascii="Arial" w:eastAsia="Arial Unicode MS" w:hAnsi="Arial" w:cs="Arial"/>
                <w:b/>
                <w:kern w:val="2"/>
                <w:sz w:val="20"/>
                <w:szCs w:val="20"/>
                <w:lang w:eastAsia="hi-IN" w:bidi="hi-IN"/>
              </w:rPr>
              <w:br/>
              <w:t>Jeżeli nie</w:t>
            </w:r>
            <w:r w:rsidRPr="00B538C6">
              <w:rPr>
                <w:rFonts w:ascii="Arial" w:eastAsia="Arial Unicode MS" w:hAnsi="Arial" w:cs="Arial"/>
                <w:kern w:val="2"/>
                <w:sz w:val="20"/>
                <w:szCs w:val="20"/>
                <w:lang w:eastAsia="hi-IN" w:bidi="hi-IN"/>
              </w:rPr>
              <w:t>, proszę wskazać:</w:t>
            </w:r>
            <w:r w:rsidRPr="00B538C6">
              <w:rPr>
                <w:rFonts w:ascii="Arial" w:eastAsia="Arial Unicode MS" w:hAnsi="Arial" w:cs="Arial"/>
                <w:kern w:val="2"/>
                <w:sz w:val="20"/>
                <w:szCs w:val="20"/>
                <w:lang w:eastAsia="hi-IN" w:bidi="hi-IN"/>
              </w:rPr>
              <w:br/>
              <w:t>a) państwo lub państwo członkowskie, którego to dotyczy;</w:t>
            </w:r>
            <w:r w:rsidRPr="00B538C6">
              <w:rPr>
                <w:rFonts w:ascii="Arial" w:eastAsia="Arial Unicode MS" w:hAnsi="Arial" w:cs="Arial"/>
                <w:kern w:val="2"/>
                <w:sz w:val="20"/>
                <w:szCs w:val="20"/>
                <w:lang w:eastAsia="hi-IN" w:bidi="hi-IN"/>
              </w:rPr>
              <w:br/>
              <w:t>b) jakiej kwoty to dotyczy?</w:t>
            </w:r>
            <w:r w:rsidRPr="00B538C6">
              <w:rPr>
                <w:rFonts w:ascii="Arial" w:eastAsia="Arial Unicode MS" w:hAnsi="Arial" w:cs="Arial"/>
                <w:kern w:val="2"/>
                <w:sz w:val="20"/>
                <w:szCs w:val="20"/>
                <w:lang w:eastAsia="hi-IN" w:bidi="hi-IN"/>
              </w:rPr>
              <w:br/>
              <w:t>c) w jaki sposób zostało ustalone to naruszenie obowiązków:</w:t>
            </w:r>
            <w:r w:rsidRPr="00B538C6">
              <w:rPr>
                <w:rFonts w:ascii="Arial" w:eastAsia="Arial Unicode MS" w:hAnsi="Arial" w:cs="Arial"/>
                <w:kern w:val="2"/>
                <w:sz w:val="20"/>
                <w:szCs w:val="20"/>
                <w:lang w:eastAsia="hi-IN" w:bidi="hi-IN"/>
              </w:rPr>
              <w:br/>
              <w:t xml:space="preserve">1) w trybie </w:t>
            </w:r>
            <w:r w:rsidRPr="00B538C6">
              <w:rPr>
                <w:rFonts w:ascii="Arial" w:eastAsia="Arial Unicode MS" w:hAnsi="Arial" w:cs="Arial"/>
                <w:b/>
                <w:kern w:val="2"/>
                <w:sz w:val="20"/>
                <w:szCs w:val="20"/>
                <w:lang w:eastAsia="hi-IN" w:bidi="hi-IN"/>
              </w:rPr>
              <w:t>decyzji</w:t>
            </w:r>
            <w:r w:rsidRPr="00B538C6">
              <w:rPr>
                <w:rFonts w:ascii="Arial" w:eastAsia="Arial Unicode MS" w:hAnsi="Arial" w:cs="Arial"/>
                <w:kern w:val="2"/>
                <w:sz w:val="20"/>
                <w:szCs w:val="20"/>
                <w:lang w:eastAsia="hi-IN" w:bidi="hi-IN"/>
              </w:rPr>
              <w:t xml:space="preserve"> sądowej lub administracyjnej:</w:t>
            </w:r>
          </w:p>
          <w:p w:rsidR="00B538C6" w:rsidRPr="00B538C6" w:rsidRDefault="00B538C6" w:rsidP="00B538C6">
            <w:pPr>
              <w:tabs>
                <w:tab w:val="left" w:pos="1417"/>
              </w:tabs>
              <w:spacing w:before="120" w:after="120" w:line="240" w:lineRule="auto"/>
              <w:ind w:left="1417" w:hanging="567"/>
              <w:jc w:val="both"/>
              <w:rPr>
                <w:rFonts w:ascii="Arial" w:eastAsia="Calibri" w:hAnsi="Arial" w:cs="Arial"/>
                <w:sz w:val="20"/>
                <w:szCs w:val="20"/>
                <w:lang w:eastAsia="en-GB"/>
              </w:rPr>
            </w:pPr>
            <w:r w:rsidRPr="00B538C6">
              <w:rPr>
                <w:rFonts w:ascii="Arial" w:eastAsia="Calibri" w:hAnsi="Arial" w:cs="Arial"/>
                <w:sz w:val="20"/>
                <w:szCs w:val="20"/>
                <w:lang w:eastAsia="en-GB"/>
              </w:rPr>
              <w:t>Czy ta decyzja jest ostateczna i wiążąca?</w:t>
            </w:r>
          </w:p>
          <w:p w:rsidR="00B538C6" w:rsidRPr="00B538C6" w:rsidRDefault="00B538C6" w:rsidP="00B538C6">
            <w:pPr>
              <w:tabs>
                <w:tab w:val="left" w:pos="1417"/>
              </w:tabs>
              <w:spacing w:before="120" w:after="120" w:line="240" w:lineRule="auto"/>
              <w:ind w:left="1417" w:hanging="567"/>
              <w:jc w:val="both"/>
              <w:rPr>
                <w:rFonts w:ascii="Arial" w:eastAsia="Calibri" w:hAnsi="Arial" w:cs="Arial"/>
                <w:sz w:val="20"/>
                <w:szCs w:val="20"/>
                <w:lang w:eastAsia="en-GB"/>
              </w:rPr>
            </w:pPr>
            <w:r w:rsidRPr="00B538C6">
              <w:rPr>
                <w:rFonts w:ascii="Arial" w:eastAsia="Calibri" w:hAnsi="Arial" w:cs="Arial"/>
                <w:sz w:val="20"/>
                <w:szCs w:val="20"/>
                <w:lang w:eastAsia="en-GB"/>
              </w:rPr>
              <w:t>Proszę podać datę wyroku lub decyzji.</w:t>
            </w:r>
          </w:p>
          <w:p w:rsidR="00B538C6" w:rsidRPr="00B538C6" w:rsidRDefault="00B538C6" w:rsidP="00B538C6">
            <w:pPr>
              <w:tabs>
                <w:tab w:val="left" w:pos="1417"/>
              </w:tabs>
              <w:spacing w:before="120" w:after="120" w:line="240" w:lineRule="auto"/>
              <w:ind w:left="1417" w:hanging="567"/>
              <w:jc w:val="both"/>
              <w:rPr>
                <w:rFonts w:ascii="Arial" w:eastAsia="Calibri" w:hAnsi="Arial" w:cs="Arial"/>
                <w:sz w:val="20"/>
                <w:szCs w:val="20"/>
                <w:lang w:eastAsia="en-GB"/>
              </w:rPr>
            </w:pPr>
            <w:r w:rsidRPr="00B538C6">
              <w:rPr>
                <w:rFonts w:ascii="Arial" w:eastAsia="Calibri" w:hAnsi="Arial" w:cs="Arial"/>
                <w:sz w:val="20"/>
                <w:szCs w:val="20"/>
                <w:lang w:eastAsia="en-GB"/>
              </w:rPr>
              <w:t xml:space="preserve">W przypadku wyroku, </w:t>
            </w:r>
            <w:r w:rsidRPr="00B538C6">
              <w:rPr>
                <w:rFonts w:ascii="Arial" w:eastAsia="Calibri" w:hAnsi="Arial" w:cs="Arial"/>
                <w:b/>
                <w:sz w:val="20"/>
                <w:szCs w:val="20"/>
                <w:lang w:eastAsia="en-GB"/>
              </w:rPr>
              <w:t>o ile została w nim bezpośrednio określona</w:t>
            </w:r>
            <w:r w:rsidRPr="00B538C6">
              <w:rPr>
                <w:rFonts w:ascii="Arial" w:eastAsia="Calibri" w:hAnsi="Arial" w:cs="Arial"/>
                <w:sz w:val="20"/>
                <w:szCs w:val="20"/>
                <w:lang w:eastAsia="en-GB"/>
              </w:rPr>
              <w:t>, długość okresu wykluczenia:</w:t>
            </w: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2) w </w:t>
            </w:r>
            <w:r w:rsidRPr="00B538C6">
              <w:rPr>
                <w:rFonts w:ascii="Arial" w:eastAsia="Arial Unicode MS" w:hAnsi="Arial" w:cs="Arial"/>
                <w:b/>
                <w:kern w:val="2"/>
                <w:sz w:val="20"/>
                <w:szCs w:val="20"/>
                <w:lang w:eastAsia="hi-IN" w:bidi="hi-IN"/>
              </w:rPr>
              <w:t>inny sposób</w:t>
            </w:r>
            <w:r w:rsidRPr="00B538C6">
              <w:rPr>
                <w:rFonts w:ascii="Arial" w:eastAsia="Arial Unicode MS" w:hAnsi="Arial" w:cs="Arial"/>
                <w:kern w:val="2"/>
                <w:sz w:val="20"/>
                <w:szCs w:val="20"/>
                <w:lang w:eastAsia="hi-IN" w:bidi="hi-IN"/>
              </w:rPr>
              <w:t>? Proszę sprecyzować, w jaki:</w:t>
            </w: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b/>
                <w:sz w:val="20"/>
                <w:szCs w:val="20"/>
                <w:lang w:eastAsia="en-GB"/>
              </w:rPr>
            </w:pPr>
            <w:r w:rsidRPr="00B538C6">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Składki na ubezpieczenia społeczne</w:t>
            </w:r>
          </w:p>
        </w:tc>
      </w:tr>
      <w:tr w:rsidR="00B538C6" w:rsidRPr="00B538C6" w:rsidTr="00620F59">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br/>
              <w:t>a) [……]</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b) [……]</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c1) [] Tak [] Nie</w:t>
            </w: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 Tak [] Nie</w:t>
            </w: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w:t>
            </w:r>
            <w:r w:rsidRPr="00B538C6">
              <w:rPr>
                <w:rFonts w:ascii="Arial" w:eastAsia="Calibri" w:hAnsi="Arial" w:cs="Arial"/>
                <w:sz w:val="20"/>
                <w:szCs w:val="20"/>
                <w:lang w:eastAsia="en-GB"/>
              </w:rPr>
              <w:br/>
            </w: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p>
          <w:p w:rsidR="00B538C6" w:rsidRPr="00B538C6" w:rsidRDefault="00B538C6" w:rsidP="00B538C6">
            <w:pPr>
              <w:spacing w:before="120" w:after="120" w:line="240" w:lineRule="auto"/>
              <w:jc w:val="both"/>
              <w:rPr>
                <w:rFonts w:ascii="Arial" w:eastAsia="Calibri" w:hAnsi="Arial" w:cs="Arial"/>
                <w:sz w:val="20"/>
                <w:szCs w:val="20"/>
                <w:lang w:eastAsia="en-GB"/>
              </w:rPr>
            </w:pP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c2) [ …]</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d) [] Tak [] Nie</w:t>
            </w:r>
            <w:r w:rsidRPr="00B538C6">
              <w:rPr>
                <w:rFonts w:ascii="Arial" w:eastAsia="Arial Unicode MS" w:hAnsi="Arial" w:cs="Arial"/>
                <w:kern w:val="2"/>
                <w:sz w:val="20"/>
                <w:szCs w:val="20"/>
                <w:lang w:eastAsia="hi-IN" w:bidi="hi-IN"/>
              </w:rPr>
              <w:br/>
            </w: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br/>
              <w:t>a) [……]</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b) [……]</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c1) [] Tak [] Nie</w:t>
            </w: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 Tak [] Nie</w:t>
            </w: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w:t>
            </w:r>
            <w:r w:rsidRPr="00B538C6">
              <w:rPr>
                <w:rFonts w:ascii="Arial" w:eastAsia="Calibri" w:hAnsi="Arial" w:cs="Arial"/>
                <w:sz w:val="20"/>
                <w:szCs w:val="20"/>
                <w:lang w:eastAsia="en-GB"/>
              </w:rPr>
              <w:br/>
            </w: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c2) [ …]</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d) [] Tak [] Nie</w:t>
            </w:r>
            <w:r w:rsidRPr="00B538C6">
              <w:rPr>
                <w:rFonts w:ascii="Arial" w:eastAsia="Arial Unicode MS" w:hAnsi="Arial" w:cs="Arial"/>
                <w:kern w:val="2"/>
                <w:sz w:val="20"/>
                <w:szCs w:val="20"/>
                <w:lang w:eastAsia="hi-IN" w:bidi="hi-IN"/>
              </w:rPr>
              <w:br/>
            </w: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proszę podać szczegółowe informacje na ten temat: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(adres internetowy, wydający urząd lub organ, dokładne dane referencyjne dokumentacji):</w:t>
            </w:r>
            <w:r w:rsidRPr="00B538C6">
              <w:rPr>
                <w:rFonts w:ascii="Arial" w:eastAsia="Arial Unicode MS" w:hAnsi="Arial" w:cs="Arial"/>
                <w:kern w:val="2"/>
                <w:sz w:val="20"/>
                <w:szCs w:val="20"/>
                <w:vertAlign w:val="superscript"/>
                <w:lang w:eastAsia="hi-IN" w:bidi="hi-IN"/>
              </w:rPr>
              <w:footnoteReference w:id="24"/>
            </w:r>
            <w:r w:rsidRPr="00B538C6">
              <w:rPr>
                <w:rFonts w:ascii="Arial" w:eastAsia="Arial Unicode MS" w:hAnsi="Arial" w:cs="Arial"/>
                <w:kern w:val="2"/>
                <w:sz w:val="20"/>
                <w:szCs w:val="20"/>
                <w:vertAlign w:val="superscript"/>
                <w:lang w:eastAsia="hi-IN" w:bidi="hi-IN"/>
              </w:rPr>
              <w:br/>
            </w:r>
            <w:r w:rsidRPr="00B538C6">
              <w:rPr>
                <w:rFonts w:ascii="Arial" w:eastAsia="Arial Unicode MS" w:hAnsi="Arial" w:cs="Arial"/>
                <w:kern w:val="2"/>
                <w:sz w:val="20"/>
                <w:szCs w:val="20"/>
                <w:lang w:eastAsia="hi-IN" w:bidi="hi-IN"/>
              </w:rPr>
              <w:t>[……][……][……]</w:t>
            </w:r>
          </w:p>
        </w:tc>
      </w:tr>
    </w:tbl>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Arial" w:eastAsia="Calibri" w:hAnsi="Arial" w:cs="Arial"/>
          <w:b/>
          <w:smallCaps/>
          <w:sz w:val="20"/>
          <w:szCs w:val="20"/>
          <w:lang w:eastAsia="en-GB"/>
        </w:rPr>
        <w:t>C: Podstawy związane z niewypłacalnością, konfliktem interesów lub wykroczeniami zawodowymi</w:t>
      </w:r>
      <w:r w:rsidRPr="00B538C6">
        <w:rPr>
          <w:rFonts w:ascii="Arial" w:eastAsia="Calibri" w:hAnsi="Arial" w:cs="Arial"/>
          <w:b/>
          <w:smallCaps/>
          <w:sz w:val="20"/>
          <w:szCs w:val="20"/>
          <w:vertAlign w:val="superscript"/>
          <w:lang w:eastAsia="en-GB"/>
        </w:rPr>
        <w:footnoteReference w:id="25"/>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Czy wykonawca, </w:t>
            </w:r>
            <w:r w:rsidRPr="00B538C6">
              <w:rPr>
                <w:rFonts w:ascii="Arial" w:eastAsia="Arial Unicode MS" w:hAnsi="Arial" w:cs="Arial"/>
                <w:b/>
                <w:kern w:val="2"/>
                <w:sz w:val="20"/>
                <w:szCs w:val="20"/>
                <w:lang w:eastAsia="hi-IN" w:bidi="hi-IN"/>
              </w:rPr>
              <w:t>wedle własnej wiedzy</w:t>
            </w:r>
            <w:r w:rsidRPr="00B538C6">
              <w:rPr>
                <w:rFonts w:ascii="Arial" w:eastAsia="Arial Unicode MS" w:hAnsi="Arial" w:cs="Arial"/>
                <w:kern w:val="2"/>
                <w:sz w:val="20"/>
                <w:szCs w:val="20"/>
                <w:lang w:eastAsia="hi-IN" w:bidi="hi-IN"/>
              </w:rPr>
              <w:t xml:space="preserve">, naruszył </w:t>
            </w:r>
            <w:r w:rsidRPr="00B538C6">
              <w:rPr>
                <w:rFonts w:ascii="Arial" w:eastAsia="Arial Unicode MS" w:hAnsi="Arial" w:cs="Arial"/>
                <w:b/>
                <w:kern w:val="2"/>
                <w:sz w:val="20"/>
                <w:szCs w:val="20"/>
                <w:lang w:eastAsia="hi-IN" w:bidi="hi-IN"/>
              </w:rPr>
              <w:t>swoje obowiązki</w:t>
            </w:r>
            <w:r w:rsidRPr="00B538C6">
              <w:rPr>
                <w:rFonts w:ascii="Arial" w:eastAsia="Arial Unicode MS" w:hAnsi="Arial" w:cs="Arial"/>
                <w:kern w:val="2"/>
                <w:sz w:val="20"/>
                <w:szCs w:val="20"/>
                <w:lang w:eastAsia="hi-IN" w:bidi="hi-IN"/>
              </w:rPr>
              <w:t xml:space="preserve"> w dziedzinie </w:t>
            </w:r>
            <w:r w:rsidRPr="00B538C6">
              <w:rPr>
                <w:rFonts w:ascii="Arial" w:eastAsia="Arial Unicode MS" w:hAnsi="Arial" w:cs="Arial"/>
                <w:b/>
                <w:kern w:val="2"/>
                <w:sz w:val="20"/>
                <w:szCs w:val="20"/>
                <w:lang w:eastAsia="hi-IN" w:bidi="hi-IN"/>
              </w:rPr>
              <w:t>prawa środowiska, prawa socjalnego i prawa pracy</w:t>
            </w:r>
            <w:r w:rsidRPr="00B538C6">
              <w:rPr>
                <w:rFonts w:ascii="Arial" w:eastAsia="Arial Unicode MS" w:hAnsi="Arial" w:cs="Arial"/>
                <w:b/>
                <w:kern w:val="2"/>
                <w:sz w:val="20"/>
                <w:szCs w:val="20"/>
                <w:vertAlign w:val="superscript"/>
                <w:lang w:eastAsia="hi-IN" w:bidi="hi-IN"/>
              </w:rPr>
              <w:footnoteReference w:id="26"/>
            </w:r>
            <w:r w:rsidRPr="00B538C6">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p>
        </w:tc>
      </w:tr>
      <w:tr w:rsidR="00B538C6" w:rsidRPr="00B538C6" w:rsidTr="00620F59">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B538C6">
              <w:rPr>
                <w:rFonts w:ascii="Arial" w:eastAsia="Arial Unicode MS" w:hAnsi="Arial" w:cs="Arial"/>
                <w:kern w:val="2"/>
                <w:sz w:val="20"/>
                <w:szCs w:val="20"/>
                <w:lang w:eastAsia="hi-IN" w:bidi="hi-IN"/>
              </w:rPr>
              <w:br/>
              <w:t>[] Tak [] Nie</w:t>
            </w:r>
            <w:r w:rsidRPr="00B538C6">
              <w:rPr>
                <w:rFonts w:ascii="Arial" w:eastAsia="Arial Unicode MS" w:hAnsi="Arial" w:cs="Arial"/>
                <w:kern w:val="2"/>
                <w:sz w:val="20"/>
                <w:szCs w:val="20"/>
                <w:lang w:eastAsia="hi-IN" w:bidi="hi-IN"/>
              </w:rPr>
              <w:br/>
            </w: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proszę opisać przedsięwzięte środki: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b/>
                <w:sz w:val="20"/>
                <w:szCs w:val="20"/>
                <w:lang w:eastAsia="en-GB"/>
              </w:rPr>
            </w:pPr>
            <w:r w:rsidRPr="00B538C6">
              <w:rPr>
                <w:rFonts w:ascii="Arial" w:eastAsia="Calibri" w:hAnsi="Arial" w:cs="Arial"/>
                <w:sz w:val="20"/>
                <w:szCs w:val="20"/>
                <w:lang w:eastAsia="en-GB"/>
              </w:rPr>
              <w:t>Czy wykonawca znajduje się w jednej z następujących sytuacji:</w:t>
            </w:r>
            <w:r w:rsidRPr="00B538C6">
              <w:rPr>
                <w:rFonts w:ascii="Arial" w:eastAsia="Calibri" w:hAnsi="Arial" w:cs="Arial"/>
                <w:sz w:val="20"/>
                <w:szCs w:val="20"/>
                <w:lang w:eastAsia="en-GB"/>
              </w:rPr>
              <w:br/>
              <w:t xml:space="preserve">a) </w:t>
            </w:r>
            <w:r w:rsidRPr="00B538C6">
              <w:rPr>
                <w:rFonts w:ascii="Arial" w:eastAsia="Calibri" w:hAnsi="Arial" w:cs="Arial"/>
                <w:b/>
                <w:sz w:val="20"/>
                <w:szCs w:val="20"/>
                <w:lang w:eastAsia="en-GB"/>
              </w:rPr>
              <w:t>zbankrutował</w:t>
            </w:r>
            <w:r w:rsidRPr="00B538C6">
              <w:rPr>
                <w:rFonts w:ascii="Arial" w:eastAsia="Calibri" w:hAnsi="Arial" w:cs="Arial"/>
                <w:sz w:val="20"/>
                <w:szCs w:val="20"/>
                <w:lang w:eastAsia="en-GB"/>
              </w:rPr>
              <w:t>; lub</w:t>
            </w:r>
            <w:r w:rsidRPr="00B538C6">
              <w:rPr>
                <w:rFonts w:ascii="Arial" w:eastAsia="Calibri" w:hAnsi="Arial" w:cs="Arial"/>
                <w:sz w:val="20"/>
                <w:szCs w:val="20"/>
                <w:lang w:eastAsia="en-GB"/>
              </w:rPr>
              <w:br/>
              <w:t xml:space="preserve">b) </w:t>
            </w:r>
            <w:r w:rsidRPr="00B538C6">
              <w:rPr>
                <w:rFonts w:ascii="Arial" w:eastAsia="Calibri" w:hAnsi="Arial" w:cs="Arial"/>
                <w:b/>
                <w:sz w:val="20"/>
                <w:szCs w:val="20"/>
                <w:lang w:eastAsia="en-GB"/>
              </w:rPr>
              <w:t>prowadzone jest wobec niego postępowanie upadłościowe</w:t>
            </w:r>
            <w:r w:rsidRPr="00B538C6">
              <w:rPr>
                <w:rFonts w:ascii="Arial" w:eastAsia="Calibri" w:hAnsi="Arial" w:cs="Arial"/>
                <w:sz w:val="20"/>
                <w:szCs w:val="20"/>
                <w:lang w:eastAsia="en-GB"/>
              </w:rPr>
              <w:t xml:space="preserve"> lub likwidacyjne; lub</w:t>
            </w:r>
            <w:r w:rsidRPr="00B538C6">
              <w:rPr>
                <w:rFonts w:ascii="Arial" w:eastAsia="Calibri" w:hAnsi="Arial" w:cs="Arial"/>
                <w:sz w:val="20"/>
                <w:szCs w:val="20"/>
                <w:lang w:eastAsia="en-GB"/>
              </w:rPr>
              <w:br/>
              <w:t xml:space="preserve">c) zawarł </w:t>
            </w:r>
            <w:r w:rsidRPr="00B538C6">
              <w:rPr>
                <w:rFonts w:ascii="Arial" w:eastAsia="Calibri" w:hAnsi="Arial" w:cs="Arial"/>
                <w:b/>
                <w:sz w:val="20"/>
                <w:szCs w:val="20"/>
                <w:lang w:eastAsia="en-GB"/>
              </w:rPr>
              <w:t>układ z wierzycielami</w:t>
            </w:r>
            <w:r w:rsidRPr="00B538C6">
              <w:rPr>
                <w:rFonts w:ascii="Arial" w:eastAsia="Calibri" w:hAnsi="Arial" w:cs="Arial"/>
                <w:sz w:val="20"/>
                <w:szCs w:val="20"/>
                <w:lang w:eastAsia="en-GB"/>
              </w:rPr>
              <w:t>; lub</w:t>
            </w:r>
            <w:r w:rsidRPr="00B538C6">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B538C6">
              <w:rPr>
                <w:rFonts w:ascii="Arial" w:eastAsia="Calibri" w:hAnsi="Arial" w:cs="Arial"/>
                <w:sz w:val="20"/>
                <w:szCs w:val="20"/>
                <w:vertAlign w:val="superscript"/>
                <w:lang w:eastAsia="en-GB"/>
              </w:rPr>
              <w:footnoteReference w:id="27"/>
            </w:r>
            <w:r w:rsidRPr="00B538C6">
              <w:rPr>
                <w:rFonts w:ascii="Arial" w:eastAsia="Calibri" w:hAnsi="Arial" w:cs="Arial"/>
                <w:sz w:val="20"/>
                <w:szCs w:val="20"/>
                <w:lang w:eastAsia="en-GB"/>
              </w:rPr>
              <w:t>; lub</w:t>
            </w:r>
            <w:r w:rsidRPr="00B538C6">
              <w:rPr>
                <w:rFonts w:ascii="Arial" w:eastAsia="Calibri" w:hAnsi="Arial" w:cs="Arial"/>
                <w:sz w:val="20"/>
                <w:szCs w:val="20"/>
                <w:lang w:eastAsia="en-GB"/>
              </w:rPr>
              <w:br/>
              <w:t>e) jego aktywami zarządza likwidator lub sąd; lub</w:t>
            </w:r>
            <w:r w:rsidRPr="00B538C6">
              <w:rPr>
                <w:rFonts w:ascii="Arial" w:eastAsia="Calibri" w:hAnsi="Arial" w:cs="Arial"/>
                <w:sz w:val="20"/>
                <w:szCs w:val="20"/>
                <w:lang w:eastAsia="en-GB"/>
              </w:rPr>
              <w:br/>
              <w:t>f) jego działalność gospodarcza jest zawieszona?</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Jeżeli tak:</w:t>
            </w: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Proszę podać szczegółowe informacje:</w:t>
            </w: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B538C6">
              <w:rPr>
                <w:rFonts w:ascii="Arial" w:eastAsia="Calibri" w:hAnsi="Arial" w:cs="Arial"/>
                <w:sz w:val="20"/>
                <w:szCs w:val="20"/>
                <w:vertAlign w:val="superscript"/>
                <w:lang w:eastAsia="en-GB"/>
              </w:rPr>
              <w:footnoteReference w:id="28"/>
            </w:r>
            <w:r w:rsidRPr="00B538C6">
              <w:rPr>
                <w:rFonts w:ascii="Arial" w:eastAsia="Calibri" w:hAnsi="Arial" w:cs="Arial"/>
                <w:sz w:val="20"/>
                <w:szCs w:val="20"/>
                <w:lang w:eastAsia="en-GB"/>
              </w:rPr>
              <w:t>.</w:t>
            </w:r>
          </w:p>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w:t>
            </w:r>
          </w:p>
          <w:p w:rsidR="00B538C6" w:rsidRPr="00B538C6" w:rsidRDefault="00B538C6" w:rsidP="00B538C6">
            <w:pPr>
              <w:tabs>
                <w:tab w:val="left" w:pos="850"/>
              </w:tabs>
              <w:spacing w:before="120" w:after="120" w:line="240" w:lineRule="auto"/>
              <w:ind w:left="850" w:hanging="850"/>
              <w:jc w:val="both"/>
              <w:rPr>
                <w:rFonts w:ascii="Arial" w:eastAsia="Calibri" w:hAnsi="Arial" w:cs="Arial"/>
                <w:sz w:val="20"/>
                <w:szCs w:val="20"/>
                <w:lang w:eastAsia="en-GB"/>
              </w:rPr>
            </w:pPr>
            <w:r w:rsidRPr="00B538C6">
              <w:rPr>
                <w:rFonts w:ascii="Arial" w:eastAsia="Calibri" w:hAnsi="Arial" w:cs="Arial"/>
                <w:sz w:val="20"/>
                <w:szCs w:val="20"/>
                <w:lang w:eastAsia="en-GB"/>
              </w:rPr>
              <w:t>[……]</w:t>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r w:rsidRPr="00B538C6">
              <w:rPr>
                <w:rFonts w:ascii="Arial" w:eastAsia="Calibri" w:hAnsi="Arial" w:cs="Arial"/>
                <w:sz w:val="20"/>
                <w:szCs w:val="20"/>
                <w:lang w:eastAsia="en-GB"/>
              </w:rPr>
              <w:br/>
            </w:r>
          </w:p>
          <w:p w:rsidR="00B538C6" w:rsidRPr="00B538C6" w:rsidRDefault="00B538C6" w:rsidP="00B538C6">
            <w:pPr>
              <w:spacing w:before="120" w:after="120" w:line="240" w:lineRule="auto"/>
              <w:ind w:left="850"/>
              <w:jc w:val="both"/>
              <w:rPr>
                <w:rFonts w:ascii="Arial" w:eastAsia="Calibri" w:hAnsi="Arial" w:cs="Arial"/>
                <w:sz w:val="20"/>
                <w:szCs w:val="20"/>
                <w:lang w:eastAsia="en-GB"/>
              </w:rPr>
            </w:pP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(adres internetowy, wydający urząd lub organ, dokładne dane referencyjne dokumentacji): [……][……][……]</w:t>
            </w:r>
          </w:p>
        </w:tc>
      </w:tr>
      <w:tr w:rsidR="00B538C6" w:rsidRPr="00B538C6" w:rsidTr="00620F59">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sz w:val="20"/>
                <w:szCs w:val="20"/>
                <w:lang w:eastAsia="en-GB"/>
              </w:rPr>
              <w:t xml:space="preserve">Czy wykonawca jest winien </w:t>
            </w:r>
            <w:r w:rsidRPr="00B538C6">
              <w:rPr>
                <w:rFonts w:ascii="Arial" w:eastAsia="Calibri" w:hAnsi="Arial" w:cs="Arial"/>
                <w:b/>
                <w:sz w:val="20"/>
                <w:szCs w:val="20"/>
                <w:lang w:eastAsia="en-GB"/>
              </w:rPr>
              <w:t>poważnego wykroczenia zawodowego</w:t>
            </w:r>
            <w:r w:rsidRPr="00B538C6">
              <w:rPr>
                <w:rFonts w:ascii="Arial" w:eastAsia="Calibri" w:hAnsi="Arial" w:cs="Arial"/>
                <w:b/>
                <w:sz w:val="20"/>
                <w:szCs w:val="20"/>
                <w:vertAlign w:val="superscript"/>
                <w:lang w:eastAsia="en-GB"/>
              </w:rPr>
              <w:footnoteReference w:id="29"/>
            </w:r>
            <w:r w:rsidRPr="00B538C6">
              <w:rPr>
                <w:rFonts w:ascii="Arial" w:eastAsia="Calibri" w:hAnsi="Arial" w:cs="Arial"/>
                <w:sz w:val="20"/>
                <w:szCs w:val="20"/>
                <w:lang w:eastAsia="en-GB"/>
              </w:rPr>
              <w:t xml:space="preserve">? </w:t>
            </w:r>
            <w:r w:rsidRPr="00B538C6">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Nie dotyczy</w:t>
            </w:r>
            <w:r w:rsidRPr="00B538C6">
              <w:rPr>
                <w:rFonts w:ascii="Arial" w:eastAsia="Arial Unicode MS" w:hAnsi="Arial" w:cs="Arial"/>
                <w:kern w:val="2"/>
                <w:sz w:val="20"/>
                <w:szCs w:val="20"/>
                <w:lang w:eastAsia="hi-IN" w:bidi="hi-IN"/>
              </w:rPr>
              <w:br/>
              <w:t xml:space="preserve"> [……]</w:t>
            </w:r>
          </w:p>
        </w:tc>
      </w:tr>
      <w:tr w:rsidR="00B538C6" w:rsidRPr="00B538C6" w:rsidTr="00620F59">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czy wykonawca przedsięwziął środki w celu samooczyszczenia? [] Tak [] Nie</w:t>
            </w:r>
            <w:r w:rsidRPr="00B538C6">
              <w:rPr>
                <w:rFonts w:ascii="Arial" w:eastAsia="Arial Unicode MS" w:hAnsi="Arial" w:cs="Arial"/>
                <w:kern w:val="2"/>
                <w:sz w:val="20"/>
                <w:szCs w:val="20"/>
                <w:lang w:eastAsia="hi-IN" w:bidi="hi-IN"/>
              </w:rPr>
              <w:br/>
            </w: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proszę opisać przedsięwzięte środki: [……]</w:t>
            </w:r>
          </w:p>
        </w:tc>
      </w:tr>
      <w:tr w:rsidR="00B538C6" w:rsidRPr="00B538C6" w:rsidTr="00620F59">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b/>
                <w:sz w:val="20"/>
                <w:szCs w:val="20"/>
                <w:lang w:eastAsia="en-GB"/>
              </w:rPr>
              <w:t>Czy wykonawca</w:t>
            </w:r>
            <w:r w:rsidRPr="00B538C6">
              <w:rPr>
                <w:rFonts w:ascii="Arial" w:eastAsia="Calibri" w:hAnsi="Arial" w:cs="Arial"/>
                <w:sz w:val="20"/>
                <w:szCs w:val="20"/>
                <w:lang w:eastAsia="en-GB"/>
              </w:rPr>
              <w:t xml:space="preserve"> zawarł z innymi wykonawcami </w:t>
            </w:r>
            <w:r w:rsidRPr="00B538C6">
              <w:rPr>
                <w:rFonts w:ascii="Arial" w:eastAsia="Calibri" w:hAnsi="Arial" w:cs="Arial"/>
                <w:b/>
                <w:sz w:val="20"/>
                <w:szCs w:val="20"/>
                <w:lang w:eastAsia="en-GB"/>
              </w:rPr>
              <w:t>porozumienia mające na celu zakłócenie konkurencji</w:t>
            </w:r>
            <w:r w:rsidRPr="00B538C6">
              <w:rPr>
                <w:rFonts w:ascii="Arial" w:eastAsia="Calibri" w:hAnsi="Arial" w:cs="Arial"/>
                <w:sz w:val="20"/>
                <w:szCs w:val="20"/>
                <w:lang w:eastAsia="en-GB"/>
              </w:rPr>
              <w:t>?</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Jeżeli tak</w:t>
            </w:r>
            <w:r w:rsidRPr="00B538C6">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w:t>
            </w:r>
          </w:p>
        </w:tc>
      </w:tr>
      <w:tr w:rsidR="00B538C6" w:rsidRPr="00B538C6" w:rsidTr="00620F59">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czy wykonawca przedsięwziął środki w celu samooczyszczenia? [] Tak [] Nie</w:t>
            </w:r>
            <w:r w:rsidRPr="00B538C6">
              <w:rPr>
                <w:rFonts w:ascii="Arial" w:eastAsia="Arial Unicode MS" w:hAnsi="Arial" w:cs="Arial"/>
                <w:kern w:val="2"/>
                <w:sz w:val="20"/>
                <w:szCs w:val="20"/>
                <w:lang w:eastAsia="hi-IN" w:bidi="hi-IN"/>
              </w:rPr>
              <w:br/>
            </w: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proszę opisać przedsięwzięte środki: [……]</w:t>
            </w:r>
          </w:p>
        </w:tc>
      </w:tr>
      <w:tr w:rsidR="00B538C6" w:rsidRPr="00B538C6" w:rsidTr="00620F59">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b/>
                <w:sz w:val="20"/>
                <w:szCs w:val="20"/>
                <w:lang w:eastAsia="en-GB"/>
              </w:rPr>
              <w:t>Czy wykonawca wie o jakimkolwiek konflikcie interesów</w:t>
            </w:r>
            <w:r w:rsidRPr="00B538C6">
              <w:rPr>
                <w:rFonts w:ascii="Arial" w:eastAsia="Calibri" w:hAnsi="Arial" w:cs="Arial"/>
                <w:b/>
                <w:sz w:val="20"/>
                <w:szCs w:val="20"/>
                <w:vertAlign w:val="superscript"/>
                <w:lang w:eastAsia="en-GB"/>
              </w:rPr>
              <w:footnoteReference w:id="30"/>
            </w:r>
            <w:r w:rsidRPr="00B538C6">
              <w:rPr>
                <w:rFonts w:ascii="Arial" w:eastAsia="Calibri" w:hAnsi="Arial" w:cs="Arial"/>
                <w:sz w:val="20"/>
                <w:szCs w:val="20"/>
                <w:lang w:eastAsia="en-GB"/>
              </w:rPr>
              <w:t xml:space="preserve"> spowodowanym jego udziałem w postępowaniu o udzielenie zamówienia?</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Jeżeli tak</w:t>
            </w:r>
            <w:r w:rsidRPr="00B538C6">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Nie dotyczy</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w:t>
            </w:r>
          </w:p>
        </w:tc>
      </w:tr>
      <w:tr w:rsidR="00B538C6" w:rsidRPr="00B538C6" w:rsidTr="00620F59">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b/>
                <w:sz w:val="20"/>
                <w:szCs w:val="20"/>
                <w:lang w:eastAsia="en-GB"/>
              </w:rPr>
              <w:t xml:space="preserve">Czy wykonawca lub </w:t>
            </w:r>
            <w:r w:rsidRPr="00B538C6">
              <w:rPr>
                <w:rFonts w:ascii="Arial" w:eastAsia="Calibri" w:hAnsi="Arial" w:cs="Arial"/>
                <w:sz w:val="20"/>
                <w:szCs w:val="20"/>
                <w:lang w:eastAsia="en-GB"/>
              </w:rPr>
              <w:t xml:space="preserve">przedsiębiorstwo związane z wykonawcą </w:t>
            </w:r>
            <w:r w:rsidRPr="00B538C6">
              <w:rPr>
                <w:rFonts w:ascii="Arial" w:eastAsia="Calibri" w:hAnsi="Arial" w:cs="Arial"/>
                <w:b/>
                <w:sz w:val="20"/>
                <w:szCs w:val="20"/>
                <w:lang w:eastAsia="en-GB"/>
              </w:rPr>
              <w:t>doradzał(-o)</w:t>
            </w:r>
            <w:r w:rsidRPr="00B538C6">
              <w:rPr>
                <w:rFonts w:ascii="Arial" w:eastAsia="Calibri" w:hAnsi="Arial" w:cs="Arial"/>
                <w:sz w:val="20"/>
                <w:szCs w:val="20"/>
                <w:lang w:eastAsia="en-GB"/>
              </w:rPr>
              <w:t xml:space="preserve"> instytucji zamawiającej lub podmiotowi zamawiającemu bądź był(-o) w inny sposób </w:t>
            </w:r>
            <w:r w:rsidRPr="00B538C6">
              <w:rPr>
                <w:rFonts w:ascii="Arial" w:eastAsia="Calibri" w:hAnsi="Arial" w:cs="Arial"/>
                <w:b/>
                <w:sz w:val="20"/>
                <w:szCs w:val="20"/>
                <w:lang w:eastAsia="en-GB"/>
              </w:rPr>
              <w:t>zaangażowany(-e) w przygotowanie</w:t>
            </w:r>
            <w:r w:rsidRPr="00B538C6">
              <w:rPr>
                <w:rFonts w:ascii="Arial" w:eastAsia="Calibri" w:hAnsi="Arial" w:cs="Arial"/>
                <w:sz w:val="20"/>
                <w:szCs w:val="20"/>
                <w:lang w:eastAsia="en-GB"/>
              </w:rPr>
              <w:t xml:space="preserve"> postępowania o udzielenie zamówienia?</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Jeżeli tak</w:t>
            </w:r>
            <w:r w:rsidRPr="00B538C6">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w:t>
            </w:r>
          </w:p>
        </w:tc>
      </w:tr>
      <w:tr w:rsidR="00B538C6" w:rsidRPr="00B538C6" w:rsidTr="00620F59">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B538C6">
              <w:rPr>
                <w:rFonts w:ascii="Arial" w:eastAsia="Calibri" w:hAnsi="Arial" w:cs="Arial"/>
                <w:b/>
                <w:sz w:val="20"/>
                <w:szCs w:val="20"/>
                <w:lang w:eastAsia="en-GB"/>
              </w:rPr>
              <w:t>rozwiązana przed czasem</w:t>
            </w:r>
            <w:r w:rsidRPr="00B538C6">
              <w:rPr>
                <w:rFonts w:ascii="Arial" w:eastAsia="Calibri" w:hAnsi="Arial" w:cs="Arial"/>
                <w:sz w:val="20"/>
                <w:szCs w:val="20"/>
                <w:lang w:eastAsia="en-GB"/>
              </w:rPr>
              <w:t>, lub w której nałożone zostało odszkodowanie bądź inne porównywalne sankcje w związku z tą wcześniejszą umową?</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Jeżeli tak</w:t>
            </w:r>
            <w:r w:rsidRPr="00B538C6">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Nie dotyczy</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w:t>
            </w:r>
          </w:p>
        </w:tc>
      </w:tr>
      <w:tr w:rsidR="00B538C6" w:rsidRPr="00B538C6" w:rsidTr="00620F59">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czy wykonawca przedsięwziął środki w celu samooczyszczenia? [] Tak [] Nie</w:t>
            </w:r>
            <w:r w:rsidRPr="00B538C6">
              <w:rPr>
                <w:rFonts w:ascii="Arial" w:eastAsia="Arial Unicode MS" w:hAnsi="Arial" w:cs="Arial"/>
                <w:kern w:val="2"/>
                <w:sz w:val="20"/>
                <w:szCs w:val="20"/>
                <w:lang w:eastAsia="hi-IN" w:bidi="hi-IN"/>
              </w:rPr>
              <w:br/>
            </w: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proszę opisać przedsięwzięte środki: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spacing w:before="120" w:after="120" w:line="240" w:lineRule="auto"/>
              <w:rPr>
                <w:rFonts w:ascii="Arial" w:eastAsia="Calibri" w:hAnsi="Arial" w:cs="Arial"/>
                <w:sz w:val="20"/>
                <w:szCs w:val="20"/>
                <w:lang w:eastAsia="en-GB"/>
              </w:rPr>
            </w:pPr>
            <w:r w:rsidRPr="00B538C6">
              <w:rPr>
                <w:rFonts w:ascii="Arial" w:eastAsia="Calibri" w:hAnsi="Arial" w:cs="Arial"/>
                <w:sz w:val="20"/>
                <w:szCs w:val="20"/>
                <w:lang w:eastAsia="en-GB"/>
              </w:rPr>
              <w:t>Czy wykonawca może potwierdzić, że:</w:t>
            </w:r>
            <w:r w:rsidRPr="00B538C6">
              <w:rPr>
                <w:rFonts w:ascii="Arial" w:eastAsia="Calibri" w:hAnsi="Arial" w:cs="Arial"/>
                <w:sz w:val="20"/>
                <w:szCs w:val="20"/>
                <w:lang w:eastAsia="en-GB"/>
              </w:rPr>
              <w:br/>
            </w:r>
            <w:r w:rsidRPr="00B538C6">
              <w:rPr>
                <w:rFonts w:ascii="Arial" w:eastAsia="Calibri" w:hAnsi="Arial" w:cs="Arial"/>
                <w:b/>
                <w:sz w:val="20"/>
                <w:szCs w:val="20"/>
                <w:lang w:eastAsia="en-GB"/>
              </w:rPr>
              <w:t>nie jest</w:t>
            </w:r>
            <w:r w:rsidRPr="00B538C6">
              <w:rPr>
                <w:rFonts w:ascii="Arial" w:eastAsia="Calibri" w:hAnsi="Arial" w:cs="Arial"/>
                <w:sz w:val="20"/>
                <w:szCs w:val="20"/>
                <w:lang w:eastAsia="en-GB"/>
              </w:rPr>
              <w:t xml:space="preserve"> winny poważnego </w:t>
            </w:r>
            <w:r w:rsidRPr="00B538C6">
              <w:rPr>
                <w:rFonts w:ascii="Arial" w:eastAsia="Calibri" w:hAnsi="Arial" w:cs="Arial"/>
                <w:b/>
                <w:sz w:val="20"/>
                <w:szCs w:val="20"/>
                <w:lang w:eastAsia="en-GB"/>
              </w:rPr>
              <w:t>wprowadzenia w błąd</w:t>
            </w:r>
            <w:r w:rsidRPr="00B538C6">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B538C6">
              <w:rPr>
                <w:rFonts w:ascii="Arial" w:eastAsia="Calibri" w:hAnsi="Arial" w:cs="Arial"/>
                <w:sz w:val="20"/>
                <w:szCs w:val="20"/>
                <w:lang w:eastAsia="en-GB"/>
              </w:rPr>
              <w:br/>
              <w:t xml:space="preserve">b) </w:t>
            </w:r>
            <w:r w:rsidRPr="00B538C6">
              <w:rPr>
                <w:rFonts w:ascii="Arial" w:eastAsia="Calibri" w:hAnsi="Arial" w:cs="Arial"/>
                <w:b/>
                <w:sz w:val="20"/>
                <w:szCs w:val="20"/>
                <w:lang w:eastAsia="en-GB"/>
              </w:rPr>
              <w:t>nie zataił</w:t>
            </w:r>
            <w:r w:rsidRPr="00B538C6">
              <w:rPr>
                <w:rFonts w:ascii="Arial" w:eastAsia="Calibri" w:hAnsi="Arial" w:cs="Arial"/>
                <w:sz w:val="20"/>
                <w:szCs w:val="20"/>
                <w:lang w:eastAsia="en-GB"/>
              </w:rPr>
              <w:t xml:space="preserve"> tych informacji;</w:t>
            </w:r>
            <w:r w:rsidRPr="00B538C6">
              <w:rPr>
                <w:rFonts w:ascii="Arial" w:eastAsia="Calibri" w:hAnsi="Arial" w:cs="Arial"/>
                <w:sz w:val="20"/>
                <w:szCs w:val="20"/>
                <w:lang w:eastAsia="en-GB"/>
              </w:rPr>
              <w:br/>
              <w:t>c) jest w stanie niezwłocznie przedstawić dokumenty potwierdzające wymagane przez instytucję zamawiającą lub podmiot zamawiający; oraz</w:t>
            </w:r>
            <w:r w:rsidRPr="00B538C6">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Nie dotyczy</w:t>
            </w:r>
          </w:p>
        </w:tc>
      </w:tr>
    </w:tbl>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p>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Czy mają zastosowanie </w:t>
            </w:r>
            <w:r w:rsidRPr="00B538C6">
              <w:rPr>
                <w:rFonts w:ascii="Arial" w:eastAsia="Arial Unicode MS" w:hAnsi="Arial" w:cs="Arial"/>
                <w:b/>
                <w:kern w:val="2"/>
                <w:sz w:val="20"/>
                <w:szCs w:val="20"/>
                <w:lang w:eastAsia="hi-IN" w:bidi="hi-IN"/>
              </w:rPr>
              <w:t>podstawy wykluczenia o charakterze wyłącznie krajowym</w:t>
            </w:r>
            <w:r w:rsidRPr="00B538C6">
              <w:rPr>
                <w:rFonts w:ascii="Arial" w:eastAsia="Arial Unicode MS" w:hAnsi="Arial" w:cs="Arial"/>
                <w:kern w:val="2"/>
                <w:sz w:val="20"/>
                <w:szCs w:val="20"/>
                <w:lang w:eastAsia="hi-IN" w:bidi="hi-IN"/>
              </w:rPr>
              <w:t xml:space="preserve"> określone w stosownym ogłoszeniu lub w dokumentach zamówienia?</w:t>
            </w:r>
            <w:r w:rsidRPr="00B538C6">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(adres internetowy, wydający urząd lub organ, dokładne dane referencyjne dokumentacji):</w:t>
            </w:r>
            <w:r w:rsidRPr="00B538C6">
              <w:rPr>
                <w:rFonts w:ascii="Arial" w:eastAsia="Arial Unicode MS" w:hAnsi="Arial" w:cs="Arial"/>
                <w:kern w:val="2"/>
                <w:sz w:val="20"/>
                <w:szCs w:val="20"/>
                <w:lang w:eastAsia="hi-IN" w:bidi="hi-IN"/>
              </w:rPr>
              <w:br/>
              <w:t>[……][……][……]</w:t>
            </w:r>
            <w:r w:rsidRPr="00B538C6">
              <w:rPr>
                <w:rFonts w:ascii="Arial" w:eastAsia="Arial Unicode MS" w:hAnsi="Arial" w:cs="Arial"/>
                <w:kern w:val="2"/>
                <w:sz w:val="20"/>
                <w:szCs w:val="20"/>
                <w:vertAlign w:val="superscript"/>
                <w:lang w:eastAsia="hi-IN" w:bidi="hi-IN"/>
              </w:rPr>
              <w:footnoteReference w:id="31"/>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Calibri" w:hAnsi="Arial" w:cs="Arial"/>
                <w:b/>
                <w:kern w:val="2"/>
                <w:sz w:val="20"/>
                <w:szCs w:val="20"/>
                <w:lang w:eastAsia="en-GB" w:bidi="hi-IN"/>
              </w:rPr>
              <w:t>W przypadku gdy ma zastosowanie którakolwiek z podstaw wykluczenia o charakterze wyłącznie krajowym</w:t>
            </w:r>
            <w:r w:rsidRPr="00B538C6">
              <w:rPr>
                <w:rFonts w:ascii="Arial" w:eastAsia="Arial Unicode MS" w:hAnsi="Arial" w:cs="Arial"/>
                <w:kern w:val="2"/>
                <w:sz w:val="20"/>
                <w:szCs w:val="20"/>
                <w:lang w:eastAsia="hi-IN" w:bidi="hi-IN"/>
              </w:rPr>
              <w:t xml:space="preserve">, czy wykonawca przedsięwziął środki w celu samooczyszczenia? </w:t>
            </w:r>
            <w:r w:rsidRPr="00B538C6">
              <w:rPr>
                <w:rFonts w:ascii="Arial" w:eastAsia="Arial Unicode MS" w:hAnsi="Arial" w:cs="Arial"/>
                <w:kern w:val="2"/>
                <w:sz w:val="20"/>
                <w:szCs w:val="20"/>
                <w:lang w:eastAsia="hi-IN" w:bidi="hi-IN"/>
              </w:rPr>
              <w:br/>
            </w:r>
            <w:r w:rsidRPr="00B538C6">
              <w:rPr>
                <w:rFonts w:ascii="Arial" w:eastAsia="Arial Unicode MS" w:hAnsi="Arial" w:cs="Arial"/>
                <w:b/>
                <w:kern w:val="2"/>
                <w:sz w:val="20"/>
                <w:szCs w:val="20"/>
                <w:lang w:eastAsia="hi-IN" w:bidi="hi-IN"/>
              </w:rPr>
              <w:t>Jeżeli tak</w:t>
            </w:r>
            <w:r w:rsidRPr="00B538C6">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r>
            <w:r w:rsidRPr="00B538C6">
              <w:rPr>
                <w:rFonts w:ascii="Arial" w:eastAsia="Arial Unicode MS" w:hAnsi="Arial" w:cs="Arial"/>
                <w:kern w:val="2"/>
                <w:sz w:val="20"/>
                <w:szCs w:val="20"/>
                <w:lang w:eastAsia="hi-IN" w:bidi="hi-IN"/>
              </w:rPr>
              <w:br/>
              <w:t>[……]</w:t>
            </w:r>
          </w:p>
        </w:tc>
      </w:tr>
    </w:tbl>
    <w:p w:rsidR="00B538C6" w:rsidRPr="00B538C6" w:rsidRDefault="00B538C6" w:rsidP="00B538C6">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B538C6" w:rsidRPr="00B538C6" w:rsidRDefault="00B538C6" w:rsidP="00B538C6">
      <w:pPr>
        <w:widowControl w:val="0"/>
        <w:suppressAutoHyphens/>
        <w:spacing w:after="0" w:line="240" w:lineRule="auto"/>
        <w:rPr>
          <w:rFonts w:ascii="Times New Roman" w:eastAsia="Arial Unicode MS" w:hAnsi="Times New Roman" w:cs="Arial Unicode MS"/>
          <w:kern w:val="2"/>
          <w:sz w:val="24"/>
          <w:szCs w:val="24"/>
          <w:lang w:eastAsia="hi-IN" w:bidi="hi-IN"/>
        </w:rPr>
      </w:pPr>
      <w:r w:rsidRPr="00B538C6">
        <w:rPr>
          <w:rFonts w:ascii="Arial" w:eastAsia="Calibri" w:hAnsi="Arial" w:cs="Arial"/>
          <w:b/>
          <w:sz w:val="20"/>
          <w:szCs w:val="20"/>
          <w:lang w:eastAsia="en-GB"/>
        </w:rPr>
        <w:t>Część IV: Kryteria kwalifikacji</w:t>
      </w:r>
    </w:p>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xml:space="preserve">W odniesieniu do kryteriów kwalifikacji (sekcja </w:t>
      </w:r>
      <w:r w:rsidRPr="00B538C6">
        <w:rPr>
          <w:rFonts w:ascii="Symbol" w:eastAsia="Symbol" w:hAnsi="Symbol" w:cs="Symbol"/>
          <w:kern w:val="2"/>
          <w:sz w:val="20"/>
          <w:szCs w:val="20"/>
          <w:lang w:eastAsia="hi-IN" w:bidi="hi-IN"/>
        </w:rPr>
        <w:t></w:t>
      </w:r>
      <w:r w:rsidRPr="00B538C6">
        <w:rPr>
          <w:rFonts w:ascii="Arial" w:eastAsia="Arial Unicode MS" w:hAnsi="Arial" w:cs="Arial"/>
          <w:kern w:val="2"/>
          <w:sz w:val="20"/>
          <w:szCs w:val="20"/>
          <w:lang w:eastAsia="hi-IN" w:bidi="hi-IN"/>
        </w:rPr>
        <w:t xml:space="preserve"> lub sekcje A–D w niniejszej części) wykonawca oświadcza, że:</w:t>
      </w:r>
    </w:p>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Symbol" w:eastAsia="Symbol" w:hAnsi="Symbol" w:cs="Symbol"/>
          <w:b/>
          <w:smallCaps/>
          <w:sz w:val="20"/>
          <w:szCs w:val="20"/>
          <w:lang w:eastAsia="en-GB"/>
        </w:rPr>
        <w:t></w:t>
      </w:r>
      <w:r w:rsidRPr="00B538C6">
        <w:rPr>
          <w:rFonts w:ascii="Arial" w:eastAsia="Calibri" w:hAnsi="Arial" w:cs="Arial"/>
          <w:b/>
          <w:smallCaps/>
          <w:sz w:val="20"/>
          <w:szCs w:val="20"/>
          <w:lang w:eastAsia="en-GB"/>
        </w:rPr>
        <w:t>: Ogólne oświadczenie dotyczące wszystkich kryteriów kwalifikacji</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538C6">
        <w:rPr>
          <w:rFonts w:ascii="Symbol" w:eastAsia="Symbol" w:hAnsi="Symbol" w:cs="Symbol"/>
          <w:b/>
          <w:kern w:val="2"/>
          <w:sz w:val="20"/>
          <w:szCs w:val="20"/>
          <w:lang w:eastAsia="hi-IN" w:bidi="hi-IN"/>
        </w:rPr>
        <w:t></w:t>
      </w:r>
      <w:r w:rsidRPr="00B538C6">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B538C6" w:rsidRPr="00B538C6" w:rsidTr="00620F59">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kern w:val="2"/>
                <w:sz w:val="20"/>
                <w:szCs w:val="20"/>
                <w:lang w:eastAsia="hi-IN" w:bidi="hi-IN"/>
              </w:rPr>
            </w:pPr>
            <w:r w:rsidRPr="00B538C6">
              <w:rPr>
                <w:rFonts w:ascii="Arial" w:eastAsia="Arial Unicode MS" w:hAnsi="Arial" w:cs="Arial"/>
                <w:kern w:val="2"/>
                <w:sz w:val="20"/>
                <w:szCs w:val="20"/>
                <w:lang w:eastAsia="hi-IN" w:bidi="hi-IN"/>
              </w:rPr>
              <w:t>[] Tak [] Nie</w:t>
            </w:r>
          </w:p>
        </w:tc>
      </w:tr>
    </w:tbl>
    <w:p w:rsidR="00B538C6" w:rsidRPr="00B538C6" w:rsidRDefault="00B538C6" w:rsidP="00B538C6">
      <w:pPr>
        <w:keepNext/>
        <w:spacing w:before="120" w:after="360" w:line="240" w:lineRule="auto"/>
        <w:jc w:val="center"/>
        <w:rPr>
          <w:rFonts w:ascii="Arial" w:eastAsia="Calibri" w:hAnsi="Arial" w:cs="Arial"/>
          <w:b/>
          <w:smallCaps/>
          <w:strike/>
          <w:sz w:val="20"/>
          <w:szCs w:val="20"/>
          <w:lang w:eastAsia="en-GB"/>
        </w:rPr>
      </w:pPr>
      <w:r w:rsidRPr="00B538C6">
        <w:rPr>
          <w:rFonts w:ascii="Arial" w:eastAsia="Calibri" w:hAnsi="Arial" w:cs="Arial"/>
          <w:b/>
          <w:smallCaps/>
          <w:strike/>
          <w:sz w:val="20"/>
          <w:szCs w:val="20"/>
          <w:lang w:eastAsia="en-GB"/>
        </w:rPr>
        <w:t>A: Kompetencje</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b/>
                <w:strike/>
                <w:kern w:val="2"/>
                <w:sz w:val="20"/>
                <w:szCs w:val="20"/>
                <w:lang w:eastAsia="hi-IN" w:bidi="hi-IN"/>
              </w:rPr>
              <w:t>1) Figuruje w odpowiednim rejestrze zawodowym lub handlowym</w:t>
            </w:r>
            <w:r w:rsidRPr="00B538C6">
              <w:rPr>
                <w:rFonts w:ascii="Arial" w:eastAsia="Arial Unicode MS" w:hAnsi="Arial" w:cs="Arial"/>
                <w:strike/>
                <w:kern w:val="2"/>
                <w:sz w:val="20"/>
                <w:szCs w:val="20"/>
                <w:lang w:eastAsia="hi-IN" w:bidi="hi-IN"/>
              </w:rPr>
              <w:t xml:space="preserve"> prowadzonym w państwie członkowskim siedziby wykonawcy</w:t>
            </w:r>
            <w:r w:rsidRPr="00B538C6">
              <w:rPr>
                <w:rFonts w:ascii="Arial" w:eastAsia="Arial Unicode MS" w:hAnsi="Arial" w:cs="Arial"/>
                <w:strike/>
                <w:kern w:val="2"/>
                <w:sz w:val="20"/>
                <w:szCs w:val="20"/>
                <w:vertAlign w:val="superscript"/>
                <w:lang w:eastAsia="hi-IN" w:bidi="hi-IN"/>
              </w:rPr>
              <w:footnoteReference w:id="32"/>
            </w:r>
            <w:r w:rsidRPr="00B538C6">
              <w:rPr>
                <w:rFonts w:ascii="Arial" w:eastAsia="Arial Unicode MS" w:hAnsi="Arial" w:cs="Arial"/>
                <w:strike/>
                <w:kern w:val="2"/>
                <w:sz w:val="20"/>
                <w:szCs w:val="20"/>
                <w:lang w:eastAsia="hi-IN" w:bidi="hi-IN"/>
              </w:rPr>
              <w:t>:</w:t>
            </w:r>
            <w:r w:rsidRPr="00B538C6">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2) W odniesieniu do zamówień publicznych na usługi:</w:t>
            </w:r>
            <w:r w:rsidRPr="00B538C6">
              <w:rPr>
                <w:rFonts w:ascii="Arial" w:eastAsia="Arial Unicode MS" w:hAnsi="Arial" w:cs="Arial"/>
                <w:b/>
                <w:strike/>
                <w:kern w:val="2"/>
                <w:sz w:val="20"/>
                <w:szCs w:val="20"/>
                <w:lang w:eastAsia="hi-IN" w:bidi="hi-IN"/>
              </w:rPr>
              <w:br/>
            </w:r>
            <w:r w:rsidRPr="00B538C6">
              <w:rPr>
                <w:rFonts w:ascii="Arial" w:eastAsia="Arial Unicode MS" w:hAnsi="Arial" w:cs="Arial"/>
                <w:strike/>
                <w:kern w:val="2"/>
                <w:sz w:val="20"/>
                <w:szCs w:val="20"/>
                <w:lang w:eastAsia="hi-IN" w:bidi="hi-IN"/>
              </w:rPr>
              <w:t xml:space="preserve">Czy konieczne jest </w:t>
            </w:r>
            <w:r w:rsidRPr="00B538C6">
              <w:rPr>
                <w:rFonts w:ascii="Arial" w:eastAsia="Arial Unicode MS" w:hAnsi="Arial" w:cs="Arial"/>
                <w:b/>
                <w:strike/>
                <w:kern w:val="2"/>
                <w:sz w:val="20"/>
                <w:szCs w:val="20"/>
                <w:lang w:eastAsia="hi-IN" w:bidi="hi-IN"/>
              </w:rPr>
              <w:t>posiadanie</w:t>
            </w:r>
            <w:r w:rsidRPr="00B538C6">
              <w:rPr>
                <w:rFonts w:ascii="Arial" w:eastAsia="Arial Unicode MS" w:hAnsi="Arial" w:cs="Arial"/>
                <w:strike/>
                <w:kern w:val="2"/>
                <w:sz w:val="20"/>
                <w:szCs w:val="20"/>
                <w:lang w:eastAsia="hi-IN" w:bidi="hi-IN"/>
              </w:rPr>
              <w:t xml:space="preserve"> określonego </w:t>
            </w:r>
            <w:r w:rsidRPr="00B538C6">
              <w:rPr>
                <w:rFonts w:ascii="Arial" w:eastAsia="Arial Unicode MS" w:hAnsi="Arial" w:cs="Arial"/>
                <w:b/>
                <w:strike/>
                <w:kern w:val="2"/>
                <w:sz w:val="20"/>
                <w:szCs w:val="20"/>
                <w:lang w:eastAsia="hi-IN" w:bidi="hi-IN"/>
              </w:rPr>
              <w:t>zezwolenia lub bycie członkiem</w:t>
            </w:r>
            <w:r w:rsidRPr="00B538C6">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br/>
              <w:t>[] Tak [] Nie</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p>
        </w:tc>
      </w:tr>
    </w:tbl>
    <w:p w:rsidR="00B538C6" w:rsidRPr="00B538C6" w:rsidRDefault="00B538C6" w:rsidP="00B538C6">
      <w:pPr>
        <w:keepNext/>
        <w:spacing w:before="120" w:after="360" w:line="240" w:lineRule="auto"/>
        <w:jc w:val="center"/>
        <w:rPr>
          <w:rFonts w:ascii="Arial" w:eastAsia="Calibri" w:hAnsi="Arial" w:cs="Arial"/>
          <w:b/>
          <w:smallCaps/>
          <w:sz w:val="20"/>
          <w:szCs w:val="20"/>
          <w:lang w:eastAsia="en-GB"/>
        </w:rPr>
      </w:pPr>
      <w:r w:rsidRPr="00B538C6">
        <w:rPr>
          <w:rFonts w:ascii="Arial" w:eastAsia="Calibri" w:hAnsi="Arial" w:cs="Arial"/>
          <w:b/>
          <w:smallCaps/>
          <w:sz w:val="20"/>
          <w:szCs w:val="20"/>
          <w:lang w:eastAsia="en-GB"/>
        </w:rPr>
        <w:t>B: Sytuacja ekonomiczna i finansowa</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kern w:val="2"/>
                <w:sz w:val="20"/>
                <w:szCs w:val="20"/>
                <w:lang w:eastAsia="hi-IN" w:bidi="hi-IN"/>
              </w:rPr>
            </w:pPr>
            <w:r w:rsidRPr="00B538C6">
              <w:rPr>
                <w:rFonts w:ascii="Arial" w:eastAsia="Arial Unicode MS" w:hAnsi="Arial" w:cs="Arial"/>
                <w:b/>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1a) Jego („ogólny”) </w:t>
            </w:r>
            <w:r w:rsidRPr="00B538C6">
              <w:rPr>
                <w:rFonts w:ascii="Arial" w:eastAsia="Arial Unicode MS" w:hAnsi="Arial" w:cs="Arial"/>
                <w:b/>
                <w:strike/>
                <w:kern w:val="2"/>
                <w:sz w:val="20"/>
                <w:szCs w:val="20"/>
                <w:lang w:eastAsia="hi-IN" w:bidi="hi-IN"/>
              </w:rPr>
              <w:t>roczny obrót</w:t>
            </w:r>
            <w:r w:rsidRPr="00B538C6">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B538C6">
              <w:rPr>
                <w:rFonts w:ascii="Arial" w:eastAsia="Arial Unicode MS" w:hAnsi="Arial" w:cs="Arial"/>
                <w:b/>
                <w:strike/>
                <w:kern w:val="2"/>
                <w:sz w:val="20"/>
                <w:szCs w:val="20"/>
                <w:lang w:eastAsia="hi-IN" w:bidi="hi-IN"/>
              </w:rPr>
              <w:t>:</w:t>
            </w:r>
            <w:r w:rsidRPr="00B538C6">
              <w:rPr>
                <w:rFonts w:ascii="Arial" w:eastAsia="Arial Unicode MS" w:hAnsi="Arial" w:cs="Arial"/>
                <w:b/>
                <w:strike/>
                <w:kern w:val="2"/>
                <w:sz w:val="20"/>
                <w:szCs w:val="20"/>
                <w:lang w:eastAsia="hi-IN" w:bidi="hi-IN"/>
              </w:rPr>
              <w:br/>
              <w:t>i/lub</w:t>
            </w:r>
            <w:r w:rsidRPr="00B538C6">
              <w:rPr>
                <w:rFonts w:ascii="Arial" w:eastAsia="Arial Unicode MS" w:hAnsi="Arial" w:cs="Arial"/>
                <w:strike/>
                <w:kern w:val="2"/>
                <w:sz w:val="20"/>
                <w:szCs w:val="20"/>
                <w:lang w:eastAsia="hi-IN" w:bidi="hi-IN"/>
              </w:rPr>
              <w:br/>
              <w:t xml:space="preserve">1b) Jego </w:t>
            </w:r>
            <w:r w:rsidRPr="00B538C6">
              <w:rPr>
                <w:rFonts w:ascii="Arial" w:eastAsia="Arial Unicode MS" w:hAnsi="Arial" w:cs="Arial"/>
                <w:b/>
                <w:strike/>
                <w:kern w:val="2"/>
                <w:sz w:val="20"/>
                <w:szCs w:val="20"/>
                <w:lang w:eastAsia="hi-IN" w:bidi="hi-IN"/>
              </w:rPr>
              <w:t>średni</w:t>
            </w:r>
            <w:r w:rsidRPr="00B538C6">
              <w:rPr>
                <w:rFonts w:ascii="Arial" w:eastAsia="Arial Unicode MS" w:hAnsi="Arial" w:cs="Arial"/>
                <w:strike/>
                <w:kern w:val="2"/>
                <w:sz w:val="20"/>
                <w:szCs w:val="20"/>
                <w:lang w:eastAsia="hi-IN" w:bidi="hi-IN"/>
              </w:rPr>
              <w:t xml:space="preserve"> roczny </w:t>
            </w:r>
            <w:r w:rsidRPr="00B538C6">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B538C6">
              <w:rPr>
                <w:rFonts w:ascii="Arial" w:eastAsia="Arial Unicode MS" w:hAnsi="Arial" w:cs="Arial"/>
                <w:b/>
                <w:strike/>
                <w:kern w:val="2"/>
                <w:sz w:val="20"/>
                <w:szCs w:val="20"/>
                <w:vertAlign w:val="superscript"/>
                <w:lang w:eastAsia="hi-IN" w:bidi="hi-IN"/>
              </w:rPr>
              <w:footnoteReference w:id="33"/>
            </w:r>
            <w:r w:rsidRPr="00B538C6">
              <w:rPr>
                <w:rFonts w:ascii="Arial" w:eastAsia="Arial Unicode MS" w:hAnsi="Arial" w:cs="Arial"/>
                <w:b/>
                <w:strike/>
                <w:kern w:val="2"/>
                <w:sz w:val="20"/>
                <w:szCs w:val="20"/>
                <w:lang w:eastAsia="hi-IN" w:bidi="hi-IN"/>
              </w:rPr>
              <w:t xml:space="preserve"> (</w:t>
            </w:r>
            <w:r w:rsidRPr="00B538C6">
              <w:rPr>
                <w:rFonts w:ascii="Arial" w:eastAsia="Arial Unicode MS" w:hAnsi="Arial" w:cs="Arial"/>
                <w:strike/>
                <w:kern w:val="2"/>
                <w:sz w:val="20"/>
                <w:szCs w:val="20"/>
                <w:lang w:eastAsia="hi-IN" w:bidi="hi-IN"/>
              </w:rPr>
              <w:t>)</w:t>
            </w:r>
            <w:r w:rsidRPr="00B538C6">
              <w:rPr>
                <w:rFonts w:ascii="Arial" w:eastAsia="Arial Unicode MS" w:hAnsi="Arial" w:cs="Arial"/>
                <w:b/>
                <w:strike/>
                <w:kern w:val="2"/>
                <w:sz w:val="20"/>
                <w:szCs w:val="20"/>
                <w:lang w:eastAsia="hi-IN" w:bidi="hi-IN"/>
              </w:rPr>
              <w:t>:</w:t>
            </w:r>
            <w:r w:rsidRPr="00B538C6">
              <w:rPr>
                <w:rFonts w:ascii="Arial" w:eastAsia="Arial Unicode MS" w:hAnsi="Arial" w:cs="Arial"/>
                <w:b/>
                <w:strike/>
                <w:kern w:val="2"/>
                <w:sz w:val="20"/>
                <w:szCs w:val="20"/>
                <w:lang w:eastAsia="hi-IN" w:bidi="hi-IN"/>
              </w:rPr>
              <w:br/>
            </w:r>
            <w:r w:rsidRPr="00B538C6">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rok: [……] obrót: [……] […] waluta</w:t>
            </w:r>
            <w:r w:rsidRPr="00B538C6">
              <w:rPr>
                <w:rFonts w:ascii="Arial" w:eastAsia="Arial Unicode MS" w:hAnsi="Arial" w:cs="Arial"/>
                <w:strike/>
                <w:kern w:val="2"/>
                <w:sz w:val="20"/>
                <w:szCs w:val="20"/>
                <w:lang w:eastAsia="hi-IN" w:bidi="hi-IN"/>
              </w:rPr>
              <w:br/>
              <w:t>rok: [……] obrót: [……] […] waluta</w:t>
            </w:r>
            <w:r w:rsidRPr="00B538C6">
              <w:rPr>
                <w:rFonts w:ascii="Arial" w:eastAsia="Arial Unicode MS" w:hAnsi="Arial" w:cs="Arial"/>
                <w:strike/>
                <w:kern w:val="2"/>
                <w:sz w:val="20"/>
                <w:szCs w:val="20"/>
                <w:lang w:eastAsia="hi-IN" w:bidi="hi-IN"/>
              </w:rPr>
              <w:br/>
              <w:t>rok: [……] obrót: [……] […] waluta</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(liczba lat, średni obrót)</w:t>
            </w:r>
            <w:r w:rsidRPr="00B538C6">
              <w:rPr>
                <w:rFonts w:ascii="Arial" w:eastAsia="Arial Unicode MS" w:hAnsi="Arial" w:cs="Arial"/>
                <w:b/>
                <w:strike/>
                <w:kern w:val="2"/>
                <w:sz w:val="20"/>
                <w:szCs w:val="20"/>
                <w:lang w:eastAsia="hi-IN" w:bidi="hi-IN"/>
              </w:rPr>
              <w:t>:</w:t>
            </w:r>
            <w:r w:rsidRPr="00B538C6">
              <w:rPr>
                <w:rFonts w:ascii="Arial" w:eastAsia="Arial Unicode MS" w:hAnsi="Arial" w:cs="Arial"/>
                <w:strike/>
                <w:kern w:val="2"/>
                <w:sz w:val="20"/>
                <w:szCs w:val="20"/>
                <w:lang w:eastAsia="hi-IN" w:bidi="hi-IN"/>
              </w:rPr>
              <w:t xml:space="preserve"> [……], [……] […] waluta</w:t>
            </w:r>
            <w:r w:rsidRPr="00B538C6">
              <w:rPr>
                <w:rFonts w:ascii="Arial" w:eastAsia="Arial Unicode MS" w:hAnsi="Arial" w:cs="Arial"/>
                <w:strike/>
                <w:kern w:val="2"/>
                <w:sz w:val="20"/>
                <w:szCs w:val="20"/>
                <w:lang w:eastAsia="hi-IN" w:bidi="hi-IN"/>
              </w:rPr>
              <w:br/>
            </w:r>
          </w:p>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(adres internetowy, wydający urząd lub organ, dokładne dane referencyjne dokumentacji):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2a) Jego roczny („specyficzny”) </w:t>
            </w:r>
            <w:r w:rsidRPr="00B538C6">
              <w:rPr>
                <w:rFonts w:ascii="Arial" w:eastAsia="Arial Unicode MS" w:hAnsi="Arial" w:cs="Arial"/>
                <w:b/>
                <w:strike/>
                <w:kern w:val="2"/>
                <w:sz w:val="20"/>
                <w:szCs w:val="20"/>
                <w:lang w:eastAsia="hi-IN" w:bidi="hi-IN"/>
              </w:rPr>
              <w:t>obrót w obszarze działalności gospodarczej objętym zamówieniem</w:t>
            </w:r>
            <w:r w:rsidRPr="00B538C6">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B538C6">
              <w:rPr>
                <w:rFonts w:ascii="Arial" w:eastAsia="Arial Unicode MS" w:hAnsi="Arial" w:cs="Arial"/>
                <w:strike/>
                <w:kern w:val="2"/>
                <w:sz w:val="20"/>
                <w:szCs w:val="20"/>
                <w:lang w:eastAsia="hi-IN" w:bidi="hi-IN"/>
              </w:rPr>
              <w:br/>
            </w:r>
            <w:r w:rsidRPr="00B538C6">
              <w:rPr>
                <w:rFonts w:ascii="Arial" w:eastAsia="Arial Unicode MS" w:hAnsi="Arial" w:cs="Arial"/>
                <w:b/>
                <w:strike/>
                <w:kern w:val="2"/>
                <w:sz w:val="20"/>
                <w:szCs w:val="20"/>
                <w:lang w:eastAsia="hi-IN" w:bidi="hi-IN"/>
              </w:rPr>
              <w:t>i/lub</w:t>
            </w:r>
            <w:r w:rsidRPr="00B538C6">
              <w:rPr>
                <w:rFonts w:ascii="Arial" w:eastAsia="Arial Unicode MS" w:hAnsi="Arial" w:cs="Arial"/>
                <w:b/>
                <w:strike/>
                <w:kern w:val="2"/>
                <w:sz w:val="20"/>
                <w:szCs w:val="20"/>
                <w:lang w:eastAsia="hi-IN" w:bidi="hi-IN"/>
              </w:rPr>
              <w:br/>
            </w:r>
            <w:r w:rsidRPr="00B538C6">
              <w:rPr>
                <w:rFonts w:ascii="Arial" w:eastAsia="Arial Unicode MS" w:hAnsi="Arial" w:cs="Arial"/>
                <w:strike/>
                <w:kern w:val="2"/>
                <w:sz w:val="20"/>
                <w:szCs w:val="20"/>
                <w:lang w:eastAsia="hi-IN" w:bidi="hi-IN"/>
              </w:rPr>
              <w:t xml:space="preserve">2b) Jego </w:t>
            </w:r>
            <w:r w:rsidRPr="00B538C6">
              <w:rPr>
                <w:rFonts w:ascii="Arial" w:eastAsia="Arial Unicode MS" w:hAnsi="Arial" w:cs="Arial"/>
                <w:b/>
                <w:strike/>
                <w:kern w:val="2"/>
                <w:sz w:val="20"/>
                <w:szCs w:val="20"/>
                <w:lang w:eastAsia="hi-IN" w:bidi="hi-IN"/>
              </w:rPr>
              <w:t>średni</w:t>
            </w:r>
            <w:r w:rsidRPr="00B538C6">
              <w:rPr>
                <w:rFonts w:ascii="Arial" w:eastAsia="Arial Unicode MS" w:hAnsi="Arial" w:cs="Arial"/>
                <w:strike/>
                <w:kern w:val="2"/>
                <w:sz w:val="20"/>
                <w:szCs w:val="20"/>
                <w:lang w:eastAsia="hi-IN" w:bidi="hi-IN"/>
              </w:rPr>
              <w:t xml:space="preserve"> roczny </w:t>
            </w:r>
            <w:r w:rsidRPr="00B538C6">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B538C6">
              <w:rPr>
                <w:rFonts w:ascii="Arial" w:eastAsia="Arial Unicode MS" w:hAnsi="Arial" w:cs="Arial"/>
                <w:b/>
                <w:strike/>
                <w:kern w:val="2"/>
                <w:sz w:val="20"/>
                <w:szCs w:val="20"/>
                <w:vertAlign w:val="superscript"/>
                <w:lang w:eastAsia="hi-IN" w:bidi="hi-IN"/>
              </w:rPr>
              <w:footnoteReference w:id="34"/>
            </w:r>
            <w:r w:rsidRPr="00B538C6">
              <w:rPr>
                <w:rFonts w:ascii="Arial" w:eastAsia="Arial Unicode MS" w:hAnsi="Arial" w:cs="Arial"/>
                <w:b/>
                <w:strike/>
                <w:kern w:val="2"/>
                <w:sz w:val="20"/>
                <w:szCs w:val="20"/>
                <w:lang w:eastAsia="hi-IN" w:bidi="hi-IN"/>
              </w:rPr>
              <w:t>:</w:t>
            </w:r>
            <w:r w:rsidRPr="00B538C6">
              <w:rPr>
                <w:rFonts w:ascii="Arial" w:eastAsia="Arial Unicode MS" w:hAnsi="Arial" w:cs="Arial"/>
                <w:b/>
                <w:strike/>
                <w:kern w:val="2"/>
                <w:sz w:val="20"/>
                <w:szCs w:val="20"/>
                <w:lang w:eastAsia="hi-IN" w:bidi="hi-IN"/>
              </w:rPr>
              <w:br/>
            </w:r>
            <w:r w:rsidRPr="00B538C6">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rok: [……] obrót: [……] […] waluta</w:t>
            </w:r>
            <w:r w:rsidRPr="00B538C6">
              <w:rPr>
                <w:rFonts w:ascii="Arial" w:eastAsia="Arial Unicode MS" w:hAnsi="Arial" w:cs="Arial"/>
                <w:strike/>
                <w:kern w:val="2"/>
                <w:sz w:val="20"/>
                <w:szCs w:val="20"/>
                <w:lang w:eastAsia="hi-IN" w:bidi="hi-IN"/>
              </w:rPr>
              <w:br/>
              <w:t>rok: [……] obrót: [……] […] waluta</w:t>
            </w:r>
            <w:r w:rsidRPr="00B538C6">
              <w:rPr>
                <w:rFonts w:ascii="Arial" w:eastAsia="Arial Unicode MS" w:hAnsi="Arial" w:cs="Arial"/>
                <w:strike/>
                <w:kern w:val="2"/>
                <w:sz w:val="20"/>
                <w:szCs w:val="20"/>
                <w:lang w:eastAsia="hi-IN" w:bidi="hi-IN"/>
              </w:rPr>
              <w:br/>
              <w:t>rok: [……] obrót: [……] […] waluta</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(liczba lat, średni obrót)</w:t>
            </w:r>
            <w:r w:rsidRPr="00B538C6">
              <w:rPr>
                <w:rFonts w:ascii="Arial" w:eastAsia="Arial Unicode MS" w:hAnsi="Arial" w:cs="Arial"/>
                <w:b/>
                <w:strike/>
                <w:kern w:val="2"/>
                <w:sz w:val="20"/>
                <w:szCs w:val="20"/>
                <w:lang w:eastAsia="hi-IN" w:bidi="hi-IN"/>
              </w:rPr>
              <w:t>:</w:t>
            </w:r>
            <w:r w:rsidRPr="00B538C6">
              <w:rPr>
                <w:rFonts w:ascii="Arial" w:eastAsia="Arial Unicode MS" w:hAnsi="Arial" w:cs="Arial"/>
                <w:strike/>
                <w:kern w:val="2"/>
                <w:sz w:val="20"/>
                <w:szCs w:val="20"/>
                <w:lang w:eastAsia="hi-IN" w:bidi="hi-IN"/>
              </w:rPr>
              <w:t xml:space="preserve"> [……], [……] […] waluta</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4) W odniesieniu do </w:t>
            </w:r>
            <w:r w:rsidRPr="00B538C6">
              <w:rPr>
                <w:rFonts w:ascii="Arial" w:eastAsia="Arial Unicode MS" w:hAnsi="Arial" w:cs="Arial"/>
                <w:b/>
                <w:strike/>
                <w:kern w:val="2"/>
                <w:sz w:val="20"/>
                <w:szCs w:val="20"/>
                <w:lang w:eastAsia="hi-IN" w:bidi="hi-IN"/>
              </w:rPr>
              <w:t>wskaźników finansowych</w:t>
            </w:r>
            <w:r w:rsidRPr="00B538C6">
              <w:rPr>
                <w:rFonts w:ascii="Arial" w:eastAsia="Arial Unicode MS" w:hAnsi="Arial" w:cs="Arial"/>
                <w:b/>
                <w:strike/>
                <w:kern w:val="2"/>
                <w:sz w:val="20"/>
                <w:szCs w:val="20"/>
                <w:vertAlign w:val="superscript"/>
                <w:lang w:eastAsia="hi-IN" w:bidi="hi-IN"/>
              </w:rPr>
              <w:footnoteReference w:id="35"/>
            </w:r>
            <w:r w:rsidRPr="00B538C6">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B538C6">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(określenie wymaganego wskaźnika – stosunek X do Y</w:t>
            </w:r>
            <w:r w:rsidRPr="00B538C6">
              <w:rPr>
                <w:rFonts w:ascii="Arial" w:eastAsia="Arial Unicode MS" w:hAnsi="Arial" w:cs="Arial"/>
                <w:strike/>
                <w:kern w:val="2"/>
                <w:sz w:val="20"/>
                <w:szCs w:val="20"/>
                <w:vertAlign w:val="superscript"/>
                <w:lang w:eastAsia="hi-IN" w:bidi="hi-IN"/>
              </w:rPr>
              <w:footnoteReference w:id="36"/>
            </w:r>
            <w:r w:rsidRPr="00B538C6">
              <w:rPr>
                <w:rFonts w:ascii="Arial" w:eastAsia="Arial Unicode MS" w:hAnsi="Arial" w:cs="Arial"/>
                <w:strike/>
                <w:kern w:val="2"/>
                <w:sz w:val="20"/>
                <w:szCs w:val="20"/>
                <w:lang w:eastAsia="hi-IN" w:bidi="hi-IN"/>
              </w:rPr>
              <w:t xml:space="preserve"> – oraz wartość):</w:t>
            </w:r>
            <w:r w:rsidRPr="00B538C6">
              <w:rPr>
                <w:rFonts w:ascii="Arial" w:eastAsia="Arial Unicode MS" w:hAnsi="Arial" w:cs="Arial"/>
                <w:strike/>
                <w:kern w:val="2"/>
                <w:sz w:val="20"/>
                <w:szCs w:val="20"/>
                <w:lang w:eastAsia="hi-IN" w:bidi="hi-IN"/>
              </w:rPr>
              <w:br/>
              <w:t>[……], [……]</w:t>
            </w:r>
            <w:r w:rsidRPr="00B538C6">
              <w:rPr>
                <w:rFonts w:ascii="Arial" w:eastAsia="Arial Unicode MS" w:hAnsi="Arial" w:cs="Arial"/>
                <w:strike/>
                <w:kern w:val="2"/>
                <w:sz w:val="20"/>
                <w:szCs w:val="20"/>
                <w:vertAlign w:val="superscript"/>
                <w:lang w:eastAsia="hi-IN" w:bidi="hi-IN"/>
              </w:rPr>
              <w:footnoteReference w:id="37"/>
            </w:r>
            <w:r w:rsidRPr="00B538C6">
              <w:rPr>
                <w:rFonts w:ascii="Arial" w:eastAsia="Arial Unicode MS" w:hAnsi="Arial" w:cs="Arial"/>
                <w:strike/>
                <w:kern w:val="2"/>
                <w:sz w:val="20"/>
                <w:szCs w:val="20"/>
                <w:lang w:eastAsia="hi-IN" w:bidi="hi-IN"/>
              </w:rPr>
              <w:br/>
            </w:r>
            <w:r w:rsidRPr="00B538C6">
              <w:rPr>
                <w:rFonts w:ascii="Arial" w:eastAsia="Arial Unicode MS" w:hAnsi="Arial" w:cs="Arial"/>
                <w:i/>
                <w:strike/>
                <w:kern w:val="2"/>
                <w:sz w:val="20"/>
                <w:szCs w:val="20"/>
                <w:lang w:eastAsia="hi-IN" w:bidi="hi-IN"/>
              </w:rPr>
              <w:br/>
            </w:r>
            <w:r w:rsidRPr="00B538C6">
              <w:rPr>
                <w:rFonts w:ascii="Arial" w:eastAsia="Arial Unicode MS" w:hAnsi="Arial" w:cs="Arial"/>
                <w:i/>
                <w:strike/>
                <w:kern w:val="2"/>
                <w:sz w:val="20"/>
                <w:szCs w:val="20"/>
                <w:lang w:eastAsia="hi-IN" w:bidi="hi-IN"/>
              </w:rPr>
              <w:br/>
            </w:r>
            <w:r w:rsidRPr="00B538C6">
              <w:rPr>
                <w:rFonts w:ascii="Arial" w:eastAsia="Arial Unicode MS" w:hAnsi="Arial" w:cs="Arial"/>
                <w:strike/>
                <w:kern w:val="2"/>
                <w:sz w:val="20"/>
                <w:szCs w:val="20"/>
                <w:lang w:eastAsia="hi-IN" w:bidi="hi-IN"/>
              </w:rPr>
              <w:t>(adres internetowy, wydający urząd lub organ, dokładne dane referencyjne dokumentacji):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5) W ramach </w:t>
            </w:r>
            <w:r w:rsidRPr="00B538C6">
              <w:rPr>
                <w:rFonts w:ascii="Arial" w:eastAsia="Arial Unicode MS" w:hAnsi="Arial" w:cs="Arial"/>
                <w:b/>
                <w:strike/>
                <w:kern w:val="2"/>
                <w:sz w:val="20"/>
                <w:szCs w:val="20"/>
                <w:lang w:eastAsia="hi-IN" w:bidi="hi-IN"/>
              </w:rPr>
              <w:t>ubezpieczenia z tytułu ryzyka zawodowego</w:t>
            </w:r>
            <w:r w:rsidRPr="00B538C6">
              <w:rPr>
                <w:rFonts w:ascii="Arial" w:eastAsia="Arial Unicode MS" w:hAnsi="Arial" w:cs="Arial"/>
                <w:strike/>
                <w:kern w:val="2"/>
                <w:sz w:val="20"/>
                <w:szCs w:val="20"/>
                <w:lang w:eastAsia="hi-IN" w:bidi="hi-IN"/>
              </w:rPr>
              <w:t xml:space="preserve"> wykonawca jest ubezpieczony na następującą kwotę:</w:t>
            </w:r>
            <w:r w:rsidRPr="00B538C6">
              <w:rPr>
                <w:rFonts w:ascii="Arial" w:eastAsia="Arial Unicode MS" w:hAnsi="Arial" w:cs="Arial"/>
                <w:strike/>
                <w:kern w:val="2"/>
                <w:sz w:val="20"/>
                <w:szCs w:val="20"/>
                <w:lang w:eastAsia="hi-IN" w:bidi="hi-IN"/>
              </w:rPr>
              <w:br/>
            </w:r>
            <w:r w:rsidRPr="00B538C6">
              <w:rPr>
                <w:rFonts w:ascii="Arial" w:eastAsia="Calibri" w:hAnsi="Arial" w:cs="Arial"/>
                <w:b/>
                <w:strike/>
                <w:kern w:val="2"/>
                <w:sz w:val="20"/>
                <w:szCs w:val="20"/>
                <w:lang w:eastAsia="en-GB" w:bidi="hi-IN"/>
              </w:rPr>
              <w:t>Jeżeli t</w:t>
            </w:r>
            <w:r w:rsidRPr="00B538C6">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 waluta</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6) W odniesieniu do </w:t>
            </w:r>
            <w:r w:rsidRPr="00B538C6">
              <w:rPr>
                <w:rFonts w:ascii="Arial" w:eastAsia="Arial Unicode MS" w:hAnsi="Arial" w:cs="Arial"/>
                <w:b/>
                <w:strike/>
                <w:kern w:val="2"/>
                <w:sz w:val="20"/>
                <w:szCs w:val="20"/>
                <w:lang w:eastAsia="hi-IN" w:bidi="hi-IN"/>
              </w:rPr>
              <w:t>innych ewentualnych wymogów ekonomicznych lub finansowych</w:t>
            </w:r>
            <w:r w:rsidRPr="00B538C6">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B538C6">
              <w:rPr>
                <w:rFonts w:ascii="Arial" w:eastAsia="Arial Unicode MS" w:hAnsi="Arial" w:cs="Arial"/>
                <w:strike/>
                <w:kern w:val="2"/>
                <w:sz w:val="20"/>
                <w:szCs w:val="20"/>
                <w:lang w:eastAsia="hi-IN" w:bidi="hi-IN"/>
              </w:rPr>
              <w:br/>
              <w:t xml:space="preserve">Jeżeli odnośna dokumentacja, która </w:t>
            </w:r>
            <w:r w:rsidRPr="00B538C6">
              <w:rPr>
                <w:rFonts w:ascii="Arial" w:eastAsia="Arial Unicode MS" w:hAnsi="Arial" w:cs="Arial"/>
                <w:b/>
                <w:strike/>
                <w:kern w:val="2"/>
                <w:sz w:val="20"/>
                <w:szCs w:val="20"/>
                <w:lang w:eastAsia="hi-IN" w:bidi="hi-IN"/>
              </w:rPr>
              <w:t>mogła</w:t>
            </w:r>
            <w:r w:rsidRPr="00B538C6">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p>
        </w:tc>
      </w:tr>
    </w:tbl>
    <w:p w:rsidR="00B538C6" w:rsidRPr="00B538C6" w:rsidRDefault="00B538C6" w:rsidP="00B538C6">
      <w:pPr>
        <w:keepNext/>
        <w:spacing w:before="120" w:after="360" w:line="240" w:lineRule="auto"/>
        <w:jc w:val="center"/>
        <w:rPr>
          <w:rFonts w:ascii="Arial" w:eastAsia="Calibri" w:hAnsi="Arial" w:cs="Arial"/>
          <w:b/>
          <w:smallCaps/>
          <w:strike/>
          <w:sz w:val="20"/>
          <w:szCs w:val="20"/>
          <w:lang w:eastAsia="en-GB"/>
        </w:rPr>
      </w:pPr>
      <w:r w:rsidRPr="00B538C6">
        <w:rPr>
          <w:rFonts w:ascii="Arial" w:eastAsia="Calibri" w:hAnsi="Arial" w:cs="Arial"/>
          <w:b/>
          <w:smallCaps/>
          <w:strike/>
          <w:sz w:val="20"/>
          <w:szCs w:val="20"/>
          <w:lang w:eastAsia="en-GB"/>
        </w:rPr>
        <w:t>C: Zdolność techniczna i zawodowa</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bookmarkStart w:id="5" w:name="_DV_M4301"/>
            <w:bookmarkStart w:id="6" w:name="_DV_M4300"/>
            <w:bookmarkEnd w:id="5"/>
            <w:bookmarkEnd w:id="6"/>
            <w:r w:rsidRPr="00B538C6">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shd w:val="clear" w:color="auto" w:fill="FFFFFF"/>
                <w:lang w:eastAsia="hi-IN" w:bidi="hi-IN"/>
              </w:rPr>
              <w:t xml:space="preserve">1a) Jedynie w odniesieniu do </w:t>
            </w:r>
            <w:r w:rsidRPr="00B538C6">
              <w:rPr>
                <w:rFonts w:ascii="Arial" w:eastAsia="Arial Unicode MS" w:hAnsi="Arial" w:cs="Arial"/>
                <w:b/>
                <w:strike/>
                <w:kern w:val="2"/>
                <w:sz w:val="20"/>
                <w:szCs w:val="20"/>
                <w:shd w:val="clear" w:color="auto" w:fill="FFFFFF"/>
                <w:lang w:eastAsia="hi-IN" w:bidi="hi-IN"/>
              </w:rPr>
              <w:t>zamówień publicznych na roboty budowlane</w:t>
            </w:r>
            <w:r w:rsidRPr="00B538C6">
              <w:rPr>
                <w:rFonts w:ascii="Arial" w:eastAsia="Arial Unicode MS" w:hAnsi="Arial" w:cs="Arial"/>
                <w:strike/>
                <w:kern w:val="2"/>
                <w:sz w:val="20"/>
                <w:szCs w:val="20"/>
                <w:shd w:val="clear" w:color="auto" w:fill="FFFFFF"/>
                <w:lang w:eastAsia="hi-IN" w:bidi="hi-IN"/>
              </w:rPr>
              <w:t>:</w:t>
            </w:r>
            <w:r w:rsidRPr="00B538C6">
              <w:rPr>
                <w:rFonts w:ascii="Arial" w:eastAsia="Arial Unicode MS" w:hAnsi="Arial" w:cs="Arial"/>
                <w:strike/>
                <w:kern w:val="2"/>
                <w:sz w:val="20"/>
                <w:szCs w:val="20"/>
                <w:shd w:val="clear" w:color="auto" w:fill="BFBFBF"/>
                <w:lang w:eastAsia="hi-IN" w:bidi="hi-IN"/>
              </w:rPr>
              <w:br/>
            </w:r>
            <w:r w:rsidRPr="00B538C6">
              <w:rPr>
                <w:rFonts w:ascii="Arial" w:eastAsia="Arial Unicode MS" w:hAnsi="Arial" w:cs="Arial"/>
                <w:strike/>
                <w:kern w:val="2"/>
                <w:sz w:val="20"/>
                <w:szCs w:val="20"/>
                <w:lang w:eastAsia="hi-IN" w:bidi="hi-IN"/>
              </w:rPr>
              <w:t>W okresie odniesienia</w:t>
            </w:r>
            <w:r w:rsidRPr="00B538C6">
              <w:rPr>
                <w:rFonts w:ascii="Arial" w:eastAsia="Arial Unicode MS" w:hAnsi="Arial" w:cs="Arial"/>
                <w:strike/>
                <w:kern w:val="2"/>
                <w:sz w:val="20"/>
                <w:szCs w:val="20"/>
                <w:vertAlign w:val="superscript"/>
                <w:lang w:eastAsia="hi-IN" w:bidi="hi-IN"/>
              </w:rPr>
              <w:footnoteReference w:id="38"/>
            </w:r>
            <w:r w:rsidRPr="00B538C6">
              <w:rPr>
                <w:rFonts w:ascii="Arial" w:eastAsia="Arial Unicode MS" w:hAnsi="Arial" w:cs="Arial"/>
                <w:strike/>
                <w:kern w:val="2"/>
                <w:sz w:val="20"/>
                <w:szCs w:val="20"/>
                <w:lang w:eastAsia="hi-IN" w:bidi="hi-IN"/>
              </w:rPr>
              <w:t xml:space="preserve"> wykonawca </w:t>
            </w:r>
            <w:r w:rsidRPr="00B538C6">
              <w:rPr>
                <w:rFonts w:ascii="Arial" w:eastAsia="Arial Unicode MS" w:hAnsi="Arial" w:cs="Arial"/>
                <w:b/>
                <w:strike/>
                <w:kern w:val="2"/>
                <w:sz w:val="20"/>
                <w:szCs w:val="20"/>
                <w:lang w:eastAsia="hi-IN" w:bidi="hi-IN"/>
              </w:rPr>
              <w:t>wykonał następujące roboty budowlane określonego rodzaju</w:t>
            </w:r>
            <w:r w:rsidRPr="00B538C6">
              <w:rPr>
                <w:rFonts w:ascii="Arial" w:eastAsia="Arial Unicode MS" w:hAnsi="Arial" w:cs="Arial"/>
                <w:strike/>
                <w:kern w:val="2"/>
                <w:sz w:val="20"/>
                <w:szCs w:val="20"/>
                <w:lang w:eastAsia="hi-IN" w:bidi="hi-IN"/>
              </w:rPr>
              <w:t xml:space="preserve">: </w:t>
            </w:r>
            <w:r w:rsidRPr="00B538C6">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Liczba lat (okres ten został wskazany w stosownym ogłoszeniu lub dokumentach zamówienia): […]</w:t>
            </w:r>
            <w:r w:rsidRPr="00B538C6">
              <w:rPr>
                <w:rFonts w:ascii="Arial" w:eastAsia="Arial Unicode MS" w:hAnsi="Arial" w:cs="Arial"/>
                <w:strike/>
                <w:kern w:val="2"/>
                <w:sz w:val="20"/>
                <w:szCs w:val="20"/>
                <w:lang w:eastAsia="hi-IN" w:bidi="hi-IN"/>
              </w:rPr>
              <w:br/>
              <w:t>Roboty budowlane: [……]</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B538C6">
              <w:rPr>
                <w:rFonts w:ascii="Arial" w:eastAsia="Arial Unicode MS" w:hAnsi="Arial" w:cs="Arial"/>
                <w:strike/>
                <w:kern w:val="2"/>
                <w:sz w:val="20"/>
                <w:szCs w:val="20"/>
                <w:shd w:val="clear" w:color="auto" w:fill="FFFFFF"/>
                <w:lang w:eastAsia="hi-IN" w:bidi="hi-IN"/>
              </w:rPr>
              <w:t xml:space="preserve">1b) Jedynie w odniesieniu do </w:t>
            </w:r>
            <w:r w:rsidRPr="00B538C6">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B538C6">
              <w:rPr>
                <w:rFonts w:ascii="Arial" w:eastAsia="Arial Unicode MS" w:hAnsi="Arial" w:cs="Arial"/>
                <w:strike/>
                <w:kern w:val="2"/>
                <w:sz w:val="20"/>
                <w:szCs w:val="20"/>
                <w:shd w:val="clear" w:color="auto" w:fill="FFFFFF"/>
                <w:lang w:eastAsia="hi-IN" w:bidi="hi-IN"/>
              </w:rPr>
              <w:t>:</w:t>
            </w:r>
            <w:r w:rsidRPr="00B538C6">
              <w:rPr>
                <w:rFonts w:ascii="Arial" w:eastAsia="Arial Unicode MS" w:hAnsi="Arial" w:cs="Arial"/>
                <w:strike/>
                <w:kern w:val="2"/>
                <w:sz w:val="20"/>
                <w:szCs w:val="20"/>
                <w:shd w:val="clear" w:color="auto" w:fill="BFBFBF"/>
                <w:lang w:eastAsia="hi-IN" w:bidi="hi-IN"/>
              </w:rPr>
              <w:br/>
            </w:r>
            <w:r w:rsidRPr="00B538C6">
              <w:rPr>
                <w:rFonts w:ascii="Arial" w:eastAsia="Arial Unicode MS" w:hAnsi="Arial" w:cs="Arial"/>
                <w:strike/>
                <w:kern w:val="2"/>
                <w:sz w:val="20"/>
                <w:szCs w:val="20"/>
                <w:lang w:eastAsia="hi-IN" w:bidi="hi-IN"/>
              </w:rPr>
              <w:t>W okresie odniesienia</w:t>
            </w:r>
            <w:r w:rsidRPr="00B538C6">
              <w:rPr>
                <w:rFonts w:ascii="Arial" w:eastAsia="Arial Unicode MS" w:hAnsi="Arial" w:cs="Arial"/>
                <w:strike/>
                <w:kern w:val="2"/>
                <w:sz w:val="20"/>
                <w:szCs w:val="20"/>
                <w:vertAlign w:val="superscript"/>
                <w:lang w:eastAsia="hi-IN" w:bidi="hi-IN"/>
              </w:rPr>
              <w:footnoteReference w:id="39"/>
            </w:r>
            <w:r w:rsidRPr="00B538C6">
              <w:rPr>
                <w:rFonts w:ascii="Arial" w:eastAsia="Arial Unicode MS" w:hAnsi="Arial" w:cs="Arial"/>
                <w:strike/>
                <w:kern w:val="2"/>
                <w:sz w:val="20"/>
                <w:szCs w:val="20"/>
                <w:lang w:eastAsia="hi-IN" w:bidi="hi-IN"/>
              </w:rPr>
              <w:t xml:space="preserve"> wykonawca </w:t>
            </w:r>
            <w:r w:rsidRPr="00B538C6">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B538C6">
              <w:rPr>
                <w:rFonts w:ascii="Arial" w:eastAsia="Arial Unicode MS" w:hAnsi="Arial" w:cs="Arial"/>
                <w:strike/>
                <w:kern w:val="2"/>
                <w:sz w:val="20"/>
                <w:szCs w:val="20"/>
                <w:lang w:eastAsia="hi-IN" w:bidi="hi-IN"/>
              </w:rPr>
              <w:t>:Przy sporządzaniu wykazu proszę podać kwoty, daty i odbiorców, zarówno publicznych, jak i prywatnych</w:t>
            </w:r>
            <w:r w:rsidRPr="00B538C6">
              <w:rPr>
                <w:rFonts w:ascii="Arial" w:eastAsia="Arial Unicode MS" w:hAnsi="Arial" w:cs="Arial"/>
                <w:strike/>
                <w:kern w:val="2"/>
                <w:sz w:val="20"/>
                <w:szCs w:val="20"/>
                <w:vertAlign w:val="superscript"/>
                <w:lang w:eastAsia="hi-IN" w:bidi="hi-IN"/>
              </w:rPr>
              <w:footnoteReference w:id="40"/>
            </w:r>
            <w:r w:rsidRPr="00B538C6">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B538C6" w:rsidRPr="00B538C6" w:rsidTr="00620F59">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Odbiorcy</w:t>
                  </w:r>
                </w:p>
              </w:tc>
            </w:tr>
            <w:tr w:rsidR="00B538C6" w:rsidRPr="00B538C6" w:rsidTr="00620F59">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p>
              </w:tc>
            </w:tr>
          </w:tbl>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B538C6">
              <w:rPr>
                <w:rFonts w:ascii="Arial" w:eastAsia="Arial Unicode MS" w:hAnsi="Arial" w:cs="Arial"/>
                <w:strike/>
                <w:kern w:val="2"/>
                <w:sz w:val="20"/>
                <w:szCs w:val="20"/>
                <w:lang w:eastAsia="hi-IN" w:bidi="hi-IN"/>
              </w:rPr>
              <w:t xml:space="preserve">2) Może skorzystać z usług następujących </w:t>
            </w:r>
            <w:r w:rsidRPr="00B538C6">
              <w:rPr>
                <w:rFonts w:ascii="Arial" w:eastAsia="Arial Unicode MS" w:hAnsi="Arial" w:cs="Arial"/>
                <w:b/>
                <w:strike/>
                <w:kern w:val="2"/>
                <w:sz w:val="20"/>
                <w:szCs w:val="20"/>
                <w:lang w:eastAsia="hi-IN" w:bidi="hi-IN"/>
              </w:rPr>
              <w:t>pracowników technicznych lub służb technicznych</w:t>
            </w:r>
            <w:r w:rsidRPr="00B538C6">
              <w:rPr>
                <w:rFonts w:ascii="Arial" w:eastAsia="Arial Unicode MS" w:hAnsi="Arial" w:cs="Arial"/>
                <w:b/>
                <w:strike/>
                <w:kern w:val="2"/>
                <w:sz w:val="20"/>
                <w:szCs w:val="20"/>
                <w:vertAlign w:val="superscript"/>
                <w:lang w:eastAsia="hi-IN" w:bidi="hi-IN"/>
              </w:rPr>
              <w:footnoteReference w:id="41"/>
            </w:r>
            <w:r w:rsidRPr="00B538C6">
              <w:rPr>
                <w:rFonts w:ascii="Arial" w:eastAsia="Arial Unicode MS" w:hAnsi="Arial" w:cs="Arial"/>
                <w:strike/>
                <w:kern w:val="2"/>
                <w:sz w:val="20"/>
                <w:szCs w:val="20"/>
                <w:lang w:eastAsia="hi-IN" w:bidi="hi-IN"/>
              </w:rPr>
              <w:t>, w szczególności tych odpowiedzialnych za kontrolę jakości:</w:t>
            </w:r>
            <w:r w:rsidRPr="00B538C6">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3) Korzysta z następujących </w:t>
            </w:r>
            <w:r w:rsidRPr="00B538C6">
              <w:rPr>
                <w:rFonts w:ascii="Arial" w:eastAsia="Arial Unicode MS" w:hAnsi="Arial" w:cs="Arial"/>
                <w:b/>
                <w:strike/>
                <w:kern w:val="2"/>
                <w:sz w:val="20"/>
                <w:szCs w:val="20"/>
                <w:lang w:eastAsia="hi-IN" w:bidi="hi-IN"/>
              </w:rPr>
              <w:t>urządzeń technicznych oraz środków w celu zapewnienia jakości</w:t>
            </w:r>
            <w:r w:rsidRPr="00B538C6">
              <w:rPr>
                <w:rFonts w:ascii="Arial" w:eastAsia="Arial Unicode MS" w:hAnsi="Arial" w:cs="Arial"/>
                <w:strike/>
                <w:kern w:val="2"/>
                <w:sz w:val="20"/>
                <w:szCs w:val="20"/>
                <w:lang w:eastAsia="hi-IN" w:bidi="hi-IN"/>
              </w:rPr>
              <w:t xml:space="preserve">, a jego </w:t>
            </w:r>
            <w:r w:rsidRPr="00B538C6">
              <w:rPr>
                <w:rFonts w:ascii="Arial" w:eastAsia="Arial Unicode MS" w:hAnsi="Arial" w:cs="Arial"/>
                <w:b/>
                <w:strike/>
                <w:kern w:val="2"/>
                <w:sz w:val="20"/>
                <w:szCs w:val="20"/>
                <w:lang w:eastAsia="hi-IN" w:bidi="hi-IN"/>
              </w:rPr>
              <w:t>zaplecze naukowo-badawcze</w:t>
            </w:r>
            <w:r w:rsidRPr="00B538C6">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4) Podczas realizacji zamówienia będzie mógł stosować następujące systemy </w:t>
            </w:r>
            <w:r w:rsidRPr="00B538C6">
              <w:rPr>
                <w:rFonts w:ascii="Arial" w:eastAsia="Arial Unicode MS" w:hAnsi="Arial" w:cs="Arial"/>
                <w:b/>
                <w:strike/>
                <w:kern w:val="2"/>
                <w:sz w:val="20"/>
                <w:szCs w:val="20"/>
                <w:lang w:eastAsia="hi-IN" w:bidi="hi-IN"/>
              </w:rPr>
              <w:t>zarządzania łańcuchem dostaw</w:t>
            </w:r>
            <w:r w:rsidRPr="00B538C6">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shd w:val="clear" w:color="auto" w:fill="FFFFFF"/>
                <w:lang w:eastAsia="hi-IN" w:bidi="hi-IN"/>
              </w:rPr>
              <w:t>5)</w:t>
            </w:r>
            <w:r w:rsidRPr="00B538C6">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B538C6">
              <w:rPr>
                <w:rFonts w:ascii="Arial" w:eastAsia="Arial Unicode MS" w:hAnsi="Arial" w:cs="Arial"/>
                <w:b/>
                <w:strike/>
                <w:kern w:val="2"/>
                <w:sz w:val="20"/>
                <w:szCs w:val="20"/>
                <w:shd w:val="clear" w:color="auto" w:fill="BFBFBF"/>
                <w:lang w:eastAsia="hi-IN" w:bidi="hi-IN"/>
              </w:rPr>
              <w:br/>
            </w:r>
            <w:r w:rsidRPr="00B538C6">
              <w:rPr>
                <w:rFonts w:ascii="Arial" w:eastAsia="Arial Unicode MS" w:hAnsi="Arial" w:cs="Arial"/>
                <w:strike/>
                <w:kern w:val="2"/>
                <w:sz w:val="20"/>
                <w:szCs w:val="20"/>
                <w:lang w:eastAsia="hi-IN" w:bidi="hi-IN"/>
              </w:rPr>
              <w:t xml:space="preserve">Czy wykonawca </w:t>
            </w:r>
            <w:r w:rsidRPr="00B538C6">
              <w:rPr>
                <w:rFonts w:ascii="Arial" w:eastAsia="Arial Unicode MS" w:hAnsi="Arial" w:cs="Arial"/>
                <w:b/>
                <w:strike/>
                <w:kern w:val="2"/>
                <w:sz w:val="20"/>
                <w:szCs w:val="20"/>
                <w:lang w:eastAsia="hi-IN" w:bidi="hi-IN"/>
              </w:rPr>
              <w:t>zezwoli</w:t>
            </w:r>
            <w:r w:rsidRPr="00B538C6">
              <w:rPr>
                <w:rFonts w:ascii="Arial" w:eastAsia="Arial Unicode MS" w:hAnsi="Arial" w:cs="Arial"/>
                <w:strike/>
                <w:kern w:val="2"/>
                <w:sz w:val="20"/>
                <w:szCs w:val="20"/>
                <w:lang w:eastAsia="hi-IN" w:bidi="hi-IN"/>
              </w:rPr>
              <w:t xml:space="preserve"> na przeprowadzenie </w:t>
            </w:r>
            <w:r w:rsidRPr="00B538C6">
              <w:rPr>
                <w:rFonts w:ascii="Arial" w:eastAsia="Arial Unicode MS" w:hAnsi="Arial" w:cs="Arial"/>
                <w:b/>
                <w:strike/>
                <w:kern w:val="2"/>
                <w:sz w:val="20"/>
                <w:szCs w:val="20"/>
                <w:lang w:eastAsia="hi-IN" w:bidi="hi-IN"/>
              </w:rPr>
              <w:t>kontroli</w:t>
            </w:r>
            <w:r w:rsidRPr="00B538C6">
              <w:rPr>
                <w:rFonts w:ascii="Arial" w:eastAsia="Arial Unicode MS" w:hAnsi="Arial" w:cs="Arial"/>
                <w:b/>
                <w:strike/>
                <w:kern w:val="2"/>
                <w:sz w:val="20"/>
                <w:szCs w:val="20"/>
                <w:vertAlign w:val="superscript"/>
                <w:lang w:eastAsia="hi-IN" w:bidi="hi-IN"/>
              </w:rPr>
              <w:footnoteReference w:id="42"/>
            </w:r>
            <w:r w:rsidRPr="00B538C6">
              <w:rPr>
                <w:rFonts w:ascii="Arial" w:eastAsia="Arial Unicode MS" w:hAnsi="Arial" w:cs="Arial"/>
                <w:strike/>
                <w:kern w:val="2"/>
                <w:sz w:val="20"/>
                <w:szCs w:val="20"/>
                <w:lang w:eastAsia="hi-IN" w:bidi="hi-IN"/>
              </w:rPr>
              <w:t xml:space="preserve"> swoich </w:t>
            </w:r>
            <w:r w:rsidRPr="00B538C6">
              <w:rPr>
                <w:rFonts w:ascii="Arial" w:eastAsia="Arial Unicode MS" w:hAnsi="Arial" w:cs="Arial"/>
                <w:b/>
                <w:strike/>
                <w:kern w:val="2"/>
                <w:sz w:val="20"/>
                <w:szCs w:val="20"/>
                <w:lang w:eastAsia="hi-IN" w:bidi="hi-IN"/>
              </w:rPr>
              <w:t>zdolności produkcyjnych</w:t>
            </w:r>
            <w:r w:rsidRPr="00B538C6">
              <w:rPr>
                <w:rFonts w:ascii="Arial" w:eastAsia="Arial Unicode MS" w:hAnsi="Arial" w:cs="Arial"/>
                <w:strike/>
                <w:kern w:val="2"/>
                <w:sz w:val="20"/>
                <w:szCs w:val="20"/>
                <w:lang w:eastAsia="hi-IN" w:bidi="hi-IN"/>
              </w:rPr>
              <w:t xml:space="preserve"> lub </w:t>
            </w:r>
            <w:r w:rsidRPr="00B538C6">
              <w:rPr>
                <w:rFonts w:ascii="Arial" w:eastAsia="Arial Unicode MS" w:hAnsi="Arial" w:cs="Arial"/>
                <w:b/>
                <w:strike/>
                <w:kern w:val="2"/>
                <w:sz w:val="20"/>
                <w:szCs w:val="20"/>
                <w:lang w:eastAsia="hi-IN" w:bidi="hi-IN"/>
              </w:rPr>
              <w:t>zdolności technicznych</w:t>
            </w:r>
            <w:r w:rsidRPr="00B538C6">
              <w:rPr>
                <w:rFonts w:ascii="Arial" w:eastAsia="Arial Unicode MS" w:hAnsi="Arial" w:cs="Arial"/>
                <w:strike/>
                <w:kern w:val="2"/>
                <w:sz w:val="20"/>
                <w:szCs w:val="20"/>
                <w:lang w:eastAsia="hi-IN" w:bidi="hi-IN"/>
              </w:rPr>
              <w:t xml:space="preserve">, a w razie konieczności także dostępnych mu </w:t>
            </w:r>
            <w:r w:rsidRPr="00B538C6">
              <w:rPr>
                <w:rFonts w:ascii="Arial" w:eastAsia="Arial Unicode MS" w:hAnsi="Arial" w:cs="Arial"/>
                <w:b/>
                <w:strike/>
                <w:kern w:val="2"/>
                <w:sz w:val="20"/>
                <w:szCs w:val="20"/>
                <w:lang w:eastAsia="hi-IN" w:bidi="hi-IN"/>
              </w:rPr>
              <w:t>środków naukowych i badawczych</w:t>
            </w:r>
            <w:r w:rsidRPr="00B538C6">
              <w:rPr>
                <w:rFonts w:ascii="Arial" w:eastAsia="Arial Unicode MS" w:hAnsi="Arial" w:cs="Arial"/>
                <w:strike/>
                <w:kern w:val="2"/>
                <w:sz w:val="20"/>
                <w:szCs w:val="20"/>
                <w:lang w:eastAsia="hi-IN" w:bidi="hi-IN"/>
              </w:rPr>
              <w:t xml:space="preserve">, jak również </w:t>
            </w:r>
            <w:r w:rsidRPr="00B538C6">
              <w:rPr>
                <w:rFonts w:ascii="Arial" w:eastAsia="Arial Unicode MS" w:hAnsi="Arial" w:cs="Arial"/>
                <w:b/>
                <w:strike/>
                <w:kern w:val="2"/>
                <w:sz w:val="20"/>
                <w:szCs w:val="20"/>
                <w:lang w:eastAsia="hi-IN" w:bidi="hi-IN"/>
              </w:rPr>
              <w:t>środków kontroli jakości</w:t>
            </w:r>
            <w:r w:rsidRPr="00B538C6">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 Tak [] Nie</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B538C6">
              <w:rPr>
                <w:rFonts w:ascii="Arial" w:eastAsia="Arial Unicode MS" w:hAnsi="Arial" w:cs="Arial"/>
                <w:strike/>
                <w:kern w:val="2"/>
                <w:sz w:val="20"/>
                <w:szCs w:val="20"/>
                <w:lang w:eastAsia="hi-IN" w:bidi="hi-IN"/>
              </w:rPr>
              <w:t xml:space="preserve">6) Następującym </w:t>
            </w:r>
            <w:r w:rsidRPr="00B538C6">
              <w:rPr>
                <w:rFonts w:ascii="Arial" w:eastAsia="Arial Unicode MS" w:hAnsi="Arial" w:cs="Arial"/>
                <w:b/>
                <w:strike/>
                <w:kern w:val="2"/>
                <w:sz w:val="20"/>
                <w:szCs w:val="20"/>
                <w:lang w:eastAsia="hi-IN" w:bidi="hi-IN"/>
              </w:rPr>
              <w:t>wykształceniem i kwalifikacjami zawodowymi</w:t>
            </w:r>
            <w:r w:rsidRPr="00B538C6">
              <w:rPr>
                <w:rFonts w:ascii="Arial" w:eastAsia="Arial Unicode MS" w:hAnsi="Arial" w:cs="Arial"/>
                <w:strike/>
                <w:kern w:val="2"/>
                <w:sz w:val="20"/>
                <w:szCs w:val="20"/>
                <w:lang w:eastAsia="hi-IN" w:bidi="hi-IN"/>
              </w:rPr>
              <w:t xml:space="preserve"> legitymuje się:</w:t>
            </w:r>
            <w:r w:rsidRPr="00B538C6">
              <w:rPr>
                <w:rFonts w:ascii="Arial" w:eastAsia="Arial Unicode MS" w:hAnsi="Arial" w:cs="Arial"/>
                <w:strike/>
                <w:kern w:val="2"/>
                <w:sz w:val="20"/>
                <w:szCs w:val="20"/>
                <w:lang w:eastAsia="hi-IN" w:bidi="hi-IN"/>
              </w:rPr>
              <w:br/>
              <w:t>a) sam usługodawca lub wykonawca:</w:t>
            </w:r>
            <w:r w:rsidRPr="00B538C6">
              <w:rPr>
                <w:rFonts w:ascii="Arial" w:eastAsia="Arial Unicode MS" w:hAnsi="Arial" w:cs="Arial"/>
                <w:strike/>
                <w:kern w:val="2"/>
                <w:sz w:val="20"/>
                <w:szCs w:val="20"/>
                <w:lang w:eastAsia="hi-IN" w:bidi="hi-IN"/>
              </w:rPr>
              <w:br/>
            </w:r>
            <w:r w:rsidRPr="00B538C6">
              <w:rPr>
                <w:rFonts w:ascii="Arial" w:eastAsia="Arial Unicode MS" w:hAnsi="Arial" w:cs="Arial"/>
                <w:b/>
                <w:strike/>
                <w:kern w:val="2"/>
                <w:sz w:val="20"/>
                <w:szCs w:val="20"/>
                <w:lang w:eastAsia="hi-IN" w:bidi="hi-IN"/>
              </w:rPr>
              <w:t>lub</w:t>
            </w:r>
            <w:r w:rsidRPr="00B538C6">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B538C6">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 [……]</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b)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7) Podczas realizacji zamówienia wykonawca będzie mógł stosować następujące </w:t>
            </w:r>
            <w:r w:rsidRPr="00B538C6">
              <w:rPr>
                <w:rFonts w:ascii="Arial" w:eastAsia="Arial Unicode MS" w:hAnsi="Arial" w:cs="Arial"/>
                <w:b/>
                <w:strike/>
                <w:kern w:val="2"/>
                <w:sz w:val="20"/>
                <w:szCs w:val="20"/>
                <w:lang w:eastAsia="hi-IN" w:bidi="hi-IN"/>
              </w:rPr>
              <w:t>środki zarządzania środowiskowego</w:t>
            </w:r>
            <w:r w:rsidRPr="00B538C6">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8) Wielkość </w:t>
            </w:r>
            <w:r w:rsidRPr="00B538C6">
              <w:rPr>
                <w:rFonts w:ascii="Arial" w:eastAsia="Arial Unicode MS" w:hAnsi="Arial" w:cs="Arial"/>
                <w:b/>
                <w:strike/>
                <w:kern w:val="2"/>
                <w:sz w:val="20"/>
                <w:szCs w:val="20"/>
                <w:lang w:eastAsia="hi-IN" w:bidi="hi-IN"/>
              </w:rPr>
              <w:t>średniego rocznego zatrudnienia</w:t>
            </w:r>
            <w:r w:rsidRPr="00B538C6">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Rok, średnie roczne zatrudnienie:</w:t>
            </w:r>
            <w:r w:rsidRPr="00B538C6">
              <w:rPr>
                <w:rFonts w:ascii="Arial" w:eastAsia="Arial Unicode MS" w:hAnsi="Arial" w:cs="Arial"/>
                <w:strike/>
                <w:kern w:val="2"/>
                <w:sz w:val="20"/>
                <w:szCs w:val="20"/>
                <w:lang w:eastAsia="hi-IN" w:bidi="hi-IN"/>
              </w:rPr>
              <w:br/>
              <w:t>[……], [……]</w:t>
            </w:r>
            <w:r w:rsidRPr="00B538C6">
              <w:rPr>
                <w:rFonts w:ascii="Arial" w:eastAsia="Arial Unicode MS" w:hAnsi="Arial" w:cs="Arial"/>
                <w:strike/>
                <w:kern w:val="2"/>
                <w:sz w:val="20"/>
                <w:szCs w:val="20"/>
                <w:lang w:eastAsia="hi-IN" w:bidi="hi-IN"/>
              </w:rPr>
              <w:br/>
              <w:t>[……], [……]</w:t>
            </w:r>
            <w:r w:rsidRPr="00B538C6">
              <w:rPr>
                <w:rFonts w:ascii="Arial" w:eastAsia="Arial Unicode MS" w:hAnsi="Arial" w:cs="Arial"/>
                <w:strike/>
                <w:kern w:val="2"/>
                <w:sz w:val="20"/>
                <w:szCs w:val="20"/>
                <w:lang w:eastAsia="hi-IN" w:bidi="hi-IN"/>
              </w:rPr>
              <w:br/>
              <w:t>[……], [……]</w:t>
            </w:r>
            <w:r w:rsidRPr="00B538C6">
              <w:rPr>
                <w:rFonts w:ascii="Arial" w:eastAsia="Arial Unicode MS" w:hAnsi="Arial" w:cs="Arial"/>
                <w:strike/>
                <w:kern w:val="2"/>
                <w:sz w:val="20"/>
                <w:szCs w:val="20"/>
                <w:lang w:eastAsia="hi-IN" w:bidi="hi-IN"/>
              </w:rPr>
              <w:br/>
              <w:t>Rok, liczebność kadry kierowniczej:</w:t>
            </w:r>
            <w:r w:rsidRPr="00B538C6">
              <w:rPr>
                <w:rFonts w:ascii="Arial" w:eastAsia="Arial Unicode MS" w:hAnsi="Arial" w:cs="Arial"/>
                <w:strike/>
                <w:kern w:val="2"/>
                <w:sz w:val="20"/>
                <w:szCs w:val="20"/>
                <w:lang w:eastAsia="hi-IN" w:bidi="hi-IN"/>
              </w:rPr>
              <w:br/>
              <w:t>[……], [……]</w:t>
            </w:r>
            <w:r w:rsidRPr="00B538C6">
              <w:rPr>
                <w:rFonts w:ascii="Arial" w:eastAsia="Arial Unicode MS" w:hAnsi="Arial" w:cs="Arial"/>
                <w:strike/>
                <w:kern w:val="2"/>
                <w:sz w:val="20"/>
                <w:szCs w:val="20"/>
                <w:lang w:eastAsia="hi-IN" w:bidi="hi-IN"/>
              </w:rPr>
              <w:br/>
              <w:t>[……], [……]</w:t>
            </w:r>
            <w:r w:rsidRPr="00B538C6">
              <w:rPr>
                <w:rFonts w:ascii="Arial" w:eastAsia="Arial Unicode MS" w:hAnsi="Arial" w:cs="Arial"/>
                <w:strike/>
                <w:kern w:val="2"/>
                <w:sz w:val="20"/>
                <w:szCs w:val="20"/>
                <w:lang w:eastAsia="hi-IN" w:bidi="hi-IN"/>
              </w:rPr>
              <w:br/>
              <w:t>[……],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9) Będzie dysponował następującymi </w:t>
            </w:r>
            <w:r w:rsidRPr="00B538C6">
              <w:rPr>
                <w:rFonts w:ascii="Arial" w:eastAsia="Arial Unicode MS" w:hAnsi="Arial" w:cs="Arial"/>
                <w:b/>
                <w:strike/>
                <w:kern w:val="2"/>
                <w:sz w:val="20"/>
                <w:szCs w:val="20"/>
                <w:lang w:eastAsia="hi-IN" w:bidi="hi-IN"/>
              </w:rPr>
              <w:t>narzędziami, wyposażeniem zakładu i urządzeniami technicznymi</w:t>
            </w:r>
            <w:r w:rsidRPr="00B538C6">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10) Wykonawca </w:t>
            </w:r>
            <w:r w:rsidRPr="00B538C6">
              <w:rPr>
                <w:rFonts w:ascii="Arial" w:eastAsia="Arial Unicode MS" w:hAnsi="Arial" w:cs="Arial"/>
                <w:b/>
                <w:strike/>
                <w:kern w:val="2"/>
                <w:sz w:val="20"/>
                <w:szCs w:val="20"/>
                <w:lang w:eastAsia="hi-IN" w:bidi="hi-IN"/>
              </w:rPr>
              <w:t>zamierza ewentualnie zlecić podwykonawcom</w:t>
            </w:r>
            <w:r w:rsidRPr="00B538C6">
              <w:rPr>
                <w:rFonts w:ascii="Arial" w:eastAsia="Arial Unicode MS" w:hAnsi="Arial" w:cs="Arial"/>
                <w:b/>
                <w:strike/>
                <w:kern w:val="2"/>
                <w:sz w:val="20"/>
                <w:szCs w:val="20"/>
                <w:vertAlign w:val="superscript"/>
                <w:lang w:eastAsia="hi-IN" w:bidi="hi-IN"/>
              </w:rPr>
              <w:footnoteReference w:id="43"/>
            </w:r>
            <w:r w:rsidRPr="00B538C6">
              <w:rPr>
                <w:rFonts w:ascii="Arial" w:eastAsia="Arial Unicode MS" w:hAnsi="Arial" w:cs="Arial"/>
                <w:strike/>
                <w:kern w:val="2"/>
                <w:sz w:val="20"/>
                <w:szCs w:val="20"/>
                <w:lang w:eastAsia="hi-IN" w:bidi="hi-IN"/>
              </w:rPr>
              <w:t xml:space="preserve"> następującą </w:t>
            </w:r>
            <w:r w:rsidRPr="00B538C6">
              <w:rPr>
                <w:rFonts w:ascii="Arial" w:eastAsia="Arial Unicode MS" w:hAnsi="Arial" w:cs="Arial"/>
                <w:b/>
                <w:strike/>
                <w:kern w:val="2"/>
                <w:sz w:val="20"/>
                <w:szCs w:val="20"/>
                <w:lang w:eastAsia="hi-IN" w:bidi="hi-IN"/>
              </w:rPr>
              <w:t>część (procentową)</w:t>
            </w:r>
            <w:r w:rsidRPr="00B538C6">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11) W odniesieniu do </w:t>
            </w:r>
            <w:r w:rsidRPr="00B538C6">
              <w:rPr>
                <w:rFonts w:ascii="Arial" w:eastAsia="Arial Unicode MS" w:hAnsi="Arial" w:cs="Arial"/>
                <w:b/>
                <w:strike/>
                <w:kern w:val="2"/>
                <w:sz w:val="20"/>
                <w:szCs w:val="20"/>
                <w:lang w:eastAsia="hi-IN" w:bidi="hi-IN"/>
              </w:rPr>
              <w:t>zamówień publicznych na dostawy</w:t>
            </w:r>
            <w:r w:rsidRPr="00B538C6">
              <w:rPr>
                <w:rFonts w:ascii="Arial" w:eastAsia="Arial Unicode MS" w:hAnsi="Arial" w:cs="Arial"/>
                <w:strike/>
                <w:kern w:val="2"/>
                <w:sz w:val="20"/>
                <w:szCs w:val="20"/>
                <w:lang w:eastAsia="hi-IN" w:bidi="hi-IN"/>
              </w:rPr>
              <w:t>:</w:t>
            </w:r>
            <w:r w:rsidRPr="00B538C6">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B538C6">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B538C6">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br/>
              <w:t>[] Tak [] Nie</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 Tak [] Nie</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organ,dokładne dane referencyjne dokumentacji):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B538C6">
              <w:rPr>
                <w:rFonts w:ascii="Arial" w:eastAsia="Arial Unicode MS" w:hAnsi="Arial" w:cs="Arial"/>
                <w:strike/>
                <w:kern w:val="2"/>
                <w:sz w:val="20"/>
                <w:szCs w:val="20"/>
                <w:lang w:eastAsia="hi-IN" w:bidi="hi-IN"/>
              </w:rPr>
              <w:t xml:space="preserve">12) W odniesieniu do </w:t>
            </w:r>
            <w:r w:rsidRPr="00B538C6">
              <w:rPr>
                <w:rFonts w:ascii="Arial" w:eastAsia="Arial Unicode MS" w:hAnsi="Arial" w:cs="Arial"/>
                <w:b/>
                <w:strike/>
                <w:kern w:val="2"/>
                <w:sz w:val="20"/>
                <w:szCs w:val="20"/>
                <w:lang w:eastAsia="hi-IN" w:bidi="hi-IN"/>
              </w:rPr>
              <w:t>zamówień publicznych na dostawy</w:t>
            </w:r>
            <w:r w:rsidRPr="00B538C6">
              <w:rPr>
                <w:rFonts w:ascii="Arial" w:eastAsia="Arial Unicode MS" w:hAnsi="Arial" w:cs="Arial"/>
                <w:strike/>
                <w:kern w:val="2"/>
                <w:sz w:val="20"/>
                <w:szCs w:val="20"/>
                <w:lang w:eastAsia="hi-IN" w:bidi="hi-IN"/>
              </w:rPr>
              <w:t>:</w:t>
            </w:r>
            <w:r w:rsidRPr="00B538C6">
              <w:rPr>
                <w:rFonts w:ascii="Arial" w:eastAsia="Arial Unicode MS" w:hAnsi="Arial" w:cs="Arial"/>
                <w:strike/>
                <w:kern w:val="2"/>
                <w:sz w:val="20"/>
                <w:szCs w:val="20"/>
                <w:lang w:eastAsia="hi-IN" w:bidi="hi-IN"/>
              </w:rPr>
              <w:br/>
              <w:t xml:space="preserve">Czy wykonawca może przedstawić wymagane </w:t>
            </w:r>
            <w:r w:rsidRPr="00B538C6">
              <w:rPr>
                <w:rFonts w:ascii="Arial" w:eastAsia="Arial Unicode MS" w:hAnsi="Arial" w:cs="Arial"/>
                <w:b/>
                <w:strike/>
                <w:kern w:val="2"/>
                <w:sz w:val="20"/>
                <w:szCs w:val="20"/>
                <w:lang w:eastAsia="hi-IN" w:bidi="hi-IN"/>
              </w:rPr>
              <w:t>zaświadczenia</w:t>
            </w:r>
            <w:r w:rsidRPr="00B538C6">
              <w:rPr>
                <w:rFonts w:ascii="Arial" w:eastAsia="Arial Unicode MS" w:hAnsi="Arial" w:cs="Arial"/>
                <w:strike/>
                <w:kern w:val="2"/>
                <w:sz w:val="20"/>
                <w:szCs w:val="20"/>
                <w:lang w:eastAsia="hi-IN" w:bidi="hi-IN"/>
              </w:rPr>
              <w:t xml:space="preserve"> sporządzone przez urzędowe </w:t>
            </w:r>
            <w:r w:rsidRPr="00B538C6">
              <w:rPr>
                <w:rFonts w:ascii="Arial" w:eastAsia="Arial Unicode MS" w:hAnsi="Arial" w:cs="Arial"/>
                <w:b/>
                <w:strike/>
                <w:kern w:val="2"/>
                <w:sz w:val="20"/>
                <w:szCs w:val="20"/>
                <w:lang w:eastAsia="hi-IN" w:bidi="hi-IN"/>
              </w:rPr>
              <w:t>instytuty</w:t>
            </w:r>
            <w:r w:rsidRPr="00B538C6">
              <w:rPr>
                <w:rFonts w:ascii="Arial" w:eastAsia="Arial Unicode MS" w:hAnsi="Arial" w:cs="Arial"/>
                <w:strike/>
                <w:kern w:val="2"/>
                <w:sz w:val="20"/>
                <w:szCs w:val="20"/>
                <w:lang w:eastAsia="hi-IN" w:bidi="hi-IN"/>
              </w:rPr>
              <w:t xml:space="preserve"> lub agencje </w:t>
            </w:r>
            <w:r w:rsidRPr="00B538C6">
              <w:rPr>
                <w:rFonts w:ascii="Arial" w:eastAsia="Arial Unicode MS" w:hAnsi="Arial" w:cs="Arial"/>
                <w:b/>
                <w:strike/>
                <w:kern w:val="2"/>
                <w:sz w:val="20"/>
                <w:szCs w:val="20"/>
                <w:lang w:eastAsia="hi-IN" w:bidi="hi-IN"/>
              </w:rPr>
              <w:t>kontroli jakości</w:t>
            </w:r>
            <w:r w:rsidRPr="00B538C6">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B538C6">
              <w:rPr>
                <w:rFonts w:ascii="Arial" w:eastAsia="Arial Unicode MS" w:hAnsi="Arial" w:cs="Arial"/>
                <w:strike/>
                <w:kern w:val="2"/>
                <w:sz w:val="20"/>
                <w:szCs w:val="20"/>
                <w:lang w:eastAsia="hi-IN" w:bidi="hi-IN"/>
              </w:rPr>
              <w:br/>
            </w:r>
            <w:r w:rsidRPr="00B538C6">
              <w:rPr>
                <w:rFonts w:ascii="Arial" w:eastAsia="Arial Unicode MS" w:hAnsi="Arial" w:cs="Arial"/>
                <w:b/>
                <w:strike/>
                <w:kern w:val="2"/>
                <w:sz w:val="20"/>
                <w:szCs w:val="20"/>
                <w:lang w:eastAsia="hi-IN" w:bidi="hi-IN"/>
              </w:rPr>
              <w:t>Jeżeli nie</w:t>
            </w:r>
            <w:r w:rsidRPr="00B538C6">
              <w:rPr>
                <w:rFonts w:ascii="Arial" w:eastAsia="Arial Unicode MS" w:hAnsi="Arial" w:cs="Arial"/>
                <w:strike/>
                <w:kern w:val="2"/>
                <w:sz w:val="20"/>
                <w:szCs w:val="20"/>
                <w:lang w:eastAsia="hi-IN" w:bidi="hi-IN"/>
              </w:rPr>
              <w:t>, proszę wyjaśnić dlaczego, i wskazać, jakie inne środki dowodowe mogą zostać przedstawione:</w:t>
            </w:r>
            <w:r w:rsidRPr="00B538C6">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br/>
              <w:t>[] Tak [] Nie</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p>
        </w:tc>
      </w:tr>
    </w:tbl>
    <w:p w:rsidR="00B538C6" w:rsidRPr="00B538C6" w:rsidRDefault="00B538C6" w:rsidP="00B538C6">
      <w:pPr>
        <w:keepNext/>
        <w:spacing w:before="120" w:after="360" w:line="240" w:lineRule="auto"/>
        <w:jc w:val="center"/>
        <w:rPr>
          <w:rFonts w:ascii="Arial" w:eastAsia="Calibri" w:hAnsi="Arial" w:cs="Arial"/>
          <w:b/>
          <w:smallCaps/>
          <w:strike/>
          <w:sz w:val="20"/>
          <w:szCs w:val="20"/>
          <w:lang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B538C6">
        <w:rPr>
          <w:rFonts w:ascii="Arial" w:eastAsia="Calibri" w:hAnsi="Arial" w:cs="Arial"/>
          <w:b/>
          <w:smallCaps/>
          <w:strike/>
          <w:sz w:val="20"/>
          <w:szCs w:val="20"/>
          <w:lang w:eastAsia="en-GB"/>
        </w:rPr>
        <w:t>D: Systemy zapewniania jakości i normy zarządzania środowiskowego</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Czy wykonawca będzie w stanie przedstawić </w:t>
            </w:r>
            <w:r w:rsidRPr="00B538C6">
              <w:rPr>
                <w:rFonts w:ascii="Arial" w:eastAsia="Arial Unicode MS" w:hAnsi="Arial" w:cs="Arial"/>
                <w:b/>
                <w:strike/>
                <w:kern w:val="2"/>
                <w:sz w:val="20"/>
                <w:szCs w:val="20"/>
                <w:lang w:eastAsia="hi-IN" w:bidi="hi-IN"/>
              </w:rPr>
              <w:t>zaświadczenia</w:t>
            </w:r>
            <w:r w:rsidRPr="00B538C6">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B538C6">
              <w:rPr>
                <w:rFonts w:ascii="Arial" w:eastAsia="Arial Unicode MS" w:hAnsi="Arial" w:cs="Arial"/>
                <w:b/>
                <w:strike/>
                <w:kern w:val="2"/>
                <w:sz w:val="20"/>
                <w:szCs w:val="20"/>
                <w:lang w:eastAsia="hi-IN" w:bidi="hi-IN"/>
              </w:rPr>
              <w:t>norm zapewniania jakości</w:t>
            </w:r>
            <w:r w:rsidRPr="00B538C6">
              <w:rPr>
                <w:rFonts w:ascii="Arial" w:eastAsia="Arial Unicode MS" w:hAnsi="Arial" w:cs="Arial"/>
                <w:strike/>
                <w:kern w:val="2"/>
                <w:sz w:val="20"/>
                <w:szCs w:val="20"/>
                <w:lang w:eastAsia="hi-IN" w:bidi="hi-IN"/>
              </w:rPr>
              <w:t>, w tym w zakresie dostępności dla osób niepełnosprawnych?</w:t>
            </w:r>
            <w:r w:rsidRPr="00B538C6">
              <w:rPr>
                <w:rFonts w:ascii="Arial" w:eastAsia="Arial Unicode MS" w:hAnsi="Arial" w:cs="Arial"/>
                <w:strike/>
                <w:kern w:val="2"/>
                <w:sz w:val="20"/>
                <w:szCs w:val="20"/>
                <w:lang w:eastAsia="hi-IN" w:bidi="hi-IN"/>
              </w:rPr>
              <w:br/>
            </w:r>
            <w:r w:rsidRPr="00B538C6">
              <w:rPr>
                <w:rFonts w:ascii="Arial" w:eastAsia="Arial Unicode MS" w:hAnsi="Arial" w:cs="Arial"/>
                <w:b/>
                <w:strike/>
                <w:kern w:val="2"/>
                <w:sz w:val="20"/>
                <w:szCs w:val="20"/>
                <w:lang w:eastAsia="hi-IN" w:bidi="hi-IN"/>
              </w:rPr>
              <w:t>Jeżeli nie</w:t>
            </w:r>
            <w:r w:rsidRPr="00B538C6">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B538C6">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Tak [] Nie</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 [……]</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xml:space="preserve">Czy wykonawca będzie w stanie przedstawić </w:t>
            </w:r>
            <w:r w:rsidRPr="00B538C6">
              <w:rPr>
                <w:rFonts w:ascii="Arial" w:eastAsia="Arial Unicode MS" w:hAnsi="Arial" w:cs="Arial"/>
                <w:b/>
                <w:strike/>
                <w:kern w:val="2"/>
                <w:sz w:val="20"/>
                <w:szCs w:val="20"/>
                <w:lang w:eastAsia="hi-IN" w:bidi="hi-IN"/>
              </w:rPr>
              <w:t>zaświadczenia</w:t>
            </w:r>
            <w:r w:rsidRPr="00B538C6">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B538C6">
              <w:rPr>
                <w:rFonts w:ascii="Arial" w:eastAsia="Arial Unicode MS" w:hAnsi="Arial" w:cs="Arial"/>
                <w:b/>
                <w:strike/>
                <w:kern w:val="2"/>
                <w:sz w:val="20"/>
                <w:szCs w:val="20"/>
                <w:lang w:eastAsia="hi-IN" w:bidi="hi-IN"/>
              </w:rPr>
              <w:t>systemów lub norm zarządzania środowiskowego</w:t>
            </w:r>
            <w:r w:rsidRPr="00B538C6">
              <w:rPr>
                <w:rFonts w:ascii="Arial" w:eastAsia="Arial Unicode MS" w:hAnsi="Arial" w:cs="Arial"/>
                <w:strike/>
                <w:kern w:val="2"/>
                <w:sz w:val="20"/>
                <w:szCs w:val="20"/>
                <w:lang w:eastAsia="hi-IN" w:bidi="hi-IN"/>
              </w:rPr>
              <w:t>?</w:t>
            </w:r>
            <w:r w:rsidRPr="00B538C6">
              <w:rPr>
                <w:rFonts w:ascii="Arial" w:eastAsia="Arial Unicode MS" w:hAnsi="Arial" w:cs="Arial"/>
                <w:strike/>
                <w:kern w:val="2"/>
                <w:sz w:val="20"/>
                <w:szCs w:val="20"/>
                <w:lang w:eastAsia="hi-IN" w:bidi="hi-IN"/>
              </w:rPr>
              <w:br/>
            </w:r>
            <w:r w:rsidRPr="00B538C6">
              <w:rPr>
                <w:rFonts w:ascii="Arial" w:eastAsia="Arial Unicode MS" w:hAnsi="Arial" w:cs="Arial"/>
                <w:b/>
                <w:strike/>
                <w:kern w:val="2"/>
                <w:sz w:val="20"/>
                <w:szCs w:val="20"/>
                <w:lang w:eastAsia="hi-IN" w:bidi="hi-IN"/>
              </w:rPr>
              <w:t>Jeżeli nie</w:t>
            </w:r>
            <w:r w:rsidRPr="00B538C6">
              <w:rPr>
                <w:rFonts w:ascii="Arial" w:eastAsia="Arial Unicode MS" w:hAnsi="Arial" w:cs="Arial"/>
                <w:strike/>
                <w:kern w:val="2"/>
                <w:sz w:val="20"/>
                <w:szCs w:val="20"/>
                <w:lang w:eastAsia="hi-IN" w:bidi="hi-IN"/>
              </w:rPr>
              <w:t xml:space="preserve">, proszę wyjaśnić dlaczego, i określić, jakie inne środki dowodowe dotyczące </w:t>
            </w:r>
            <w:r w:rsidRPr="00B538C6">
              <w:rPr>
                <w:rFonts w:ascii="Arial" w:eastAsia="Arial Unicode MS" w:hAnsi="Arial" w:cs="Arial"/>
                <w:b/>
                <w:strike/>
                <w:kern w:val="2"/>
                <w:sz w:val="20"/>
                <w:szCs w:val="20"/>
                <w:lang w:eastAsia="hi-IN" w:bidi="hi-IN"/>
              </w:rPr>
              <w:t>systemów lub norm zarządzania środowiskowego</w:t>
            </w:r>
            <w:r w:rsidRPr="00B538C6">
              <w:rPr>
                <w:rFonts w:ascii="Arial" w:eastAsia="Arial Unicode MS" w:hAnsi="Arial" w:cs="Arial"/>
                <w:strike/>
                <w:kern w:val="2"/>
                <w:sz w:val="20"/>
                <w:szCs w:val="20"/>
                <w:lang w:eastAsia="hi-IN" w:bidi="hi-IN"/>
              </w:rPr>
              <w:t xml:space="preserve"> mogą zostać przedstawione:</w:t>
            </w:r>
            <w:r w:rsidRPr="00B538C6">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strike/>
                <w:kern w:val="2"/>
                <w:sz w:val="20"/>
                <w:szCs w:val="20"/>
                <w:lang w:eastAsia="hi-IN" w:bidi="hi-IN"/>
              </w:rPr>
            </w:pPr>
            <w:r w:rsidRPr="00B538C6">
              <w:rPr>
                <w:rFonts w:ascii="Arial" w:eastAsia="Arial Unicode MS" w:hAnsi="Arial" w:cs="Arial"/>
                <w:strike/>
                <w:kern w:val="2"/>
                <w:sz w:val="20"/>
                <w:szCs w:val="20"/>
                <w:lang w:eastAsia="hi-IN" w:bidi="hi-IN"/>
              </w:rPr>
              <w:t>[] Tak [] Nie</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 [……]</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p>
        </w:tc>
      </w:tr>
    </w:tbl>
    <w:p w:rsidR="00B538C6" w:rsidRPr="00B538C6" w:rsidRDefault="00B538C6" w:rsidP="00B538C6">
      <w:pPr>
        <w:keepNext/>
        <w:spacing w:before="120" w:after="0" w:line="240" w:lineRule="auto"/>
        <w:jc w:val="center"/>
        <w:rPr>
          <w:rFonts w:ascii="Arial" w:eastAsia="Calibri" w:hAnsi="Arial" w:cs="Arial"/>
          <w:b/>
          <w:strike/>
          <w:sz w:val="20"/>
          <w:szCs w:val="20"/>
          <w:lang w:eastAsia="en-GB"/>
        </w:rPr>
      </w:pPr>
      <w:r w:rsidRPr="00B538C6">
        <w:rPr>
          <w:rFonts w:ascii="Arial" w:eastAsia="Calibri" w:hAnsi="Arial" w:cs="Arial"/>
          <w:b/>
          <w:strike/>
          <w:sz w:val="20"/>
          <w:szCs w:val="20"/>
          <w:lang w:eastAsia="en-GB"/>
        </w:rPr>
        <w:t>Część V: Ograniczanie liczby kwalifikujących się kandydatów</w:t>
      </w:r>
    </w:p>
    <w:p w:rsidR="00B538C6" w:rsidRPr="00B538C6" w:rsidRDefault="00B538C6" w:rsidP="00B538C6">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538C6">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b/>
                <w:strike/>
                <w:kern w:val="2"/>
                <w:sz w:val="20"/>
                <w:szCs w:val="20"/>
                <w:lang w:eastAsia="hi-IN" w:bidi="hi-IN"/>
              </w:rPr>
              <w:t>Odpowiedź:</w:t>
            </w:r>
          </w:p>
        </w:tc>
      </w:tr>
      <w:tr w:rsidR="00B538C6" w:rsidRPr="00B538C6" w:rsidTr="00620F5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strike/>
                <w:kern w:val="2"/>
                <w:sz w:val="20"/>
                <w:szCs w:val="20"/>
                <w:lang w:eastAsia="hi-IN" w:bidi="hi-IN"/>
              </w:rPr>
              <w:t xml:space="preserve">W następujący sposób </w:t>
            </w:r>
            <w:r w:rsidRPr="00B538C6">
              <w:rPr>
                <w:rFonts w:ascii="Arial" w:eastAsia="Arial Unicode MS" w:hAnsi="Arial" w:cs="Arial"/>
                <w:b/>
                <w:strike/>
                <w:kern w:val="2"/>
                <w:sz w:val="20"/>
                <w:szCs w:val="20"/>
                <w:lang w:eastAsia="hi-IN" w:bidi="hi-IN"/>
              </w:rPr>
              <w:t>spełnia</w:t>
            </w:r>
            <w:r w:rsidRPr="00B538C6">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B538C6">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B538C6">
              <w:rPr>
                <w:rFonts w:ascii="Arial" w:eastAsia="Arial Unicode MS" w:hAnsi="Arial" w:cs="Arial"/>
                <w:b/>
                <w:strike/>
                <w:kern w:val="2"/>
                <w:sz w:val="20"/>
                <w:szCs w:val="20"/>
                <w:lang w:eastAsia="hi-IN" w:bidi="hi-IN"/>
              </w:rPr>
              <w:t>każdego</w:t>
            </w:r>
            <w:r w:rsidRPr="00B538C6">
              <w:rPr>
                <w:rFonts w:ascii="Arial" w:eastAsia="Arial Unicode MS" w:hAnsi="Arial" w:cs="Arial"/>
                <w:strike/>
                <w:kern w:val="2"/>
                <w:sz w:val="20"/>
                <w:szCs w:val="20"/>
                <w:lang w:eastAsia="hi-IN" w:bidi="hi-IN"/>
              </w:rPr>
              <w:t xml:space="preserve"> z nich, czy wykonawca posiada wymagane dokumenty:</w:t>
            </w:r>
            <w:r w:rsidRPr="00B538C6">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B538C6">
              <w:rPr>
                <w:rFonts w:ascii="Arial" w:eastAsia="Arial Unicode MS" w:hAnsi="Arial" w:cs="Arial"/>
                <w:strike/>
                <w:kern w:val="2"/>
                <w:sz w:val="20"/>
                <w:szCs w:val="20"/>
                <w:vertAlign w:val="superscript"/>
                <w:lang w:eastAsia="hi-IN" w:bidi="hi-IN"/>
              </w:rPr>
              <w:footnoteReference w:id="44"/>
            </w:r>
            <w:r w:rsidRPr="00B538C6">
              <w:rPr>
                <w:rFonts w:ascii="Arial" w:eastAsia="Arial Unicode MS" w:hAnsi="Arial" w:cs="Arial"/>
                <w:strike/>
                <w:kern w:val="2"/>
                <w:sz w:val="20"/>
                <w:szCs w:val="20"/>
                <w:lang w:eastAsia="hi-IN" w:bidi="hi-IN"/>
              </w:rPr>
              <w:t xml:space="preserve">, proszę wskazać dla </w:t>
            </w:r>
            <w:r w:rsidRPr="00B538C6">
              <w:rPr>
                <w:rFonts w:ascii="Arial" w:eastAsia="Arial Unicode MS" w:hAnsi="Arial" w:cs="Arial"/>
                <w:b/>
                <w:strike/>
                <w:kern w:val="2"/>
                <w:sz w:val="20"/>
                <w:szCs w:val="20"/>
                <w:lang w:eastAsia="hi-IN" w:bidi="hi-IN"/>
              </w:rPr>
              <w:t>każdego</w:t>
            </w:r>
            <w:r w:rsidRPr="00B538C6">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538C6" w:rsidRPr="00B538C6" w:rsidRDefault="00B538C6" w:rsidP="00B538C6">
            <w:pPr>
              <w:widowControl w:val="0"/>
              <w:suppressAutoHyphens/>
              <w:spacing w:after="0" w:line="240" w:lineRule="auto"/>
              <w:rPr>
                <w:rFonts w:ascii="Arial" w:eastAsia="Arial Unicode MS" w:hAnsi="Arial" w:cs="Arial"/>
                <w:b/>
                <w:strike/>
                <w:kern w:val="2"/>
                <w:sz w:val="20"/>
                <w:szCs w:val="20"/>
                <w:lang w:eastAsia="hi-IN" w:bidi="hi-IN"/>
              </w:rPr>
            </w:pPr>
            <w:r w:rsidRPr="00B538C6">
              <w:rPr>
                <w:rFonts w:ascii="Arial" w:eastAsia="Arial Unicode MS" w:hAnsi="Arial" w:cs="Arial"/>
                <w:strike/>
                <w:kern w:val="2"/>
                <w:sz w:val="20"/>
                <w:szCs w:val="20"/>
                <w:lang w:eastAsia="hi-IN" w:bidi="hi-IN"/>
              </w:rPr>
              <w:t>[….]</w:t>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 Tak [] Nie</w:t>
            </w:r>
            <w:r w:rsidRPr="00B538C6">
              <w:rPr>
                <w:rFonts w:ascii="Arial" w:eastAsia="Arial Unicode MS" w:hAnsi="Arial" w:cs="Arial"/>
                <w:strike/>
                <w:kern w:val="2"/>
                <w:sz w:val="20"/>
                <w:szCs w:val="20"/>
                <w:vertAlign w:val="superscript"/>
                <w:lang w:eastAsia="hi-IN" w:bidi="hi-IN"/>
              </w:rPr>
              <w:footnoteReference w:id="45"/>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r>
            <w:r w:rsidRPr="00B538C6">
              <w:rPr>
                <w:rFonts w:ascii="Arial" w:eastAsia="Arial Unicode MS" w:hAnsi="Arial" w:cs="Arial"/>
                <w:strike/>
                <w:kern w:val="2"/>
                <w:sz w:val="20"/>
                <w:szCs w:val="20"/>
                <w:lang w:eastAsia="hi-IN" w:bidi="hi-IN"/>
              </w:rPr>
              <w:br/>
              <w:t>(adres internetowy, wydający urząd lub organ, dokładne dane referencyjne dokumentacji): [……][……][……]</w:t>
            </w:r>
            <w:r w:rsidRPr="00B538C6">
              <w:rPr>
                <w:rFonts w:ascii="Arial" w:eastAsia="Arial Unicode MS" w:hAnsi="Arial" w:cs="Arial"/>
                <w:strike/>
                <w:kern w:val="2"/>
                <w:sz w:val="20"/>
                <w:szCs w:val="20"/>
                <w:vertAlign w:val="superscript"/>
                <w:lang w:eastAsia="hi-IN" w:bidi="hi-IN"/>
              </w:rPr>
              <w:footnoteReference w:id="46"/>
            </w:r>
          </w:p>
        </w:tc>
      </w:tr>
    </w:tbl>
    <w:p w:rsidR="00B538C6" w:rsidRPr="00B538C6" w:rsidRDefault="00B538C6" w:rsidP="00B538C6">
      <w:pPr>
        <w:keepNext/>
        <w:spacing w:before="120" w:after="0" w:line="240" w:lineRule="auto"/>
        <w:jc w:val="center"/>
        <w:rPr>
          <w:rFonts w:ascii="Arial" w:eastAsia="Calibri" w:hAnsi="Arial" w:cs="Arial"/>
          <w:b/>
          <w:sz w:val="20"/>
          <w:szCs w:val="20"/>
          <w:lang w:eastAsia="en-GB"/>
        </w:rPr>
      </w:pPr>
      <w:r w:rsidRPr="00B538C6">
        <w:rPr>
          <w:rFonts w:ascii="Arial" w:eastAsia="Calibri" w:hAnsi="Arial" w:cs="Arial"/>
          <w:b/>
          <w:sz w:val="20"/>
          <w:szCs w:val="20"/>
          <w:lang w:eastAsia="en-GB"/>
        </w:rPr>
        <w:t>Część VI: Oświadczenia końcowe</w:t>
      </w:r>
    </w:p>
    <w:p w:rsidR="00B538C6" w:rsidRPr="00B538C6" w:rsidRDefault="00B538C6" w:rsidP="00B538C6">
      <w:pPr>
        <w:widowControl w:val="0"/>
        <w:suppressAutoHyphens/>
        <w:spacing w:after="0" w:line="240" w:lineRule="auto"/>
        <w:jc w:val="both"/>
        <w:rPr>
          <w:rFonts w:ascii="Arial" w:eastAsia="Arial Unicode MS" w:hAnsi="Arial" w:cs="Arial"/>
          <w:i/>
          <w:kern w:val="2"/>
          <w:sz w:val="18"/>
          <w:szCs w:val="18"/>
          <w:lang w:eastAsia="hi-IN" w:bidi="hi-IN"/>
        </w:rPr>
      </w:pPr>
      <w:r w:rsidRPr="00B538C6">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B538C6" w:rsidRPr="00B538C6" w:rsidRDefault="00B538C6" w:rsidP="00B538C6">
      <w:pPr>
        <w:widowControl w:val="0"/>
        <w:suppressAutoHyphens/>
        <w:spacing w:after="0" w:line="240" w:lineRule="auto"/>
        <w:jc w:val="both"/>
        <w:rPr>
          <w:rFonts w:ascii="Arial" w:eastAsia="Arial Unicode MS" w:hAnsi="Arial" w:cs="Arial"/>
          <w:i/>
          <w:kern w:val="2"/>
          <w:sz w:val="18"/>
          <w:szCs w:val="18"/>
          <w:lang w:eastAsia="hi-IN" w:bidi="hi-IN"/>
        </w:rPr>
      </w:pPr>
      <w:r w:rsidRPr="00B538C6">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B538C6" w:rsidRPr="00B538C6" w:rsidRDefault="00B538C6" w:rsidP="00B538C6">
      <w:pPr>
        <w:widowControl w:val="0"/>
        <w:suppressAutoHyphens/>
        <w:spacing w:after="0" w:line="240" w:lineRule="auto"/>
        <w:jc w:val="both"/>
        <w:rPr>
          <w:rFonts w:ascii="Arial" w:eastAsia="Arial Unicode MS" w:hAnsi="Arial" w:cs="Arial"/>
          <w:i/>
          <w:kern w:val="2"/>
          <w:sz w:val="18"/>
          <w:szCs w:val="18"/>
          <w:lang w:eastAsia="hi-IN" w:bidi="hi-IN"/>
        </w:rPr>
      </w:pPr>
      <w:r w:rsidRPr="00B538C6">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B538C6">
        <w:rPr>
          <w:rFonts w:ascii="Arial" w:eastAsia="Arial Unicode MS" w:hAnsi="Arial" w:cs="Arial"/>
          <w:kern w:val="2"/>
          <w:sz w:val="18"/>
          <w:szCs w:val="18"/>
          <w:vertAlign w:val="superscript"/>
          <w:lang w:eastAsia="hi-IN" w:bidi="hi-IN"/>
        </w:rPr>
        <w:footnoteReference w:id="47"/>
      </w:r>
      <w:r w:rsidRPr="00B538C6">
        <w:rPr>
          <w:rFonts w:ascii="Arial" w:eastAsia="Arial Unicode MS" w:hAnsi="Arial" w:cs="Arial"/>
          <w:i/>
          <w:kern w:val="2"/>
          <w:sz w:val="18"/>
          <w:szCs w:val="18"/>
          <w:lang w:eastAsia="hi-IN" w:bidi="hi-IN"/>
        </w:rPr>
        <w:t xml:space="preserve">, lub </w:t>
      </w:r>
    </w:p>
    <w:p w:rsidR="00B538C6" w:rsidRPr="00B538C6" w:rsidRDefault="00B538C6" w:rsidP="00B538C6">
      <w:pPr>
        <w:widowControl w:val="0"/>
        <w:suppressAutoHyphens/>
        <w:spacing w:after="0" w:line="240" w:lineRule="auto"/>
        <w:jc w:val="both"/>
        <w:rPr>
          <w:rFonts w:ascii="Arial" w:eastAsia="Arial Unicode MS" w:hAnsi="Arial" w:cs="Arial"/>
          <w:i/>
          <w:kern w:val="2"/>
          <w:sz w:val="18"/>
          <w:szCs w:val="18"/>
          <w:lang w:eastAsia="hi-IN" w:bidi="hi-IN"/>
        </w:rPr>
      </w:pPr>
      <w:r w:rsidRPr="00B538C6">
        <w:rPr>
          <w:rFonts w:ascii="Arial" w:eastAsia="Arial Unicode MS" w:hAnsi="Arial" w:cs="Arial"/>
          <w:i/>
          <w:kern w:val="2"/>
          <w:sz w:val="18"/>
          <w:szCs w:val="18"/>
          <w:lang w:eastAsia="hi-IN" w:bidi="hi-IN"/>
        </w:rPr>
        <w:t>b) najpóźniej od dnia 18 kwietnia 2018 r.</w:t>
      </w:r>
      <w:r w:rsidRPr="00B538C6">
        <w:rPr>
          <w:rFonts w:ascii="Arial" w:eastAsia="Arial Unicode MS" w:hAnsi="Arial" w:cs="Arial"/>
          <w:kern w:val="2"/>
          <w:sz w:val="18"/>
          <w:szCs w:val="18"/>
          <w:vertAlign w:val="superscript"/>
          <w:lang w:eastAsia="hi-IN" w:bidi="hi-IN"/>
        </w:rPr>
        <w:footnoteReference w:id="48"/>
      </w:r>
      <w:r w:rsidRPr="00B538C6">
        <w:rPr>
          <w:rFonts w:ascii="Arial" w:eastAsia="Arial Unicode MS" w:hAnsi="Arial" w:cs="Arial"/>
          <w:i/>
          <w:kern w:val="2"/>
          <w:sz w:val="18"/>
          <w:szCs w:val="18"/>
          <w:lang w:eastAsia="hi-IN" w:bidi="hi-IN"/>
        </w:rPr>
        <w:t>, instytucja zamawiająca lub podmiot zamawiający już posiada odpowiednią dokumentację</w:t>
      </w:r>
      <w:r w:rsidRPr="00B538C6">
        <w:rPr>
          <w:rFonts w:ascii="Arial" w:eastAsia="Arial Unicode MS" w:hAnsi="Arial" w:cs="Arial"/>
          <w:kern w:val="2"/>
          <w:sz w:val="18"/>
          <w:szCs w:val="18"/>
          <w:lang w:eastAsia="hi-IN" w:bidi="hi-IN"/>
        </w:rPr>
        <w:t>.</w:t>
      </w:r>
    </w:p>
    <w:p w:rsidR="00B538C6" w:rsidRPr="00B538C6" w:rsidRDefault="00B538C6" w:rsidP="00B538C6">
      <w:pPr>
        <w:widowControl w:val="0"/>
        <w:suppressAutoHyphens/>
        <w:spacing w:after="0" w:line="240" w:lineRule="auto"/>
        <w:jc w:val="both"/>
        <w:rPr>
          <w:rFonts w:ascii="Arial" w:eastAsia="Arial Unicode MS" w:hAnsi="Arial" w:cs="Arial"/>
          <w:i/>
          <w:vanish/>
          <w:kern w:val="2"/>
          <w:sz w:val="18"/>
          <w:szCs w:val="18"/>
          <w:lang w:eastAsia="hi-IN" w:bidi="hi-IN"/>
        </w:rPr>
      </w:pPr>
      <w:r w:rsidRPr="00B538C6">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B538C6">
        <w:rPr>
          <w:rFonts w:ascii="Arial" w:eastAsia="Arial Unicode MS" w:hAnsi="Arial" w:cs="Arial"/>
          <w:kern w:val="2"/>
          <w:sz w:val="18"/>
          <w:szCs w:val="18"/>
          <w:lang w:eastAsia="hi-IN" w:bidi="hi-IN"/>
        </w:rPr>
        <w:t xml:space="preserve">[określić postępowanie o udzielenie zamówienia: (skrócony opis, adres publikacyjny w </w:t>
      </w:r>
      <w:r w:rsidRPr="00B538C6">
        <w:rPr>
          <w:rFonts w:ascii="Arial" w:eastAsia="Arial Unicode MS" w:hAnsi="Arial" w:cs="Arial"/>
          <w:i/>
          <w:kern w:val="2"/>
          <w:sz w:val="18"/>
          <w:szCs w:val="18"/>
          <w:lang w:eastAsia="hi-IN" w:bidi="hi-IN"/>
        </w:rPr>
        <w:t>Dzienniku Urzędowym Unii Europejskiej</w:t>
      </w:r>
      <w:r w:rsidRPr="00B538C6">
        <w:rPr>
          <w:rFonts w:ascii="Arial" w:eastAsia="Arial Unicode MS" w:hAnsi="Arial" w:cs="Arial"/>
          <w:kern w:val="2"/>
          <w:sz w:val="18"/>
          <w:szCs w:val="18"/>
          <w:lang w:eastAsia="hi-IN" w:bidi="hi-IN"/>
        </w:rPr>
        <w:t>, numer referencyjny)].</w:t>
      </w:r>
    </w:p>
    <w:p w:rsidR="00B538C6" w:rsidRPr="00B538C6" w:rsidRDefault="00B538C6" w:rsidP="00B538C6">
      <w:pPr>
        <w:widowControl w:val="0"/>
        <w:suppressAutoHyphens/>
        <w:spacing w:after="0" w:line="240" w:lineRule="auto"/>
        <w:jc w:val="both"/>
        <w:rPr>
          <w:rFonts w:ascii="Arial" w:eastAsia="Arial Unicode MS" w:hAnsi="Arial" w:cs="Arial"/>
          <w:i/>
          <w:kern w:val="2"/>
          <w:sz w:val="18"/>
          <w:szCs w:val="18"/>
          <w:lang w:eastAsia="hi-IN" w:bidi="hi-IN"/>
        </w:rPr>
      </w:pPr>
    </w:p>
    <w:p w:rsidR="00B538C6" w:rsidRPr="00B538C6" w:rsidRDefault="00B538C6" w:rsidP="00B538C6">
      <w:pPr>
        <w:widowControl w:val="0"/>
        <w:suppressAutoHyphens/>
        <w:spacing w:after="0" w:line="240" w:lineRule="auto"/>
        <w:jc w:val="both"/>
        <w:rPr>
          <w:rFonts w:ascii="Arial" w:eastAsia="Arial Unicode MS" w:hAnsi="Arial" w:cs="Arial"/>
          <w:kern w:val="2"/>
          <w:sz w:val="20"/>
          <w:szCs w:val="20"/>
          <w:lang w:eastAsia="hi-IN" w:bidi="hi-IN"/>
        </w:rPr>
      </w:pPr>
    </w:p>
    <w:p w:rsidR="00B538C6" w:rsidRPr="00B538C6" w:rsidRDefault="00B538C6" w:rsidP="00B538C6">
      <w:pPr>
        <w:widowControl w:val="0"/>
        <w:suppressAutoHyphens/>
        <w:spacing w:after="0" w:line="240" w:lineRule="auto"/>
        <w:jc w:val="both"/>
        <w:rPr>
          <w:rFonts w:ascii="Arial" w:eastAsia="Arial Unicode MS" w:hAnsi="Arial" w:cs="Arial"/>
          <w:kern w:val="2"/>
          <w:sz w:val="20"/>
          <w:szCs w:val="20"/>
          <w:lang w:eastAsia="hi-IN" w:bidi="hi-IN"/>
        </w:rPr>
      </w:pPr>
    </w:p>
    <w:p w:rsidR="00B538C6" w:rsidRPr="00B538C6" w:rsidRDefault="00B538C6" w:rsidP="00B538C6">
      <w:pPr>
        <w:widowControl w:val="0"/>
        <w:suppressAutoHyphens/>
        <w:spacing w:after="0" w:line="240" w:lineRule="auto"/>
        <w:jc w:val="both"/>
        <w:rPr>
          <w:rFonts w:ascii="Arial" w:eastAsia="Arial Unicode MS" w:hAnsi="Arial" w:cs="Arial"/>
          <w:i/>
          <w:kern w:val="2"/>
          <w:sz w:val="18"/>
          <w:szCs w:val="18"/>
          <w:lang w:eastAsia="hi-IN" w:bidi="hi-IN"/>
        </w:rPr>
      </w:pPr>
      <w:r w:rsidRPr="00B538C6">
        <w:rPr>
          <w:rFonts w:ascii="Arial" w:eastAsia="Arial Unicode MS" w:hAnsi="Arial" w:cs="Arial"/>
          <w:kern w:val="2"/>
          <w:sz w:val="20"/>
          <w:szCs w:val="20"/>
          <w:lang w:eastAsia="hi-IN" w:bidi="hi-IN"/>
        </w:rPr>
        <w:t>Data, miejscowość oraz – jeżeli jest to wymagane lub konieczne – podpis(-y): [……]</w:t>
      </w:r>
    </w:p>
    <w:p w:rsidR="00B538C6" w:rsidRPr="00B538C6" w:rsidRDefault="00B538C6" w:rsidP="00B538C6">
      <w:pPr>
        <w:widowControl w:val="0"/>
        <w:suppressAutoHyphens/>
        <w:spacing w:after="0" w:line="240" w:lineRule="auto"/>
        <w:rPr>
          <w:rFonts w:ascii="Times New Roman" w:eastAsia="Arial Unicode MS" w:hAnsi="Times New Roman" w:cs="Arial Unicode MS"/>
          <w:color w:val="FF0000"/>
          <w:kern w:val="2"/>
          <w:lang w:eastAsia="hi-IN" w:bidi="hi-IN"/>
        </w:rPr>
      </w:pPr>
    </w:p>
    <w:p w:rsidR="00B538C6" w:rsidRDefault="00B538C6" w:rsidP="00B538C6">
      <w:pPr>
        <w:contextualSpacing/>
        <w:rPr>
          <w:rFonts w:ascii="Times New Roman" w:eastAsia="Times New Roman" w:hAnsi="Times New Roman" w:cs="Times New Roman"/>
          <w:i/>
          <w:kern w:val="1"/>
          <w:szCs w:val="20"/>
          <w:lang w:eastAsia="pl-PL"/>
        </w:rPr>
      </w:pPr>
    </w:p>
    <w:p w:rsidR="00B538C6" w:rsidRDefault="00B538C6" w:rsidP="00B538C6">
      <w:pPr>
        <w:contextualSpacing/>
        <w:rPr>
          <w:rFonts w:ascii="Times New Roman" w:eastAsia="Times New Roman" w:hAnsi="Times New Roman" w:cs="Times New Roman"/>
          <w:i/>
          <w:kern w:val="1"/>
          <w:szCs w:val="20"/>
          <w:lang w:eastAsia="pl-PL"/>
        </w:rPr>
      </w:pPr>
    </w:p>
    <w:p w:rsidR="00B538C6" w:rsidRDefault="00B538C6" w:rsidP="00B538C6">
      <w:pPr>
        <w:contextualSpacing/>
        <w:rPr>
          <w:rFonts w:ascii="Times New Roman" w:eastAsia="Times New Roman" w:hAnsi="Times New Roman" w:cs="Times New Roman"/>
          <w:i/>
          <w:kern w:val="1"/>
          <w:szCs w:val="20"/>
          <w:lang w:eastAsia="pl-PL"/>
        </w:rPr>
      </w:pPr>
    </w:p>
    <w:p w:rsidR="00B538C6" w:rsidRPr="00B538C6" w:rsidRDefault="00B538C6" w:rsidP="00B538C6">
      <w:pPr>
        <w:contextualSpacing/>
        <w:rPr>
          <w:rFonts w:ascii="Times New Roman" w:eastAsia="Times New Roman" w:hAnsi="Times New Roman" w:cs="Times New Roman"/>
          <w:i/>
          <w:kern w:val="1"/>
          <w:szCs w:val="20"/>
          <w:lang w:eastAsia="pl-PL"/>
        </w:rPr>
      </w:pPr>
      <w:bookmarkStart w:id="13" w:name="_GoBack"/>
      <w:bookmarkEnd w:id="13"/>
      <w:r w:rsidRPr="00B538C6">
        <w:rPr>
          <w:rFonts w:ascii="Times New Roman" w:eastAsia="Times New Roman" w:hAnsi="Times New Roman" w:cs="Times New Roman"/>
          <w:i/>
          <w:kern w:val="1"/>
          <w:szCs w:val="20"/>
          <w:lang w:eastAsia="pl-PL"/>
        </w:rPr>
        <w:t>Załącznik nr 4a do SWZ</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B538C6">
        <w:rPr>
          <w:rFonts w:ascii="Times New Roman" w:eastAsia="Times New Roman" w:hAnsi="Times New Roman" w:cs="Times New Roman"/>
          <w:b/>
          <w:kern w:val="1"/>
          <w:sz w:val="20"/>
          <w:szCs w:val="20"/>
          <w:lang w:val="fr-FR" w:eastAsia="pl-PL"/>
        </w:rPr>
        <w:t xml:space="preserve">             Zamawiający:</w:t>
      </w:r>
    </w:p>
    <w:p w:rsidR="00B538C6" w:rsidRPr="00B538C6" w:rsidRDefault="00B538C6" w:rsidP="00B538C6">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B538C6">
        <w:rPr>
          <w:rFonts w:ascii="Times New Roman" w:eastAsia="Times New Roman" w:hAnsi="Times New Roman" w:cs="Times New Roman"/>
          <w:kern w:val="1"/>
          <w:sz w:val="20"/>
          <w:szCs w:val="20"/>
          <w:lang w:val="fr-FR" w:eastAsia="pl-PL"/>
        </w:rPr>
        <w:t>………………………………………………………………………………</w:t>
      </w:r>
    </w:p>
    <w:p w:rsidR="00B538C6" w:rsidRPr="00B538C6" w:rsidRDefault="00B538C6" w:rsidP="00B538C6">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B538C6">
        <w:rPr>
          <w:rFonts w:ascii="Times New Roman" w:eastAsia="Times New Roman" w:hAnsi="Times New Roman" w:cs="Times New Roman"/>
          <w:i/>
          <w:kern w:val="1"/>
          <w:sz w:val="16"/>
          <w:szCs w:val="16"/>
          <w:lang w:val="fr-FR" w:eastAsia="pl-PL"/>
        </w:rPr>
        <w:t>(pełna nazwa/firma, adres)</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B538C6">
        <w:rPr>
          <w:rFonts w:ascii="Times New Roman" w:eastAsia="Times New Roman" w:hAnsi="Times New Roman" w:cs="Times New Roman"/>
          <w:b/>
          <w:kern w:val="1"/>
          <w:sz w:val="20"/>
          <w:szCs w:val="20"/>
          <w:lang w:val="fr-FR" w:eastAsia="pl-PL"/>
        </w:rPr>
        <w:t>Wykonawca:</w:t>
      </w:r>
    </w:p>
    <w:p w:rsidR="00B538C6" w:rsidRPr="00B538C6" w:rsidRDefault="00B538C6" w:rsidP="00B538C6">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B538C6">
        <w:rPr>
          <w:rFonts w:ascii="Times New Roman" w:eastAsia="Times New Roman" w:hAnsi="Times New Roman" w:cs="Times New Roman"/>
          <w:kern w:val="1"/>
          <w:sz w:val="20"/>
          <w:szCs w:val="20"/>
          <w:lang w:val="fr-FR" w:eastAsia="pl-PL"/>
        </w:rPr>
        <w:t>………………………………………………………………………………</w:t>
      </w:r>
    </w:p>
    <w:p w:rsidR="00B538C6" w:rsidRPr="00B538C6" w:rsidRDefault="00B538C6" w:rsidP="00B538C6">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B538C6">
        <w:rPr>
          <w:rFonts w:ascii="Times New Roman" w:eastAsia="Times New Roman" w:hAnsi="Times New Roman" w:cs="Times New Roman"/>
          <w:i/>
          <w:kern w:val="1"/>
          <w:sz w:val="16"/>
          <w:szCs w:val="16"/>
          <w:lang w:val="fr-FR" w:eastAsia="pl-PL"/>
        </w:rPr>
        <w:t>(pełna nazwa/firma, adres, w zależności od podmiotu: NIP/PESEL, KRS/CEiDG)</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B538C6">
        <w:rPr>
          <w:rFonts w:ascii="Times New Roman" w:eastAsia="Times New Roman" w:hAnsi="Times New Roman" w:cs="Times New Roman"/>
          <w:kern w:val="1"/>
          <w:sz w:val="20"/>
          <w:szCs w:val="20"/>
          <w:u w:val="single"/>
          <w:lang w:val="fr-FR" w:eastAsia="pl-PL"/>
        </w:rPr>
        <w:t>reprezentowany przez:</w:t>
      </w:r>
    </w:p>
    <w:p w:rsidR="00B538C6" w:rsidRPr="00B538C6" w:rsidRDefault="00B538C6" w:rsidP="00B538C6">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B538C6">
        <w:rPr>
          <w:rFonts w:ascii="Times New Roman" w:eastAsia="Times New Roman" w:hAnsi="Times New Roman" w:cs="Times New Roman"/>
          <w:kern w:val="1"/>
          <w:sz w:val="20"/>
          <w:szCs w:val="20"/>
          <w:lang w:val="fr-FR" w:eastAsia="pl-PL"/>
        </w:rPr>
        <w:t>………………………………………………………………………………</w:t>
      </w:r>
    </w:p>
    <w:p w:rsidR="00B538C6" w:rsidRPr="00B538C6" w:rsidRDefault="00B538C6" w:rsidP="00B538C6">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B538C6">
        <w:rPr>
          <w:rFonts w:ascii="Times New Roman" w:eastAsia="Times New Roman" w:hAnsi="Times New Roman" w:cs="Times New Roman"/>
          <w:i/>
          <w:kern w:val="1"/>
          <w:sz w:val="16"/>
          <w:szCs w:val="16"/>
          <w:lang w:val="fr-FR" w:eastAsia="pl-PL"/>
        </w:rPr>
        <w:t>(imię, nazwisko, stanowisko/podstawa do reprezentacji)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B538C6" w:rsidRPr="00B538C6" w:rsidRDefault="00B538C6" w:rsidP="00B538C6">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B538C6">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B538C6" w:rsidRPr="00B538C6" w:rsidRDefault="00B538C6" w:rsidP="00B538C6">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B538C6">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B538C6">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B538C6" w:rsidRPr="00B538C6" w:rsidRDefault="00B538C6" w:rsidP="00B538C6">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B538C6">
        <w:rPr>
          <w:rFonts w:ascii="Times New Roman" w:eastAsia="Times New Roman" w:hAnsi="Times New Roman" w:cs="Times New Roman"/>
          <w:b/>
          <w:kern w:val="1"/>
          <w:sz w:val="21"/>
          <w:szCs w:val="21"/>
          <w:lang w:val="fr-FR" w:eastAsia="pl-PL"/>
        </w:rPr>
        <w:t>składane na podstawie art. 125 ust. 1 ustawy Pzp</w:t>
      </w:r>
    </w:p>
    <w:p w:rsidR="00B538C6" w:rsidRPr="00B538C6" w:rsidRDefault="00B538C6" w:rsidP="00B538C6">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kern w:val="1"/>
          <w:lang w:val="fr-FR" w:eastAsia="pl-PL"/>
        </w:rPr>
      </w:pPr>
      <w:r w:rsidRPr="00B538C6">
        <w:rPr>
          <w:rFonts w:ascii="Times New Roman" w:eastAsia="Times New Roman" w:hAnsi="Times New Roman" w:cs="Times New Roman"/>
          <w:kern w:val="1"/>
          <w:lang w:val="fr-FR" w:eastAsia="pl-PL"/>
        </w:rPr>
        <w:t xml:space="preserve">Na potrzeby postępowania o udzielenie zamówienia publicznego </w:t>
      </w:r>
      <w:r w:rsidRPr="00B538C6">
        <w:rPr>
          <w:rFonts w:ascii="Times New Roman" w:eastAsia="Times New Roman" w:hAnsi="Times New Roman" w:cs="Times New Roman"/>
          <w:b/>
          <w:bCs/>
          <w:kern w:val="1"/>
          <w:lang w:val="fr-FR" w:eastAsia="pl-PL"/>
        </w:rPr>
        <w:t>„</w:t>
      </w:r>
      <w:r w:rsidRPr="00B538C6">
        <w:rPr>
          <w:rFonts w:ascii="Times New Roman" w:eastAsia="Times New Roman" w:hAnsi="Times New Roman" w:cs="Times New Roman"/>
          <w:b/>
          <w:kern w:val="1"/>
          <w:lang w:val="fr-FR" w:eastAsia="pl-PL"/>
        </w:rPr>
        <w:t xml:space="preserve"> Materiały i sprzęt medyczny dla Neurochirurgii </w:t>
      </w:r>
      <w:r w:rsidRPr="00B538C6">
        <w:rPr>
          <w:rFonts w:ascii="Times New Roman" w:eastAsia="Times New Roman" w:hAnsi="Times New Roman" w:cs="Times New Roman"/>
          <w:b/>
          <w:bCs/>
          <w:kern w:val="1"/>
          <w:lang w:val="fr-FR" w:eastAsia="pl-PL"/>
        </w:rPr>
        <w:t>”</w:t>
      </w:r>
      <w:r w:rsidRPr="00B538C6">
        <w:rPr>
          <w:rFonts w:ascii="Times New Roman" w:eastAsia="Times New Roman" w:hAnsi="Times New Roman" w:cs="Times New Roman"/>
          <w:b/>
          <w:lang w:eastAsia="pl-PL"/>
        </w:rPr>
        <w:t xml:space="preserve"> </w:t>
      </w:r>
      <w:r w:rsidRPr="00B538C6">
        <w:rPr>
          <w:rFonts w:ascii="Times New Roman" w:eastAsia="Times New Roman" w:hAnsi="Times New Roman" w:cs="Times New Roman"/>
          <w:b/>
          <w:kern w:val="1"/>
          <w:lang w:val="fr-FR" w:eastAsia="pl-PL"/>
        </w:rPr>
        <w:t xml:space="preserve">- Zp/35/PN/22, </w:t>
      </w:r>
      <w:r w:rsidRPr="00B538C6">
        <w:rPr>
          <w:rFonts w:ascii="Times New Roman" w:eastAsia="Times New Roman" w:hAnsi="Times New Roman" w:cs="Times New Roman"/>
          <w:kern w:val="1"/>
          <w:lang w:val="fr-FR" w:eastAsia="pl-PL"/>
        </w:rPr>
        <w:t xml:space="preserve">prowadzonego przez </w:t>
      </w:r>
      <w:r w:rsidRPr="00B538C6">
        <w:rPr>
          <w:rFonts w:ascii="Times New Roman" w:eastAsia="Times New Roman" w:hAnsi="Times New Roman" w:cs="Times New Roman"/>
          <w:b/>
          <w:kern w:val="1"/>
          <w:lang w:val="fr-FR" w:eastAsia="pl-PL"/>
        </w:rPr>
        <w:t>Specjalistyczny Szpital im. dra Alfreda Sokołowskiego w Wałbrzychu</w:t>
      </w:r>
      <w:r w:rsidRPr="00B538C6">
        <w:rPr>
          <w:rFonts w:ascii="Times New Roman" w:eastAsia="Times New Roman" w:hAnsi="Times New Roman" w:cs="Times New Roman"/>
          <w:i/>
          <w:kern w:val="1"/>
          <w:lang w:val="fr-FR" w:eastAsia="pl-PL"/>
        </w:rPr>
        <w:t xml:space="preserve">, </w:t>
      </w:r>
      <w:r w:rsidRPr="00B538C6">
        <w:rPr>
          <w:rFonts w:ascii="Times New Roman" w:eastAsia="Times New Roman" w:hAnsi="Times New Roman" w:cs="Times New Roman"/>
          <w:kern w:val="1"/>
          <w:lang w:val="fr-FR" w:eastAsia="pl-PL"/>
        </w:rPr>
        <w:t xml:space="preserve">oświadczam, co następuje: </w:t>
      </w:r>
    </w:p>
    <w:p w:rsidR="00B538C6" w:rsidRPr="00B538C6" w:rsidRDefault="00B538C6" w:rsidP="00B538C6">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B538C6">
        <w:rPr>
          <w:rFonts w:ascii="Times New Roman" w:eastAsia="Times New Roman" w:hAnsi="Times New Roman" w:cs="Times New Roman"/>
          <w:b/>
          <w:kern w:val="1"/>
          <w:sz w:val="21"/>
          <w:szCs w:val="21"/>
          <w:lang w:val="fr-FR" w:eastAsia="pl-PL"/>
        </w:rPr>
        <w:t>OŚWIADCZENIA DOTYCZĄCE WYKONAWCY:</w:t>
      </w:r>
    </w:p>
    <w:p w:rsidR="00B538C6" w:rsidRPr="00B538C6" w:rsidRDefault="00B538C6" w:rsidP="00B538C6">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B538C6" w:rsidRPr="00B538C6" w:rsidRDefault="00B538C6" w:rsidP="00B538C6">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B538C6">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B538C6">
        <w:rPr>
          <w:rFonts w:ascii="Times New Roman" w:eastAsia="Times New Roman" w:hAnsi="Times New Roman" w:cs="Times New Roman"/>
          <w:kern w:val="1"/>
          <w:sz w:val="21"/>
          <w:szCs w:val="21"/>
          <w:lang w:val="fr-FR" w:eastAsia="pl-PL"/>
        </w:rPr>
        <w:t>(Dz. U. poz. 835).</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B538C6">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B538C6">
        <w:rPr>
          <w:rFonts w:ascii="Times New Roman" w:eastAsia="Times New Roman" w:hAnsi="Times New Roman" w:cs="Times New Roman"/>
          <w:b/>
          <w:bCs/>
          <w:kern w:val="1"/>
          <w:sz w:val="21"/>
          <w:szCs w:val="21"/>
          <w:lang w:val="fr-FR" w:eastAsia="pl-PL"/>
        </w:rPr>
        <w:t>:</w:t>
      </w:r>
    </w:p>
    <w:p w:rsidR="00B538C6" w:rsidRPr="00B538C6" w:rsidRDefault="00B538C6" w:rsidP="00B538C6">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4" w:name="_Hlk99016800"/>
      <w:r w:rsidRPr="00B538C6">
        <w:rPr>
          <w:rFonts w:ascii="Times New Roman" w:eastAsia="Times New Roman" w:hAnsi="Times New Roman" w:cs="Times New Roman"/>
          <w:kern w:val="1"/>
          <w:sz w:val="16"/>
          <w:szCs w:val="16"/>
          <w:lang w:val="fr-FR" w:eastAsia="pl-PL"/>
        </w:rPr>
        <w:t>[UWAGA</w:t>
      </w:r>
      <w:r w:rsidRPr="00B538C6">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538C6">
        <w:rPr>
          <w:rFonts w:ascii="Times New Roman" w:eastAsia="Times New Roman" w:hAnsi="Times New Roman" w:cs="Times New Roman"/>
          <w:kern w:val="1"/>
          <w:sz w:val="16"/>
          <w:szCs w:val="16"/>
          <w:lang w:val="fr-FR" w:eastAsia="pl-PL"/>
        </w:rPr>
        <w:t>]</w:t>
      </w:r>
      <w:bookmarkEnd w:id="14"/>
    </w:p>
    <w:p w:rsidR="00B538C6" w:rsidRPr="00B538C6" w:rsidRDefault="00B538C6" w:rsidP="00B538C6">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B538C6">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B538C6">
        <w:rPr>
          <w:rFonts w:ascii="Times New Roman" w:eastAsia="Times New Roman" w:hAnsi="Times New Roman" w:cs="Times New Roman"/>
          <w:i/>
          <w:kern w:val="1"/>
          <w:sz w:val="16"/>
          <w:szCs w:val="16"/>
          <w:lang w:val="fr-FR" w:eastAsia="pl-PL"/>
        </w:rPr>
        <w:t>,</w:t>
      </w:r>
      <w:r w:rsidRPr="00B538C6">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5" w:name="_Hlk99014455"/>
      <w:r w:rsidRPr="00B538C6">
        <w:rPr>
          <w:rFonts w:ascii="Times New Roman" w:eastAsia="Times New Roman" w:hAnsi="Times New Roman" w:cs="Times New Roman"/>
          <w:kern w:val="1"/>
          <w:sz w:val="21"/>
          <w:szCs w:val="21"/>
          <w:lang w:val="fr-FR" w:eastAsia="pl-PL"/>
        </w:rPr>
        <w:t>………………………………………………………………………...…………………………………….…</w:t>
      </w:r>
      <w:r w:rsidRPr="00B538C6">
        <w:rPr>
          <w:rFonts w:ascii="Times New Roman" w:eastAsia="Times New Roman" w:hAnsi="Times New Roman" w:cs="Times New Roman"/>
          <w:i/>
          <w:kern w:val="1"/>
          <w:sz w:val="16"/>
          <w:szCs w:val="16"/>
          <w:lang w:val="fr-FR" w:eastAsia="pl-PL"/>
        </w:rPr>
        <w:t xml:space="preserve"> </w:t>
      </w:r>
      <w:bookmarkEnd w:id="15"/>
      <w:r w:rsidRPr="00B538C6">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B538C6">
        <w:rPr>
          <w:rFonts w:ascii="Times New Roman" w:eastAsia="Times New Roman" w:hAnsi="Times New Roman" w:cs="Times New Roman"/>
          <w:kern w:val="1"/>
          <w:sz w:val="16"/>
          <w:szCs w:val="16"/>
          <w:lang w:val="fr-FR" w:eastAsia="pl-PL"/>
        </w:rPr>
        <w:t>,</w:t>
      </w:r>
      <w:r w:rsidRPr="00B538C6">
        <w:rPr>
          <w:rFonts w:ascii="Times New Roman" w:eastAsia="Times New Roman" w:hAnsi="Times New Roman" w:cs="Times New Roman"/>
          <w:kern w:val="1"/>
          <w:sz w:val="21"/>
          <w:szCs w:val="21"/>
          <w:lang w:val="fr-FR" w:eastAsia="pl-PL"/>
        </w:rPr>
        <w:br/>
        <w:t xml:space="preserve">w następującym zakresie: …………………………………………………………………………… </w:t>
      </w:r>
      <w:r w:rsidRPr="00B538C6">
        <w:rPr>
          <w:rFonts w:ascii="Times New Roman" w:eastAsia="Times New Roman" w:hAnsi="Times New Roman" w:cs="Times New Roman"/>
          <w:i/>
          <w:kern w:val="1"/>
          <w:sz w:val="16"/>
          <w:szCs w:val="16"/>
          <w:lang w:val="fr-FR" w:eastAsia="pl-PL"/>
        </w:rPr>
        <w:t>(określić odpowiedni zakres udostępnianych zasobów dla wskazanego podmiotu)</w:t>
      </w:r>
      <w:r w:rsidRPr="00B538C6">
        <w:rPr>
          <w:rFonts w:ascii="Times New Roman" w:eastAsia="Times New Roman" w:hAnsi="Times New Roman" w:cs="Times New Roman"/>
          <w:iCs/>
          <w:kern w:val="1"/>
          <w:sz w:val="16"/>
          <w:szCs w:val="16"/>
          <w:lang w:val="fr-FR" w:eastAsia="pl-PL"/>
        </w:rPr>
        <w:t>,</w:t>
      </w:r>
      <w:r w:rsidRPr="00B538C6">
        <w:rPr>
          <w:rFonts w:ascii="Times New Roman" w:eastAsia="Times New Roman" w:hAnsi="Times New Roman" w:cs="Times New Roman"/>
          <w:i/>
          <w:kern w:val="1"/>
          <w:sz w:val="16"/>
          <w:szCs w:val="16"/>
          <w:lang w:val="fr-FR" w:eastAsia="pl-PL"/>
        </w:rPr>
        <w:br/>
      </w:r>
      <w:r w:rsidRPr="00B538C6">
        <w:rPr>
          <w:rFonts w:ascii="Times New Roman" w:eastAsia="Times New Roman" w:hAnsi="Times New Roman" w:cs="Times New Roman"/>
          <w:kern w:val="1"/>
          <w:sz w:val="21"/>
          <w:szCs w:val="21"/>
          <w:lang w:val="fr-FR" w:eastAsia="pl-PL"/>
        </w:rPr>
        <w:t xml:space="preserve">co odpowiada ponad 10% wartości przedmiotowego zamówienia. </w:t>
      </w:r>
    </w:p>
    <w:p w:rsidR="00B538C6" w:rsidRPr="00B538C6" w:rsidRDefault="00B538C6" w:rsidP="00B538C6">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B538C6">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B538C6" w:rsidRPr="00B538C6" w:rsidRDefault="00B538C6" w:rsidP="00B538C6">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B538C6">
        <w:rPr>
          <w:rFonts w:ascii="Times New Roman" w:eastAsia="Times New Roman" w:hAnsi="Times New Roman" w:cs="Times New Roman"/>
          <w:kern w:val="1"/>
          <w:sz w:val="16"/>
          <w:szCs w:val="16"/>
          <w:lang w:val="fr-FR" w:eastAsia="pl-PL"/>
        </w:rPr>
        <w:t>[UWAGA</w:t>
      </w:r>
      <w:r w:rsidRPr="00B538C6">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538C6">
        <w:rPr>
          <w:rFonts w:ascii="Times New Roman" w:eastAsia="Times New Roman" w:hAnsi="Times New Roman" w:cs="Times New Roman"/>
          <w:kern w:val="1"/>
          <w:sz w:val="16"/>
          <w:szCs w:val="16"/>
          <w:lang w:val="fr-FR" w:eastAsia="pl-PL"/>
        </w:rPr>
        <w:t>]</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B538C6">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 ……………………………………………………………………………………………….………..….……</w:t>
      </w:r>
      <w:r w:rsidRPr="00B538C6">
        <w:rPr>
          <w:rFonts w:ascii="Times New Roman" w:eastAsia="Times New Roman" w:hAnsi="Times New Roman" w:cs="Times New Roman"/>
          <w:kern w:val="1"/>
          <w:sz w:val="20"/>
          <w:szCs w:val="20"/>
          <w:lang w:val="fr-FR" w:eastAsia="pl-PL"/>
        </w:rPr>
        <w:t xml:space="preserve"> </w:t>
      </w:r>
      <w:r w:rsidRPr="00B538C6">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B538C6">
        <w:rPr>
          <w:rFonts w:ascii="Times New Roman" w:eastAsia="Times New Roman" w:hAnsi="Times New Roman" w:cs="Times New Roman"/>
          <w:kern w:val="1"/>
          <w:sz w:val="16"/>
          <w:szCs w:val="16"/>
          <w:lang w:val="fr-FR" w:eastAsia="pl-PL"/>
        </w:rPr>
        <w:t>,</w:t>
      </w:r>
      <w:r w:rsidRPr="00B538C6">
        <w:rPr>
          <w:rFonts w:ascii="Times New Roman" w:eastAsia="Times New Roman" w:hAnsi="Times New Roman" w:cs="Times New Roman"/>
          <w:kern w:val="1"/>
          <w:sz w:val="16"/>
          <w:szCs w:val="16"/>
          <w:lang w:val="fr-FR" w:eastAsia="pl-PL"/>
        </w:rPr>
        <w:br/>
      </w:r>
      <w:r w:rsidRPr="00B538C6">
        <w:rPr>
          <w:rFonts w:ascii="Times New Roman" w:eastAsia="Times New Roman" w:hAnsi="Times New Roman" w:cs="Times New Roman"/>
          <w:kern w:val="1"/>
          <w:sz w:val="21"/>
          <w:szCs w:val="21"/>
          <w:lang w:val="fr-FR" w:eastAsia="pl-PL"/>
        </w:rPr>
        <w:t>nie</w:t>
      </w:r>
      <w:r w:rsidRPr="00B538C6">
        <w:rPr>
          <w:rFonts w:ascii="Times New Roman" w:eastAsia="Times New Roman" w:hAnsi="Times New Roman" w:cs="Times New Roman"/>
          <w:kern w:val="1"/>
          <w:sz w:val="16"/>
          <w:szCs w:val="16"/>
          <w:lang w:val="fr-FR" w:eastAsia="pl-PL"/>
        </w:rPr>
        <w:t xml:space="preserve"> </w:t>
      </w:r>
      <w:r w:rsidRPr="00B538C6">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B538C6" w:rsidRPr="00B538C6" w:rsidRDefault="00B538C6" w:rsidP="00B538C6">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B538C6">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B538C6" w:rsidRPr="00B538C6" w:rsidRDefault="00B538C6" w:rsidP="00B538C6">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B538C6">
        <w:rPr>
          <w:rFonts w:ascii="Times New Roman" w:eastAsia="Times New Roman" w:hAnsi="Times New Roman" w:cs="Times New Roman"/>
          <w:kern w:val="1"/>
          <w:sz w:val="16"/>
          <w:szCs w:val="16"/>
          <w:lang w:val="fr-FR" w:eastAsia="pl-PL"/>
        </w:rPr>
        <w:t>[UWAGA</w:t>
      </w:r>
      <w:r w:rsidRPr="00B538C6">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B538C6">
        <w:rPr>
          <w:rFonts w:ascii="Times New Roman" w:eastAsia="Times New Roman" w:hAnsi="Times New Roman" w:cs="Times New Roman"/>
          <w:kern w:val="1"/>
          <w:sz w:val="16"/>
          <w:szCs w:val="16"/>
          <w:lang w:val="fr-FR" w:eastAsia="pl-PL"/>
        </w:rPr>
        <w:t>]</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B538C6">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w:t>
      </w:r>
      <w:r w:rsidRPr="00B538C6">
        <w:rPr>
          <w:rFonts w:ascii="Times New Roman" w:eastAsia="Times New Roman" w:hAnsi="Times New Roman" w:cs="Times New Roman"/>
          <w:kern w:val="1"/>
          <w:sz w:val="20"/>
          <w:szCs w:val="20"/>
          <w:lang w:val="fr-FR" w:eastAsia="pl-PL"/>
        </w:rPr>
        <w:t xml:space="preserve"> </w:t>
      </w:r>
      <w:r w:rsidRPr="00B538C6">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B538C6">
        <w:rPr>
          <w:rFonts w:ascii="Times New Roman" w:eastAsia="Times New Roman" w:hAnsi="Times New Roman" w:cs="Times New Roman"/>
          <w:kern w:val="1"/>
          <w:sz w:val="16"/>
          <w:szCs w:val="16"/>
          <w:lang w:val="fr-FR" w:eastAsia="pl-PL"/>
        </w:rPr>
        <w:t>,</w:t>
      </w:r>
      <w:r w:rsidRPr="00B538C6">
        <w:rPr>
          <w:rFonts w:ascii="Times New Roman" w:eastAsia="Times New Roman" w:hAnsi="Times New Roman" w:cs="Times New Roman"/>
          <w:kern w:val="1"/>
          <w:sz w:val="16"/>
          <w:szCs w:val="16"/>
          <w:lang w:val="fr-FR" w:eastAsia="pl-PL"/>
        </w:rPr>
        <w:br/>
      </w:r>
      <w:r w:rsidRPr="00B538C6">
        <w:rPr>
          <w:rFonts w:ascii="Times New Roman" w:eastAsia="Times New Roman" w:hAnsi="Times New Roman" w:cs="Times New Roman"/>
          <w:kern w:val="1"/>
          <w:sz w:val="21"/>
          <w:szCs w:val="21"/>
          <w:lang w:val="fr-FR" w:eastAsia="pl-PL"/>
        </w:rPr>
        <w:t>nie</w:t>
      </w:r>
      <w:r w:rsidRPr="00B538C6">
        <w:rPr>
          <w:rFonts w:ascii="Times New Roman" w:eastAsia="Times New Roman" w:hAnsi="Times New Roman" w:cs="Times New Roman"/>
          <w:kern w:val="1"/>
          <w:sz w:val="16"/>
          <w:szCs w:val="16"/>
          <w:lang w:val="fr-FR" w:eastAsia="pl-PL"/>
        </w:rPr>
        <w:t xml:space="preserve"> </w:t>
      </w:r>
      <w:r w:rsidRPr="00B538C6">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B538C6" w:rsidRPr="00B538C6" w:rsidRDefault="00B538C6" w:rsidP="00B538C6">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B538C6">
        <w:rPr>
          <w:rFonts w:ascii="Times New Roman" w:eastAsia="Times New Roman" w:hAnsi="Times New Roman" w:cs="Times New Roman"/>
          <w:b/>
          <w:kern w:val="1"/>
          <w:sz w:val="21"/>
          <w:szCs w:val="21"/>
          <w:lang w:val="fr-FR" w:eastAsia="pl-PL"/>
        </w:rPr>
        <w:t>OŚWIADCZENIE DOTYCZĄCE PODANYCH INFORMACJI:</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B538C6">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t>…………………………………….</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kern w:val="1"/>
          <w:sz w:val="21"/>
          <w:szCs w:val="21"/>
          <w:lang w:val="fr-FR" w:eastAsia="pl-PL"/>
        </w:rPr>
        <w:tab/>
      </w:r>
      <w:r w:rsidRPr="00B538C6">
        <w:rPr>
          <w:rFonts w:ascii="Times New Roman" w:eastAsia="Times New Roman" w:hAnsi="Times New Roman" w:cs="Times New Roman"/>
          <w:i/>
          <w:kern w:val="1"/>
          <w:sz w:val="21"/>
          <w:szCs w:val="21"/>
          <w:lang w:val="fr-FR" w:eastAsia="pl-PL"/>
        </w:rPr>
        <w:tab/>
      </w:r>
      <w:r w:rsidRPr="00B538C6">
        <w:rPr>
          <w:rFonts w:ascii="Times New Roman" w:eastAsia="Times New Roman" w:hAnsi="Times New Roman" w:cs="Times New Roman"/>
          <w:i/>
          <w:kern w:val="1"/>
          <w:sz w:val="16"/>
          <w:szCs w:val="16"/>
          <w:lang w:val="fr-FR" w:eastAsia="pl-PL"/>
        </w:rPr>
        <w:t xml:space="preserve">Data; </w:t>
      </w:r>
      <w:bookmarkStart w:id="16" w:name="_Hlk102639179"/>
      <w:r w:rsidRPr="00B538C6">
        <w:rPr>
          <w:rFonts w:ascii="Times New Roman" w:eastAsia="Times New Roman" w:hAnsi="Times New Roman" w:cs="Times New Roman"/>
          <w:i/>
          <w:kern w:val="1"/>
          <w:sz w:val="16"/>
          <w:szCs w:val="16"/>
          <w:lang w:val="fr-FR" w:eastAsia="pl-PL"/>
        </w:rPr>
        <w:t xml:space="preserve">kwalifikowany podpis elektroniczny </w:t>
      </w:r>
      <w:bookmarkEnd w:id="16"/>
    </w:p>
    <w:p w:rsidR="00B538C6" w:rsidRPr="00B538C6" w:rsidRDefault="00B538C6" w:rsidP="00B538C6">
      <w:pPr>
        <w:contextualSpacing/>
        <w:rPr>
          <w:rFonts w:ascii="Times New Roman" w:eastAsia="Times New Roman" w:hAnsi="Times New Roman" w:cs="Times New Roman"/>
          <w:i/>
          <w:color w:val="FF0000"/>
          <w:kern w:val="1"/>
          <w:szCs w:val="20"/>
          <w:lang w:eastAsia="pl-PL"/>
        </w:rPr>
      </w:pPr>
    </w:p>
    <w:p w:rsidR="00B538C6" w:rsidRPr="00B538C6" w:rsidRDefault="00B538C6" w:rsidP="00B538C6">
      <w:pPr>
        <w:contextualSpacing/>
        <w:rPr>
          <w:rFonts w:ascii="Times New Roman" w:eastAsia="Times New Roman" w:hAnsi="Times New Roman" w:cs="Times New Roman"/>
          <w:i/>
          <w:color w:val="FF0000"/>
          <w:kern w:val="1"/>
          <w:szCs w:val="20"/>
          <w:lang w:eastAsia="pl-PL"/>
        </w:rPr>
      </w:pPr>
    </w:p>
    <w:p w:rsidR="00B538C6" w:rsidRPr="00B538C6" w:rsidRDefault="00B538C6" w:rsidP="00B538C6">
      <w:pPr>
        <w:contextualSpacing/>
        <w:rPr>
          <w:rFonts w:ascii="Times New Roman" w:eastAsia="Times New Roman" w:hAnsi="Times New Roman" w:cs="Times New Roman"/>
          <w:i/>
          <w:kern w:val="1"/>
          <w:szCs w:val="20"/>
          <w:lang w:eastAsia="pl-PL"/>
        </w:rPr>
      </w:pPr>
      <w:r w:rsidRPr="00B538C6">
        <w:rPr>
          <w:rFonts w:ascii="Times New Roman" w:eastAsia="Times New Roman" w:hAnsi="Times New Roman" w:cs="Times New Roman"/>
          <w:i/>
          <w:kern w:val="1"/>
          <w:szCs w:val="20"/>
          <w:lang w:eastAsia="pl-PL"/>
        </w:rPr>
        <w:t>Załącznik nr 4b do SWZ</w:t>
      </w:r>
    </w:p>
    <w:p w:rsidR="00B538C6" w:rsidRPr="00B538C6" w:rsidRDefault="00B538C6" w:rsidP="00B538C6">
      <w:pPr>
        <w:contextualSpacing/>
        <w:rPr>
          <w:rFonts w:ascii="Times New Roman" w:eastAsia="Times New Roman" w:hAnsi="Times New Roman" w:cs="Times New Roman"/>
          <w:i/>
          <w:kern w:val="1"/>
          <w:szCs w:val="20"/>
          <w:lang w:eastAsia="pl-PL"/>
        </w:rPr>
      </w:pPr>
      <w:r w:rsidRPr="00B538C6">
        <w:rPr>
          <w:rFonts w:ascii="Times New Roman" w:eastAsia="Times New Roman" w:hAnsi="Times New Roman" w:cs="Times New Roman"/>
          <w:i/>
          <w:kern w:val="1"/>
          <w:szCs w:val="20"/>
          <w:lang w:eastAsia="pl-PL"/>
        </w:rPr>
        <w:t>(jeżeli dotyczy)</w:t>
      </w:r>
    </w:p>
    <w:p w:rsidR="00B538C6" w:rsidRPr="00B538C6" w:rsidRDefault="00B538C6" w:rsidP="00B538C6">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B538C6">
        <w:rPr>
          <w:rFonts w:ascii="Arial" w:eastAsia="Times New Roman" w:hAnsi="Arial" w:cs="Arial"/>
          <w:b/>
          <w:kern w:val="1"/>
          <w:sz w:val="20"/>
          <w:szCs w:val="20"/>
          <w:lang w:val="fr-FR" w:eastAsia="pl-PL"/>
        </w:rPr>
        <w:t xml:space="preserve">               </w:t>
      </w:r>
      <w:r w:rsidRPr="00B538C6">
        <w:rPr>
          <w:rFonts w:ascii="Times New Roman" w:eastAsia="Times New Roman" w:hAnsi="Times New Roman" w:cs="Times New Roman"/>
          <w:b/>
          <w:kern w:val="1"/>
          <w:sz w:val="20"/>
          <w:szCs w:val="20"/>
          <w:lang w:val="fr-FR" w:eastAsia="pl-PL"/>
        </w:rPr>
        <w:t>Zamawiający:</w:t>
      </w:r>
    </w:p>
    <w:p w:rsidR="00B538C6" w:rsidRPr="00B538C6" w:rsidRDefault="00B538C6" w:rsidP="00B538C6">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B538C6">
        <w:rPr>
          <w:rFonts w:ascii="Times New Roman" w:eastAsia="Times New Roman" w:hAnsi="Times New Roman" w:cs="Times New Roman"/>
          <w:kern w:val="1"/>
          <w:sz w:val="20"/>
          <w:szCs w:val="20"/>
          <w:lang w:val="fr-FR" w:eastAsia="pl-PL"/>
        </w:rPr>
        <w:t>………………………………………………………………………………</w:t>
      </w:r>
    </w:p>
    <w:p w:rsidR="00B538C6" w:rsidRPr="00B538C6" w:rsidRDefault="00B538C6" w:rsidP="00B538C6">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B538C6">
        <w:rPr>
          <w:rFonts w:ascii="Times New Roman" w:eastAsia="Times New Roman" w:hAnsi="Times New Roman" w:cs="Times New Roman"/>
          <w:i/>
          <w:kern w:val="1"/>
          <w:sz w:val="16"/>
          <w:szCs w:val="16"/>
          <w:lang w:val="fr-FR" w:eastAsia="pl-PL"/>
        </w:rPr>
        <w:t>(pełna nazwa/firma, adres)</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B538C6">
        <w:rPr>
          <w:rFonts w:ascii="Times New Roman" w:eastAsia="Times New Roman" w:hAnsi="Times New Roman" w:cs="Times New Roman"/>
          <w:b/>
          <w:kern w:val="1"/>
          <w:sz w:val="20"/>
          <w:szCs w:val="20"/>
          <w:lang w:val="fr-FR" w:eastAsia="pl-PL"/>
        </w:rPr>
        <w:t>Podmiot udostępniający zasoby:</w:t>
      </w:r>
    </w:p>
    <w:p w:rsidR="00B538C6" w:rsidRPr="00B538C6" w:rsidRDefault="00B538C6" w:rsidP="00B538C6">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B538C6">
        <w:rPr>
          <w:rFonts w:ascii="Times New Roman" w:eastAsia="Times New Roman" w:hAnsi="Times New Roman" w:cs="Times New Roman"/>
          <w:kern w:val="1"/>
          <w:sz w:val="20"/>
          <w:szCs w:val="20"/>
          <w:lang w:val="fr-FR" w:eastAsia="pl-PL"/>
        </w:rPr>
        <w:t>………………………………………………………………………………</w:t>
      </w:r>
    </w:p>
    <w:p w:rsidR="00B538C6" w:rsidRPr="00B538C6" w:rsidRDefault="00B538C6" w:rsidP="00B538C6">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B538C6">
        <w:rPr>
          <w:rFonts w:ascii="Times New Roman" w:eastAsia="Times New Roman" w:hAnsi="Times New Roman" w:cs="Times New Roman"/>
          <w:i/>
          <w:kern w:val="1"/>
          <w:sz w:val="16"/>
          <w:szCs w:val="16"/>
          <w:lang w:val="fr-FR" w:eastAsia="pl-PL"/>
        </w:rPr>
        <w:t>(pełna nazwa/firma, adres, w zależności od podmiotu: NIP/PESEL, KRS/CEiDG)</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B538C6">
        <w:rPr>
          <w:rFonts w:ascii="Times New Roman" w:eastAsia="Times New Roman" w:hAnsi="Times New Roman" w:cs="Times New Roman"/>
          <w:kern w:val="1"/>
          <w:sz w:val="20"/>
          <w:szCs w:val="20"/>
          <w:u w:val="single"/>
          <w:lang w:val="fr-FR" w:eastAsia="pl-PL"/>
        </w:rPr>
        <w:t>reprezentowany przez:</w:t>
      </w:r>
    </w:p>
    <w:p w:rsidR="00B538C6" w:rsidRPr="00B538C6" w:rsidRDefault="00B538C6" w:rsidP="00B538C6">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B538C6">
        <w:rPr>
          <w:rFonts w:ascii="Times New Roman" w:eastAsia="Times New Roman" w:hAnsi="Times New Roman" w:cs="Times New Roman"/>
          <w:kern w:val="1"/>
          <w:sz w:val="20"/>
          <w:szCs w:val="20"/>
          <w:lang w:val="fr-FR" w:eastAsia="pl-PL"/>
        </w:rPr>
        <w:t>………………………………………………………………………………</w:t>
      </w:r>
    </w:p>
    <w:p w:rsidR="00B538C6" w:rsidRPr="00B538C6" w:rsidRDefault="00B538C6" w:rsidP="00B538C6">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B538C6">
        <w:rPr>
          <w:rFonts w:ascii="Times New Roman" w:eastAsia="Times New Roman" w:hAnsi="Times New Roman" w:cs="Times New Roman"/>
          <w:i/>
          <w:kern w:val="1"/>
          <w:sz w:val="16"/>
          <w:szCs w:val="16"/>
          <w:lang w:val="fr-FR" w:eastAsia="pl-PL"/>
        </w:rPr>
        <w:t>(imię, nazwisko, stanowisko/podstawa do reprezentacji)</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B538C6" w:rsidRPr="00B538C6" w:rsidRDefault="00B538C6" w:rsidP="00B538C6">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B538C6">
        <w:rPr>
          <w:rFonts w:ascii="Times New Roman" w:eastAsia="Times New Roman" w:hAnsi="Times New Roman" w:cs="Times New Roman"/>
          <w:b/>
          <w:kern w:val="1"/>
          <w:sz w:val="24"/>
          <w:szCs w:val="20"/>
          <w:u w:val="single"/>
          <w:lang w:val="fr-FR" w:eastAsia="pl-PL"/>
        </w:rPr>
        <w:t>Oświadczenia podmiotu udostępniającego zasoby</w:t>
      </w:r>
    </w:p>
    <w:p w:rsidR="00B538C6" w:rsidRPr="00B538C6" w:rsidRDefault="00B538C6" w:rsidP="00B538C6">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B538C6">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B538C6">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B538C6" w:rsidRPr="00B538C6" w:rsidRDefault="00B538C6" w:rsidP="00B538C6">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B538C6">
        <w:rPr>
          <w:rFonts w:ascii="Times New Roman" w:eastAsia="Times New Roman" w:hAnsi="Times New Roman" w:cs="Times New Roman"/>
          <w:b/>
          <w:kern w:val="1"/>
          <w:sz w:val="21"/>
          <w:szCs w:val="21"/>
          <w:lang w:val="fr-FR" w:eastAsia="pl-PL"/>
        </w:rPr>
        <w:t>składane na podstawie art. 125 ust. 5 ustawy Pzp</w:t>
      </w:r>
    </w:p>
    <w:p w:rsidR="00B538C6" w:rsidRPr="00B538C6" w:rsidRDefault="00B538C6" w:rsidP="00B538C6">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kern w:val="1"/>
          <w:sz w:val="20"/>
          <w:szCs w:val="20"/>
          <w:lang w:val="fr-FR" w:eastAsia="pl-PL"/>
        </w:rPr>
      </w:pPr>
      <w:r w:rsidRPr="00B538C6">
        <w:rPr>
          <w:rFonts w:ascii="Times New Roman" w:eastAsia="Times New Roman" w:hAnsi="Times New Roman" w:cs="Times New Roman"/>
          <w:kern w:val="1"/>
          <w:sz w:val="21"/>
          <w:szCs w:val="21"/>
          <w:lang w:val="fr-FR" w:eastAsia="pl-PL"/>
        </w:rPr>
        <w:t>Na potrzeby postępowania o udzielenie zamówienia publicznego pn.</w:t>
      </w:r>
      <w:r w:rsidRPr="00B538C6">
        <w:rPr>
          <w:rFonts w:ascii="Times New Roman" w:eastAsia="Times New Roman" w:hAnsi="Times New Roman" w:cs="Times New Roman"/>
          <w:b/>
          <w:bCs/>
          <w:kern w:val="1"/>
          <w:lang w:val="fr-FR" w:eastAsia="pl-PL"/>
        </w:rPr>
        <w:t xml:space="preserve"> „ Materiały i sprzęt medyczny dla Neurochirurgii ”</w:t>
      </w:r>
      <w:r w:rsidRPr="00B538C6">
        <w:rPr>
          <w:rFonts w:ascii="Times New Roman" w:eastAsia="Times New Roman" w:hAnsi="Times New Roman" w:cs="Times New Roman"/>
          <w:b/>
          <w:bCs/>
          <w:kern w:val="1"/>
          <w:lang w:eastAsia="pl-PL"/>
        </w:rPr>
        <w:t xml:space="preserve"> </w:t>
      </w:r>
      <w:r w:rsidRPr="00B538C6">
        <w:rPr>
          <w:rFonts w:ascii="Times New Roman" w:eastAsia="Times New Roman" w:hAnsi="Times New Roman" w:cs="Times New Roman"/>
          <w:b/>
          <w:bCs/>
          <w:kern w:val="1"/>
          <w:lang w:val="fr-FR" w:eastAsia="pl-PL"/>
        </w:rPr>
        <w:t>- Zp/35/PN/22</w:t>
      </w:r>
      <w:r w:rsidRPr="00B538C6">
        <w:rPr>
          <w:rFonts w:ascii="Times New Roman" w:eastAsia="Times New Roman" w:hAnsi="Times New Roman" w:cs="Times New Roman"/>
          <w:b/>
          <w:kern w:val="1"/>
          <w:lang w:val="fr-FR" w:eastAsia="pl-PL"/>
        </w:rPr>
        <w:t xml:space="preserve">, </w:t>
      </w:r>
      <w:r w:rsidRPr="00B538C6">
        <w:rPr>
          <w:rFonts w:ascii="Times New Roman" w:eastAsia="Times New Roman" w:hAnsi="Times New Roman" w:cs="Times New Roman"/>
          <w:kern w:val="1"/>
          <w:lang w:val="fr-FR" w:eastAsia="pl-PL"/>
        </w:rPr>
        <w:t xml:space="preserve">prowadzonego przez </w:t>
      </w:r>
      <w:r w:rsidRPr="00B538C6">
        <w:rPr>
          <w:rFonts w:ascii="Times New Roman" w:eastAsia="Times New Roman" w:hAnsi="Times New Roman" w:cs="Times New Roman"/>
          <w:b/>
          <w:kern w:val="1"/>
          <w:lang w:val="fr-FR" w:eastAsia="pl-PL"/>
        </w:rPr>
        <w:t>Specjalistyczny Szpital im. dra Alfreda Sokołowskiego w Wałbrzychu</w:t>
      </w:r>
      <w:r w:rsidRPr="00B538C6">
        <w:rPr>
          <w:rFonts w:ascii="Times New Roman" w:eastAsia="Times New Roman" w:hAnsi="Times New Roman" w:cs="Times New Roman"/>
          <w:i/>
          <w:kern w:val="1"/>
          <w:lang w:val="fr-FR" w:eastAsia="pl-PL"/>
        </w:rPr>
        <w:t xml:space="preserve">, </w:t>
      </w:r>
      <w:r w:rsidRPr="00B538C6">
        <w:rPr>
          <w:rFonts w:ascii="Times New Roman" w:eastAsia="Times New Roman" w:hAnsi="Times New Roman" w:cs="Times New Roman"/>
          <w:kern w:val="1"/>
          <w:sz w:val="21"/>
          <w:szCs w:val="21"/>
          <w:lang w:val="fr-FR" w:eastAsia="pl-PL"/>
        </w:rPr>
        <w:t>oświadczam, co następuje:</w:t>
      </w:r>
    </w:p>
    <w:p w:rsidR="00B538C6" w:rsidRPr="00B538C6" w:rsidRDefault="00B538C6" w:rsidP="00B538C6">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B538C6">
        <w:rPr>
          <w:rFonts w:ascii="Times New Roman" w:eastAsia="Times New Roman" w:hAnsi="Times New Roman" w:cs="Times New Roman"/>
          <w:b/>
          <w:kern w:val="1"/>
          <w:sz w:val="21"/>
          <w:szCs w:val="21"/>
          <w:lang w:val="fr-FR" w:eastAsia="pl-PL"/>
        </w:rPr>
        <w:t>OŚWIADCZENIA DOTYCZĄCE PODMIOTU UDOSTEPNIAJĄCEGO ZASOBY:</w:t>
      </w:r>
    </w:p>
    <w:p w:rsidR="00B538C6" w:rsidRPr="00B538C6" w:rsidRDefault="00B538C6" w:rsidP="00B538C6">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B538C6" w:rsidRPr="00B538C6" w:rsidRDefault="00B538C6" w:rsidP="00B538C6">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B538C6">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B538C6">
        <w:rPr>
          <w:rFonts w:ascii="Times New Roman" w:eastAsia="Times New Roman" w:hAnsi="Times New Roman" w:cs="Times New Roman"/>
          <w:kern w:val="1"/>
          <w:sz w:val="21"/>
          <w:szCs w:val="21"/>
          <w:lang w:val="fr-FR" w:eastAsia="pl-PL"/>
        </w:rPr>
        <w:t>(Dz. U. poz. 835).</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shd w:val="clear" w:color="auto" w:fill="BFBFBF"/>
        <w:suppressAutoHyphens/>
        <w:overflowPunct w:val="0"/>
        <w:autoSpaceDE w:val="0"/>
        <w:autoSpaceDN w:val="0"/>
        <w:adjustRightInd w:val="0"/>
        <w:spacing w:after="0" w:line="360" w:lineRule="auto"/>
        <w:jc w:val="both"/>
        <w:textAlignment w:val="baseline"/>
        <w:rPr>
          <w:rFonts w:ascii="Arial" w:eastAsia="Times New Roman" w:hAnsi="Arial" w:cs="Arial"/>
          <w:b/>
          <w:kern w:val="1"/>
          <w:sz w:val="21"/>
          <w:szCs w:val="21"/>
          <w:lang w:val="fr-FR" w:eastAsia="pl-PL"/>
        </w:rPr>
      </w:pPr>
      <w:r w:rsidRPr="00B538C6">
        <w:rPr>
          <w:rFonts w:ascii="Arial" w:eastAsia="Times New Roman" w:hAnsi="Arial" w:cs="Arial"/>
          <w:b/>
          <w:kern w:val="1"/>
          <w:sz w:val="21"/>
          <w:szCs w:val="21"/>
          <w:lang w:val="fr-FR" w:eastAsia="pl-PL"/>
        </w:rPr>
        <w:t>OŚWIADCZENIE DOTYCZĄCE PODANYCH INFORMACJI:</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B538C6">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B538C6">
        <w:rPr>
          <w:rFonts w:ascii="Arial" w:eastAsia="Times New Roman" w:hAnsi="Arial" w:cs="Arial"/>
          <w:kern w:val="1"/>
          <w:sz w:val="21"/>
          <w:szCs w:val="21"/>
          <w:lang w:val="fr-FR" w:eastAsia="pl-PL"/>
        </w:rPr>
        <w:t xml:space="preserve">                                                                                     …………………………………….</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r w:rsidRPr="00B538C6">
        <w:rPr>
          <w:rFonts w:ascii="Arial" w:eastAsia="Times New Roman" w:hAnsi="Arial" w:cs="Arial"/>
          <w:kern w:val="1"/>
          <w:sz w:val="21"/>
          <w:szCs w:val="21"/>
          <w:lang w:val="fr-FR" w:eastAsia="pl-PL"/>
        </w:rPr>
        <w:tab/>
      </w:r>
      <w:r w:rsidRPr="00B538C6">
        <w:rPr>
          <w:rFonts w:ascii="Arial" w:eastAsia="Times New Roman" w:hAnsi="Arial" w:cs="Arial"/>
          <w:kern w:val="1"/>
          <w:sz w:val="21"/>
          <w:szCs w:val="21"/>
          <w:lang w:val="fr-FR" w:eastAsia="pl-PL"/>
        </w:rPr>
        <w:tab/>
      </w:r>
      <w:r w:rsidRPr="00B538C6">
        <w:rPr>
          <w:rFonts w:ascii="Arial" w:eastAsia="Times New Roman" w:hAnsi="Arial" w:cs="Arial"/>
          <w:kern w:val="1"/>
          <w:sz w:val="21"/>
          <w:szCs w:val="21"/>
          <w:lang w:val="fr-FR" w:eastAsia="pl-PL"/>
        </w:rPr>
        <w:tab/>
      </w:r>
      <w:r w:rsidRPr="00B538C6">
        <w:rPr>
          <w:rFonts w:ascii="Arial" w:eastAsia="Times New Roman" w:hAnsi="Arial" w:cs="Arial"/>
          <w:kern w:val="1"/>
          <w:sz w:val="21"/>
          <w:szCs w:val="21"/>
          <w:lang w:val="fr-FR" w:eastAsia="pl-PL"/>
        </w:rPr>
        <w:tab/>
      </w:r>
      <w:r w:rsidRPr="00B538C6">
        <w:rPr>
          <w:rFonts w:ascii="Arial" w:eastAsia="Times New Roman" w:hAnsi="Arial" w:cs="Arial"/>
          <w:kern w:val="1"/>
          <w:sz w:val="21"/>
          <w:szCs w:val="21"/>
          <w:lang w:val="fr-FR" w:eastAsia="pl-PL"/>
        </w:rPr>
        <w:tab/>
      </w:r>
      <w:r w:rsidRPr="00B538C6">
        <w:rPr>
          <w:rFonts w:ascii="Arial" w:eastAsia="Times New Roman" w:hAnsi="Arial" w:cs="Arial"/>
          <w:kern w:val="1"/>
          <w:sz w:val="21"/>
          <w:szCs w:val="21"/>
          <w:lang w:val="fr-FR" w:eastAsia="pl-PL"/>
        </w:rPr>
        <w:tab/>
      </w:r>
      <w:r w:rsidRPr="00B538C6">
        <w:rPr>
          <w:rFonts w:ascii="Arial" w:eastAsia="Times New Roman" w:hAnsi="Arial" w:cs="Arial"/>
          <w:i/>
          <w:kern w:val="1"/>
          <w:sz w:val="21"/>
          <w:szCs w:val="21"/>
          <w:lang w:val="fr-FR" w:eastAsia="pl-PL"/>
        </w:rPr>
        <w:tab/>
      </w:r>
      <w:r w:rsidRPr="00B538C6">
        <w:rPr>
          <w:rFonts w:ascii="Arial" w:eastAsia="Times New Roman" w:hAnsi="Arial" w:cs="Arial"/>
          <w:i/>
          <w:kern w:val="1"/>
          <w:sz w:val="16"/>
          <w:szCs w:val="16"/>
          <w:lang w:val="fr-FR" w:eastAsia="pl-PL"/>
        </w:rPr>
        <w:t xml:space="preserve">Data; kwalifikowany podpis elektroniczny </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B538C6">
        <w:rPr>
          <w:rFonts w:ascii="Times New Roman" w:eastAsia="Times New Roman" w:hAnsi="Times New Roman" w:cs="Times New Roman"/>
          <w:i/>
          <w:kern w:val="1"/>
          <w:szCs w:val="20"/>
          <w:lang w:eastAsia="pl-PL"/>
        </w:rPr>
        <w:t>Załącznik nr 5  do SWZ</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B538C6">
        <w:rPr>
          <w:rFonts w:ascii="Times New Roman" w:eastAsia="Times New Roman" w:hAnsi="Times New Roman" w:cs="Times New Roman"/>
          <w:b/>
          <w:kern w:val="1"/>
          <w:sz w:val="24"/>
          <w:szCs w:val="20"/>
          <w:lang w:val="fr-FR" w:eastAsia="pl-PL"/>
        </w:rPr>
        <w:t xml:space="preserve">                                                                                                             </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B538C6">
        <w:rPr>
          <w:rFonts w:ascii="Times New Roman" w:eastAsia="Times New Roman" w:hAnsi="Times New Roman" w:cs="Times New Roman"/>
          <w:b/>
          <w:kern w:val="1"/>
          <w:sz w:val="24"/>
          <w:szCs w:val="20"/>
          <w:lang w:val="fr-FR" w:eastAsia="pl-PL"/>
        </w:rPr>
        <w:t>Wykonawca: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B538C6" w:rsidRPr="00B538C6" w:rsidRDefault="00B538C6" w:rsidP="00B538C6">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B538C6">
        <w:rPr>
          <w:rFonts w:ascii="Times New Roman" w:eastAsia="Times New Roman" w:hAnsi="Times New Roman" w:cs="Times New Roman"/>
          <w:kern w:val="1"/>
          <w:sz w:val="20"/>
          <w:szCs w:val="20"/>
          <w:lang w:val="fr-FR" w:eastAsia="pl-PL"/>
        </w:rPr>
        <w:t>………………………………………</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B538C6" w:rsidRPr="00B538C6" w:rsidRDefault="00B538C6" w:rsidP="00B538C6">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B538C6">
        <w:rPr>
          <w:rFonts w:ascii="Times New Roman" w:eastAsia="Times New Roman" w:hAnsi="Times New Roman" w:cs="Times New Roman"/>
          <w:b/>
          <w:kern w:val="1"/>
          <w:sz w:val="28"/>
          <w:szCs w:val="20"/>
          <w:u w:val="single"/>
          <w:lang w:val="fr-FR" w:eastAsia="pl-PL"/>
        </w:rPr>
        <w:t xml:space="preserve">Oświadczenie wykonawcy </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B538C6">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B538C6" w:rsidRPr="00B538C6" w:rsidRDefault="00B538C6" w:rsidP="00B538C6">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B538C6">
        <w:rPr>
          <w:rFonts w:ascii="Times New Roman" w:eastAsia="Times New Roman" w:hAnsi="Times New Roman" w:cs="Times New Roman"/>
          <w:kern w:val="1"/>
          <w:szCs w:val="20"/>
          <w:lang w:val="fr-FR" w:eastAsia="pl-PL"/>
        </w:rPr>
        <w:t xml:space="preserve">Na potrzeby postępowania o udzielenie zamówienia </w:t>
      </w:r>
      <w:r w:rsidRPr="00B538C6">
        <w:rPr>
          <w:rFonts w:ascii="Times New Roman" w:eastAsia="Times New Roman" w:hAnsi="Times New Roman" w:cs="Times New Roman"/>
          <w:kern w:val="1"/>
          <w:lang w:val="fr-FR" w:eastAsia="pl-PL"/>
        </w:rPr>
        <w:t xml:space="preserve">publicznego </w:t>
      </w:r>
      <w:r w:rsidRPr="00B538C6">
        <w:rPr>
          <w:rFonts w:ascii="Times New Roman" w:eastAsia="Times New Roman" w:hAnsi="Times New Roman" w:cs="Times New Roman"/>
          <w:b/>
          <w:bCs/>
          <w:kern w:val="1"/>
          <w:lang w:val="fr-FR" w:eastAsia="pl-PL"/>
        </w:rPr>
        <w:t>„ Materiały i sprzęt medyczny dla Neurochirurgii ”</w:t>
      </w:r>
      <w:r w:rsidRPr="00B538C6">
        <w:rPr>
          <w:rFonts w:ascii="Times New Roman" w:eastAsia="Times New Roman" w:hAnsi="Times New Roman" w:cs="Times New Roman"/>
          <w:b/>
          <w:bCs/>
          <w:kern w:val="1"/>
          <w:lang w:eastAsia="pl-PL"/>
        </w:rPr>
        <w:t xml:space="preserve"> </w:t>
      </w:r>
      <w:r w:rsidRPr="00B538C6">
        <w:rPr>
          <w:rFonts w:ascii="Times New Roman" w:eastAsia="Times New Roman" w:hAnsi="Times New Roman" w:cs="Times New Roman"/>
          <w:b/>
          <w:bCs/>
          <w:kern w:val="1"/>
          <w:lang w:val="fr-FR" w:eastAsia="pl-PL"/>
        </w:rPr>
        <w:t>- Zp/35/PN/22</w:t>
      </w:r>
      <w:r w:rsidRPr="00B538C6">
        <w:rPr>
          <w:rFonts w:ascii="Times New Roman" w:eastAsia="Times New Roman" w:hAnsi="Times New Roman" w:cs="Times New Roman"/>
          <w:b/>
          <w:kern w:val="1"/>
          <w:lang w:val="fr-FR" w:eastAsia="pl-PL"/>
        </w:rPr>
        <w:t xml:space="preserve">, </w:t>
      </w:r>
      <w:r w:rsidRPr="00B538C6">
        <w:rPr>
          <w:rFonts w:ascii="Times New Roman" w:eastAsia="Times New Roman" w:hAnsi="Times New Roman" w:cs="Times New Roman"/>
          <w:kern w:val="1"/>
          <w:lang w:val="fr-FR" w:eastAsia="pl-PL"/>
        </w:rPr>
        <w:t xml:space="preserve">prowadzonego przez </w:t>
      </w:r>
      <w:r w:rsidRPr="00B538C6">
        <w:rPr>
          <w:rFonts w:ascii="Times New Roman" w:eastAsia="Times New Roman" w:hAnsi="Times New Roman" w:cs="Times New Roman"/>
          <w:b/>
          <w:kern w:val="1"/>
          <w:lang w:val="fr-FR" w:eastAsia="pl-PL"/>
        </w:rPr>
        <w:t>Specjalistyczny Szpital im. dra Alfreda Sokołowskiego w Wałbrzychu</w:t>
      </w:r>
      <w:r w:rsidRPr="00B538C6">
        <w:rPr>
          <w:rFonts w:ascii="Times New Roman" w:eastAsia="Times New Roman" w:hAnsi="Times New Roman" w:cs="Times New Roman"/>
          <w:kern w:val="1"/>
          <w:lang w:val="fr-FR" w:eastAsia="pl-PL"/>
        </w:rPr>
        <w:t xml:space="preserve"> oświadczam, co następuje:</w:t>
      </w: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538C6">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538C6">
        <w:rPr>
          <w:rFonts w:ascii="Times New Roman" w:eastAsia="Times New Roman" w:hAnsi="Times New Roman" w:cs="Times New Roman"/>
          <w:kern w:val="1"/>
          <w:szCs w:val="20"/>
          <w:lang w:val="fr-FR"/>
        </w:rPr>
        <w:t>a) art. 108 ust. 1 pkt 3 ustawy,</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538C6">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538C6">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538C6">
        <w:rPr>
          <w:rFonts w:ascii="Times New Roman" w:eastAsia="Times New Roman" w:hAnsi="Times New Roman" w:cs="Times New Roman"/>
          <w:kern w:val="1"/>
          <w:szCs w:val="20"/>
          <w:lang w:val="fr-FR"/>
        </w:rPr>
        <w:t>d) art. 108 ust. 1 pkt 6 ustawy,</w:t>
      </w: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B538C6">
        <w:rPr>
          <w:rFonts w:ascii="Times New Roman" w:eastAsia="Lucida Sans Unicode" w:hAnsi="Times New Roman" w:cs="Times New Roman"/>
          <w:b/>
          <w:kern w:val="1"/>
          <w:szCs w:val="24"/>
          <w:lang w:val="fr-FR"/>
        </w:rPr>
        <w:t>są nadal aktualne</w:t>
      </w: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B538C6" w:rsidRPr="00B538C6" w:rsidRDefault="00B538C6" w:rsidP="00B538C6">
      <w:pPr>
        <w:widowControl w:val="0"/>
        <w:suppressAutoHyphens/>
        <w:spacing w:after="120" w:line="240" w:lineRule="auto"/>
        <w:jc w:val="both"/>
        <w:textAlignment w:val="baseline"/>
        <w:rPr>
          <w:rFonts w:ascii="Times New Roman" w:eastAsia="Lucida Sans Unicode" w:hAnsi="Times New Roman" w:cs="Times New Roman"/>
          <w:kern w:val="1"/>
          <w:szCs w:val="24"/>
          <w:lang w:val="fr-FR"/>
        </w:rPr>
      </w:pPr>
      <w:r w:rsidRPr="00B538C6">
        <w:rPr>
          <w:rFonts w:ascii="Times New Roman" w:eastAsia="Lucida Sans Unicode" w:hAnsi="Times New Roman" w:cs="Times New Roman"/>
          <w:kern w:val="1"/>
          <w:szCs w:val="24"/>
          <w:lang w:val="fr-FR"/>
        </w:rPr>
        <w:t xml:space="preserve">oraz: </w:t>
      </w:r>
    </w:p>
    <w:p w:rsidR="00B538C6" w:rsidRPr="00B538C6" w:rsidRDefault="00B538C6" w:rsidP="00B538C6">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rPr>
      </w:pPr>
      <w:r w:rsidRPr="00B538C6">
        <w:rPr>
          <w:rFonts w:ascii="Times New Roman" w:eastAsia="Times New Roman" w:hAnsi="Times New Roman" w:cs="Times New Roman"/>
          <w:b/>
          <w:kern w:val="1"/>
          <w:sz w:val="28"/>
          <w:szCs w:val="20"/>
          <w:u w:val="single"/>
          <w:lang w:val="fr-FR" w:eastAsia="pl-PL"/>
        </w:rPr>
        <w:t xml:space="preserve">Oświadczenie wykonawcy </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538C6">
        <w:rPr>
          <w:rFonts w:ascii="Times New Roman" w:eastAsia="Times New Roman" w:hAnsi="Times New Roman" w:cs="Times New Roman"/>
          <w:b/>
          <w:kern w:val="1"/>
          <w:szCs w:val="20"/>
          <w:lang w:val="fr-FR"/>
        </w:rPr>
        <w:t>w zakresie art. 108 ust. 1 pkt 5 ustawy o</w:t>
      </w:r>
      <w:r w:rsidRPr="00B538C6">
        <w:rPr>
          <w:rFonts w:ascii="Times New Roman" w:eastAsia="Times New Roman" w:hAnsi="Times New Roman" w:cs="Times New Roman"/>
          <w:kern w:val="1"/>
          <w:szCs w:val="20"/>
          <w:lang w:val="fr-FR"/>
        </w:rPr>
        <w:t>:</w:t>
      </w:r>
    </w:p>
    <w:p w:rsidR="00B538C6" w:rsidRPr="00B538C6" w:rsidRDefault="00B538C6" w:rsidP="00B538C6">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B538C6">
        <w:rPr>
          <w:rFonts w:ascii="Times New Roman" w:eastAsia="Times New Roman" w:hAnsi="Times New Roman" w:cs="Times New Roman"/>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B538C6" w:rsidRPr="00B538C6" w:rsidRDefault="00B538C6" w:rsidP="00B538C6">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B538C6">
        <w:rPr>
          <w:rFonts w:ascii="Times New Roman" w:eastAsia="Times New Roman" w:hAnsi="Times New Roman" w:cs="Times New Roman"/>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b/>
          <w:i/>
          <w:kern w:val="1"/>
          <w:szCs w:val="24"/>
          <w:lang w:val="fr-FR"/>
        </w:rPr>
      </w:pPr>
      <w:r w:rsidRPr="00B538C6">
        <w:rPr>
          <w:rFonts w:ascii="Times New Roman" w:eastAsia="Lucida Sans Unicode" w:hAnsi="Times New Roman" w:cs="Times New Roman"/>
          <w:b/>
          <w:i/>
          <w:kern w:val="1"/>
          <w:szCs w:val="24"/>
          <w:lang w:val="fr-FR"/>
        </w:rPr>
        <w:t>*niepotrzebne skreślić</w:t>
      </w: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Dnia ………………r.</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B538C6">
        <w:rPr>
          <w:rFonts w:ascii="Times New Roman" w:eastAsia="Times New Roman" w:hAnsi="Times New Roman" w:cs="Times New Roman"/>
          <w:i/>
          <w:kern w:val="1"/>
          <w:sz w:val="18"/>
          <w:szCs w:val="18"/>
          <w:lang w:eastAsia="pl-PL"/>
        </w:rPr>
        <w:t xml:space="preserve">     </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538C6">
        <w:rPr>
          <w:rFonts w:ascii="Arial" w:eastAsia="Times New Roman" w:hAnsi="Arial" w:cs="Times New Roman"/>
          <w:kern w:val="1"/>
          <w:sz w:val="20"/>
          <w:szCs w:val="20"/>
          <w:lang w:val="fr-FR" w:eastAsia="pl-PL"/>
        </w:rPr>
        <w:tab/>
      </w:r>
      <w:r w:rsidRPr="00B538C6">
        <w:rPr>
          <w:rFonts w:ascii="Arial" w:eastAsia="Times New Roman" w:hAnsi="Arial" w:cs="Times New Roman"/>
          <w:kern w:val="1"/>
          <w:sz w:val="20"/>
          <w:szCs w:val="20"/>
          <w:lang w:val="fr-FR" w:eastAsia="pl-PL"/>
        </w:rPr>
        <w:tab/>
        <w:t xml:space="preserve">                                                                   …………………………………………</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538C6">
        <w:rPr>
          <w:rFonts w:ascii="Times New Roman" w:eastAsia="Times New Roman" w:hAnsi="Times New Roman" w:cs="Times New Roman"/>
          <w:i/>
          <w:kern w:val="1"/>
          <w:sz w:val="20"/>
          <w:szCs w:val="20"/>
          <w:lang w:val="fr-FR" w:eastAsia="pl-PL"/>
        </w:rPr>
        <w:t xml:space="preserve">                                                                                                                                 (podpis)</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B538C6">
        <w:rPr>
          <w:rFonts w:ascii="Times New Roman" w:eastAsia="Times New Roman" w:hAnsi="Times New Roman" w:cs="Times New Roman"/>
          <w:i/>
          <w:kern w:val="1"/>
          <w:szCs w:val="20"/>
          <w:lang w:eastAsia="pl-PL"/>
        </w:rPr>
        <w:t>Załącznik nr 6  do SWZ</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B538C6">
        <w:rPr>
          <w:rFonts w:ascii="Times New Roman" w:eastAsia="Times New Roman" w:hAnsi="Times New Roman" w:cs="Times New Roman"/>
          <w:b/>
          <w:kern w:val="1"/>
          <w:sz w:val="24"/>
          <w:szCs w:val="20"/>
          <w:lang w:val="fr-FR" w:eastAsia="pl-PL"/>
        </w:rPr>
        <w:t xml:space="preserve">                                                                                                                </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B538C6">
        <w:rPr>
          <w:rFonts w:ascii="Times New Roman" w:eastAsia="Times New Roman" w:hAnsi="Times New Roman" w:cs="Times New Roman"/>
          <w:b/>
          <w:kern w:val="1"/>
          <w:sz w:val="24"/>
          <w:szCs w:val="20"/>
          <w:lang w:val="fr-FR" w:eastAsia="pl-PL"/>
        </w:rPr>
        <w:t>Wykonawca: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B538C6" w:rsidRPr="00B538C6" w:rsidRDefault="00B538C6" w:rsidP="00B538C6">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B538C6">
        <w:rPr>
          <w:rFonts w:ascii="Times New Roman" w:eastAsia="Times New Roman" w:hAnsi="Times New Roman" w:cs="Times New Roman"/>
          <w:kern w:val="1"/>
          <w:sz w:val="20"/>
          <w:szCs w:val="20"/>
          <w:lang w:val="fr-FR" w:eastAsia="pl-PL"/>
        </w:rPr>
        <w:t>………………………………………</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B538C6" w:rsidRPr="00B538C6" w:rsidRDefault="00B538C6" w:rsidP="00B538C6">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B538C6">
        <w:rPr>
          <w:rFonts w:ascii="Times New Roman" w:eastAsia="Times New Roman" w:hAnsi="Times New Roman" w:cs="Times New Roman"/>
          <w:b/>
          <w:kern w:val="1"/>
          <w:sz w:val="28"/>
          <w:szCs w:val="20"/>
          <w:u w:val="single"/>
          <w:lang w:val="fr-FR" w:eastAsia="pl-PL"/>
        </w:rPr>
        <w:t xml:space="preserve">Oświadczenie wykonawcy </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B538C6">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B538C6" w:rsidRPr="00B538C6" w:rsidRDefault="00B538C6" w:rsidP="00B538C6">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B538C6">
        <w:rPr>
          <w:rFonts w:ascii="Times New Roman" w:eastAsia="Times New Roman" w:hAnsi="Times New Roman" w:cs="Times New Roman"/>
          <w:kern w:val="1"/>
          <w:lang w:val="fr-FR" w:eastAsia="pl-PL"/>
        </w:rPr>
        <w:t xml:space="preserve">Na potrzeby postępowania o udzielenie zamówienia publicznego pn. </w:t>
      </w:r>
      <w:r w:rsidRPr="00B538C6">
        <w:rPr>
          <w:rFonts w:ascii="Times New Roman" w:eastAsia="Times New Roman" w:hAnsi="Times New Roman" w:cs="Times New Roman"/>
          <w:b/>
          <w:bCs/>
          <w:kern w:val="1"/>
          <w:lang w:val="fr-FR" w:eastAsia="pl-PL"/>
        </w:rPr>
        <w:t>„ Materiały i sprzęt medyczny dla Neurochirurgii ”</w:t>
      </w:r>
      <w:r w:rsidRPr="00B538C6">
        <w:rPr>
          <w:rFonts w:ascii="Times New Roman" w:eastAsia="Times New Roman" w:hAnsi="Times New Roman" w:cs="Times New Roman"/>
          <w:b/>
          <w:bCs/>
          <w:kern w:val="1"/>
          <w:lang w:eastAsia="pl-PL"/>
        </w:rPr>
        <w:t xml:space="preserve"> </w:t>
      </w:r>
      <w:r w:rsidRPr="00B538C6">
        <w:rPr>
          <w:rFonts w:ascii="Times New Roman" w:eastAsia="Times New Roman" w:hAnsi="Times New Roman" w:cs="Times New Roman"/>
          <w:b/>
          <w:bCs/>
          <w:kern w:val="1"/>
          <w:lang w:val="fr-FR" w:eastAsia="pl-PL"/>
        </w:rPr>
        <w:t>- Zp/35/PN/22</w:t>
      </w:r>
      <w:r w:rsidRPr="00B538C6">
        <w:rPr>
          <w:rFonts w:ascii="Times New Roman" w:eastAsia="Times New Roman" w:hAnsi="Times New Roman" w:cs="Times New Roman"/>
          <w:b/>
          <w:kern w:val="1"/>
          <w:lang w:val="fr-FR" w:eastAsia="pl-PL"/>
        </w:rPr>
        <w:t xml:space="preserve">, </w:t>
      </w:r>
      <w:r w:rsidRPr="00B538C6">
        <w:rPr>
          <w:rFonts w:ascii="Times New Roman" w:eastAsia="Times New Roman" w:hAnsi="Times New Roman" w:cs="Times New Roman"/>
          <w:kern w:val="1"/>
          <w:lang w:val="fr-FR" w:eastAsia="pl-PL"/>
        </w:rPr>
        <w:t xml:space="preserve"> </w:t>
      </w:r>
      <w:r w:rsidRPr="00B538C6">
        <w:rPr>
          <w:rFonts w:ascii="Times New Roman" w:eastAsia="Times New Roman" w:hAnsi="Times New Roman" w:cs="Times New Roman"/>
          <w:kern w:val="1"/>
          <w:szCs w:val="20"/>
          <w:lang w:val="fr-FR" w:eastAsia="pl-PL"/>
        </w:rPr>
        <w:t xml:space="preserve">prowadzonego przez </w:t>
      </w:r>
      <w:r w:rsidRPr="00B538C6">
        <w:rPr>
          <w:rFonts w:ascii="Times New Roman" w:eastAsia="Times New Roman" w:hAnsi="Times New Roman" w:cs="Times New Roman"/>
          <w:b/>
          <w:kern w:val="1"/>
          <w:szCs w:val="20"/>
          <w:lang w:val="fr-FR" w:eastAsia="pl-PL"/>
        </w:rPr>
        <w:t>Specjalistyczny Szpital im. dra Alfreda Sokołowskiego w Wałbrzychu</w:t>
      </w:r>
      <w:r w:rsidRPr="00B538C6">
        <w:rPr>
          <w:rFonts w:ascii="Times New Roman" w:eastAsia="Times New Roman" w:hAnsi="Times New Roman" w:cs="Times New Roman"/>
          <w:kern w:val="1"/>
          <w:szCs w:val="20"/>
          <w:lang w:val="fr-FR" w:eastAsia="pl-PL"/>
        </w:rPr>
        <w:t xml:space="preserve"> oświadczam, co następuje:</w:t>
      </w: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538C6">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B538C6">
        <w:rPr>
          <w:rFonts w:ascii="Times New Roman" w:eastAsia="Lucida Sans Unicode" w:hAnsi="Times New Roman" w:cs="Times New Roman"/>
          <w:b/>
          <w:kern w:val="1"/>
          <w:szCs w:val="24"/>
          <w:lang w:val="fr-FR"/>
        </w:rPr>
        <w:t>są nadal aktualne</w:t>
      </w: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B538C6" w:rsidRPr="00B538C6" w:rsidRDefault="00B538C6" w:rsidP="00B538C6">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eastAsia="pl-PL"/>
        </w:rPr>
        <w:t>Dnia ………………r.</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B538C6">
        <w:rPr>
          <w:rFonts w:ascii="Times New Roman" w:eastAsia="Times New Roman" w:hAnsi="Times New Roman" w:cs="Times New Roman"/>
          <w:i/>
          <w:kern w:val="1"/>
          <w:sz w:val="18"/>
          <w:szCs w:val="18"/>
          <w:lang w:eastAsia="pl-PL"/>
        </w:rPr>
        <w:t xml:space="preserve">     </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538C6">
        <w:rPr>
          <w:rFonts w:ascii="Arial" w:eastAsia="Times New Roman" w:hAnsi="Arial" w:cs="Times New Roman"/>
          <w:kern w:val="1"/>
          <w:sz w:val="20"/>
          <w:szCs w:val="20"/>
          <w:lang w:val="fr-FR" w:eastAsia="pl-PL"/>
        </w:rPr>
        <w:tab/>
      </w:r>
      <w:r w:rsidRPr="00B538C6">
        <w:rPr>
          <w:rFonts w:ascii="Arial" w:eastAsia="Times New Roman" w:hAnsi="Arial" w:cs="Times New Roman"/>
          <w:kern w:val="1"/>
          <w:sz w:val="20"/>
          <w:szCs w:val="20"/>
          <w:lang w:val="fr-FR" w:eastAsia="pl-PL"/>
        </w:rPr>
        <w:tab/>
        <w:t xml:space="preserve">                                                                   …………………………………………</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538C6">
        <w:rPr>
          <w:rFonts w:ascii="Times New Roman" w:eastAsia="Times New Roman" w:hAnsi="Times New Roman" w:cs="Times New Roman"/>
          <w:i/>
          <w:kern w:val="1"/>
          <w:sz w:val="20"/>
          <w:szCs w:val="20"/>
          <w:lang w:val="fr-FR" w:eastAsia="pl-PL"/>
        </w:rPr>
        <w:t xml:space="preserve">                                                                                                                                 (podpis)</w:t>
      </w:r>
    </w:p>
    <w:p w:rsidR="00B538C6" w:rsidRPr="00B538C6" w:rsidRDefault="00B538C6" w:rsidP="00B538C6">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color w:val="FF0000"/>
          <w:kern w:val="1"/>
          <w:sz w:val="20"/>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4"/>
          <w:lang w:val="fr-FR" w:eastAsia="pl-PL"/>
        </w:rPr>
      </w:pPr>
    </w:p>
    <w:p w:rsidR="00B538C6" w:rsidRPr="00B538C6" w:rsidRDefault="00B538C6" w:rsidP="00B538C6">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B538C6" w:rsidRPr="00B538C6" w:rsidRDefault="00B538C6" w:rsidP="00B538C6">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B538C6" w:rsidRPr="00B538C6" w:rsidRDefault="00B538C6" w:rsidP="00B538C6">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B538C6" w:rsidRPr="00B538C6" w:rsidRDefault="00B538C6" w:rsidP="00B538C6">
      <w:pPr>
        <w:contextualSpacing/>
        <w:rPr>
          <w:rFonts w:ascii="Times New Roman" w:eastAsia="Times New Roman" w:hAnsi="Times New Roman" w:cs="Times New Roman"/>
          <w:i/>
          <w:color w:val="FF0000"/>
          <w:kern w:val="1"/>
          <w:szCs w:val="20"/>
          <w:lang w:eastAsia="pl-PL"/>
        </w:rPr>
      </w:pPr>
    </w:p>
    <w:p w:rsidR="00B538C6" w:rsidRPr="00B538C6" w:rsidRDefault="00B538C6" w:rsidP="00B538C6">
      <w:pPr>
        <w:contextualSpacing/>
        <w:rPr>
          <w:rFonts w:ascii="Times New Roman" w:eastAsia="Times New Roman" w:hAnsi="Times New Roman" w:cs="Times New Roman"/>
          <w:i/>
          <w:color w:val="FF0000"/>
          <w:kern w:val="1"/>
          <w:szCs w:val="20"/>
          <w:lang w:eastAsia="pl-PL"/>
        </w:rPr>
      </w:pPr>
    </w:p>
    <w:p w:rsidR="00B538C6" w:rsidRPr="00B538C6" w:rsidRDefault="00B538C6" w:rsidP="00B538C6">
      <w:pPr>
        <w:contextualSpacing/>
        <w:rPr>
          <w:rFonts w:ascii="Times New Roman" w:eastAsia="Times New Roman" w:hAnsi="Times New Roman" w:cs="Times New Roman"/>
          <w:i/>
          <w:color w:val="FF0000"/>
          <w:kern w:val="1"/>
          <w:szCs w:val="20"/>
          <w:lang w:eastAsia="pl-PL"/>
        </w:rPr>
      </w:pPr>
    </w:p>
    <w:p w:rsidR="00B538C6" w:rsidRPr="00B538C6" w:rsidRDefault="00B538C6" w:rsidP="00B538C6">
      <w:pPr>
        <w:contextualSpacing/>
        <w:rPr>
          <w:rFonts w:ascii="Times New Roman" w:eastAsia="Times New Roman" w:hAnsi="Times New Roman" w:cs="Times New Roman"/>
          <w:i/>
          <w:color w:val="FF0000"/>
          <w:kern w:val="1"/>
          <w:szCs w:val="20"/>
          <w:lang w:eastAsia="pl-PL"/>
        </w:rPr>
      </w:pPr>
    </w:p>
    <w:p w:rsidR="00B538C6" w:rsidRPr="00B538C6" w:rsidRDefault="00B538C6" w:rsidP="00B538C6">
      <w:pPr>
        <w:contextualSpacing/>
        <w:rPr>
          <w:rFonts w:ascii="Times New Roman" w:eastAsia="Times New Roman" w:hAnsi="Times New Roman" w:cs="Times New Roman"/>
          <w:i/>
          <w:color w:val="FF0000"/>
          <w:kern w:val="1"/>
          <w:szCs w:val="20"/>
          <w:lang w:eastAsia="pl-PL"/>
        </w:rPr>
      </w:pPr>
    </w:p>
    <w:p w:rsidR="00B538C6" w:rsidRPr="00B538C6" w:rsidRDefault="00B538C6" w:rsidP="00B538C6">
      <w:pPr>
        <w:contextualSpacing/>
        <w:rPr>
          <w:rFonts w:ascii="Times New Roman" w:eastAsia="Times New Roman" w:hAnsi="Times New Roman" w:cs="Times New Roman"/>
          <w:i/>
          <w:color w:val="FF0000"/>
          <w:kern w:val="1"/>
          <w:szCs w:val="20"/>
          <w:lang w:eastAsia="pl-PL"/>
        </w:rPr>
      </w:pPr>
    </w:p>
    <w:p w:rsidR="00B538C6" w:rsidRPr="00B538C6" w:rsidRDefault="00B538C6" w:rsidP="00B538C6">
      <w:pPr>
        <w:contextualSpacing/>
        <w:rPr>
          <w:rFonts w:ascii="Times New Roman" w:eastAsia="Times New Roman" w:hAnsi="Times New Roman" w:cs="Times New Roman"/>
          <w:i/>
          <w:color w:val="FF0000"/>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B538C6">
        <w:rPr>
          <w:rFonts w:ascii="Times New Roman" w:eastAsia="Times New Roman" w:hAnsi="Times New Roman" w:cs="Times New Roman"/>
          <w:i/>
          <w:kern w:val="1"/>
          <w:szCs w:val="20"/>
          <w:lang w:eastAsia="pl-PL"/>
        </w:rPr>
        <w:t>Załącznik nr 7 do SWZ</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B538C6">
        <w:rPr>
          <w:rFonts w:ascii="Times New Roman" w:eastAsia="Times New Roman" w:hAnsi="Times New Roman" w:cs="Times New Roman"/>
          <w:i/>
          <w:kern w:val="1"/>
          <w:szCs w:val="20"/>
          <w:lang w:eastAsia="pl-PL"/>
        </w:rPr>
        <w:t xml:space="preserve">(jeśli dotyczy) </w:t>
      </w:r>
    </w:p>
    <w:p w:rsidR="00B538C6" w:rsidRPr="00B538C6" w:rsidRDefault="00B538C6" w:rsidP="00B53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B538C6" w:rsidRPr="00B538C6" w:rsidRDefault="00B538C6" w:rsidP="00B53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B538C6">
        <w:rPr>
          <w:rFonts w:ascii="Times New Roman" w:eastAsia="Times New Roman" w:hAnsi="Times New Roman" w:cs="Times New Roman"/>
          <w:b/>
          <w:bCs/>
          <w:kern w:val="1"/>
          <w:lang w:val="fr-FR" w:eastAsia="pl-PL"/>
        </w:rPr>
        <w:t xml:space="preserve">Wykonawcy wspólnie ubiegający się o udzielenie zamówienia </w:t>
      </w:r>
      <w:r w:rsidRPr="00B538C6">
        <w:rPr>
          <w:rFonts w:ascii="Times New Roman" w:eastAsia="Times New Roman" w:hAnsi="Times New Roman" w:cs="Times New Roman"/>
          <w:b/>
          <w:kern w:val="1"/>
          <w:lang w:val="fr-FR" w:eastAsia="pl-PL"/>
        </w:rPr>
        <w:t>(Konsorcjum oraz Spółki Cywilne)</w:t>
      </w:r>
    </w:p>
    <w:p w:rsidR="00B538C6" w:rsidRPr="00B538C6" w:rsidRDefault="00B538C6" w:rsidP="00B53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4"/>
          <w:szCs w:val="20"/>
          <w:lang w:val="fr-FR" w:eastAsia="pl-PL"/>
        </w:rPr>
        <w:t>……………………………………</w:t>
      </w:r>
      <w:r w:rsidRPr="00B538C6">
        <w:rPr>
          <w:rFonts w:ascii="Times New Roman" w:eastAsia="Times New Roman" w:hAnsi="Times New Roman" w:cs="Times New Roman"/>
          <w:kern w:val="1"/>
          <w:lang w:val="fr-FR" w:eastAsia="pl-PL"/>
        </w:rPr>
        <w:t>.</w:t>
      </w:r>
    </w:p>
    <w:p w:rsidR="00B538C6" w:rsidRPr="00B538C6" w:rsidRDefault="00B538C6" w:rsidP="00B53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4"/>
          <w:szCs w:val="20"/>
          <w:lang w:val="fr-FR" w:eastAsia="pl-PL"/>
        </w:rPr>
        <w:t>……………………………………</w:t>
      </w:r>
      <w:r w:rsidRPr="00B538C6">
        <w:rPr>
          <w:rFonts w:ascii="Times New Roman" w:eastAsia="Times New Roman" w:hAnsi="Times New Roman" w:cs="Times New Roman"/>
          <w:kern w:val="1"/>
          <w:sz w:val="20"/>
          <w:szCs w:val="20"/>
          <w:lang w:val="fr-FR" w:eastAsia="pl-PL"/>
        </w:rPr>
        <w:t>.</w:t>
      </w:r>
    </w:p>
    <w:p w:rsidR="00B538C6" w:rsidRPr="00B538C6" w:rsidRDefault="00B538C6" w:rsidP="00B538C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i/>
          <w:iCs/>
          <w:kern w:val="1"/>
          <w:sz w:val="20"/>
          <w:szCs w:val="20"/>
          <w:lang w:val="fr-FR" w:eastAsia="pl-PL"/>
        </w:rPr>
        <w:t>(pełna nazwa/firma,adres, w zalezności od podmiotu NIP/PESEL, KRS/CEiDG)</w:t>
      </w:r>
    </w:p>
    <w:p w:rsidR="00B538C6" w:rsidRPr="00B538C6" w:rsidRDefault="00B538C6" w:rsidP="00B538C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B538C6">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B538C6" w:rsidRPr="00B538C6" w:rsidRDefault="00B538C6" w:rsidP="00B538C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B538C6">
        <w:rPr>
          <w:rFonts w:ascii="Times New Roman" w:eastAsia="Times New Roman" w:hAnsi="Times New Roman" w:cs="Times New Roman"/>
          <w:b/>
          <w:bCs/>
          <w:kern w:val="1"/>
          <w:sz w:val="24"/>
          <w:szCs w:val="24"/>
          <w:lang w:val="fr-FR" w:eastAsia="pl-PL"/>
        </w:rPr>
        <w:t>składane na podstawie</w:t>
      </w:r>
    </w:p>
    <w:p w:rsidR="00B538C6" w:rsidRPr="00B538C6" w:rsidRDefault="00B538C6" w:rsidP="00B538C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B538C6">
        <w:rPr>
          <w:rFonts w:ascii="Times New Roman" w:eastAsia="Times New Roman" w:hAnsi="Times New Roman" w:cs="Times New Roman"/>
          <w:b/>
          <w:bCs/>
          <w:kern w:val="1"/>
          <w:sz w:val="24"/>
          <w:szCs w:val="24"/>
          <w:lang w:val="fr-FR" w:eastAsia="pl-PL"/>
        </w:rPr>
        <w:t>art. 117 ust. 4 ustawy z dnia 11 września 2019 r.</w:t>
      </w:r>
    </w:p>
    <w:p w:rsidR="00B538C6" w:rsidRPr="00B538C6" w:rsidRDefault="00B538C6" w:rsidP="00B538C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B538C6">
        <w:rPr>
          <w:rFonts w:ascii="Times New Roman" w:eastAsia="Times New Roman" w:hAnsi="Times New Roman" w:cs="Times New Roman"/>
          <w:b/>
          <w:bCs/>
          <w:kern w:val="1"/>
          <w:sz w:val="24"/>
          <w:szCs w:val="24"/>
          <w:lang w:val="fr-FR" w:eastAsia="pl-PL"/>
        </w:rPr>
        <w:t>Prawo zamówień publicznych (dalej jako: pzp)</w:t>
      </w:r>
    </w:p>
    <w:p w:rsidR="00B538C6" w:rsidRPr="00B538C6" w:rsidRDefault="00B538C6" w:rsidP="00B538C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B538C6">
        <w:rPr>
          <w:rFonts w:ascii="Times New Roman" w:eastAsia="Times New Roman" w:hAnsi="Times New Roman" w:cs="Times New Roman"/>
          <w:b/>
          <w:bCs/>
          <w:kern w:val="1"/>
          <w:lang w:val="fr-FR" w:eastAsia="pl-PL"/>
        </w:rPr>
        <w:t>DOTYCZĄCE DOSTAW, USŁUG LUB ROBÓT BUDOWLANYCH,</w:t>
      </w:r>
    </w:p>
    <w:p w:rsidR="00B538C6" w:rsidRPr="00B538C6" w:rsidRDefault="00B538C6" w:rsidP="00B538C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B538C6">
        <w:rPr>
          <w:rFonts w:ascii="Times New Roman" w:eastAsia="Times New Roman" w:hAnsi="Times New Roman" w:cs="Times New Roman"/>
          <w:b/>
          <w:bCs/>
          <w:iCs/>
          <w:kern w:val="1"/>
          <w:lang w:val="fr-FR" w:eastAsia="pl-PL"/>
        </w:rPr>
        <w:t>KTÓRE WYKONAJĄ POSZCZEGÓLNI WYKONAWCY</w:t>
      </w:r>
    </w:p>
    <w:p w:rsidR="00B538C6" w:rsidRPr="00B538C6" w:rsidRDefault="00B538C6" w:rsidP="00B538C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B538C6">
        <w:rPr>
          <w:rFonts w:ascii="Times New Roman" w:eastAsia="Times New Roman" w:hAnsi="Times New Roman" w:cs="Times New Roman"/>
          <w:kern w:val="1"/>
          <w:lang w:val="fr-FR" w:eastAsia="pl-PL"/>
        </w:rPr>
        <w:t xml:space="preserve">Na potrzeby postępowania o udzielenie zamówienia publicznego pn. </w:t>
      </w:r>
      <w:r w:rsidRPr="00B538C6">
        <w:rPr>
          <w:rFonts w:ascii="Times New Roman" w:eastAsia="Times New Roman" w:hAnsi="Times New Roman" w:cs="Times New Roman"/>
          <w:b/>
          <w:bCs/>
          <w:kern w:val="1"/>
          <w:lang w:val="fr-FR" w:eastAsia="pl-PL"/>
        </w:rPr>
        <w:t>„ Materiały i sprzęt medyczny dla Neurochirurgii ”</w:t>
      </w:r>
      <w:r w:rsidRPr="00B538C6">
        <w:rPr>
          <w:rFonts w:ascii="Times New Roman" w:eastAsia="Times New Roman" w:hAnsi="Times New Roman" w:cs="Times New Roman"/>
          <w:b/>
          <w:bCs/>
          <w:kern w:val="1"/>
          <w:lang w:eastAsia="pl-PL"/>
        </w:rPr>
        <w:t xml:space="preserve"> </w:t>
      </w:r>
      <w:r w:rsidRPr="00B538C6">
        <w:rPr>
          <w:rFonts w:ascii="Times New Roman" w:eastAsia="Times New Roman" w:hAnsi="Times New Roman" w:cs="Times New Roman"/>
          <w:b/>
          <w:bCs/>
          <w:kern w:val="1"/>
          <w:lang w:val="fr-FR" w:eastAsia="pl-PL"/>
        </w:rPr>
        <w:t>- Zp/35/PN/22</w:t>
      </w:r>
      <w:r w:rsidRPr="00B538C6">
        <w:rPr>
          <w:rFonts w:ascii="Times New Roman" w:eastAsia="Times New Roman" w:hAnsi="Times New Roman" w:cs="Times New Roman"/>
          <w:kern w:val="1"/>
          <w:lang w:eastAsia="pl-PL"/>
        </w:rPr>
        <w:t>, oświadczam, że:</w:t>
      </w:r>
    </w:p>
    <w:p w:rsidR="00B538C6" w:rsidRPr="00B538C6" w:rsidRDefault="00B538C6" w:rsidP="00B538C6">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B538C6" w:rsidRPr="00B538C6" w:rsidRDefault="00B538C6" w:rsidP="00B53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4"/>
          <w:szCs w:val="20"/>
          <w:lang w:val="fr-FR" w:eastAsia="pl-PL"/>
        </w:rPr>
        <w:t>•</w:t>
      </w:r>
      <w:r w:rsidRPr="00B538C6">
        <w:rPr>
          <w:rFonts w:ascii="Times New Roman" w:eastAsia="Times New Roman" w:hAnsi="Times New Roman" w:cs="Times New Roman"/>
          <w:kern w:val="1"/>
          <w:lang w:val="fr-FR" w:eastAsia="pl-PL"/>
        </w:rPr>
        <w:t>Wykonawca………………………………………………………………………………………….......</w:t>
      </w:r>
      <w:r w:rsidRPr="00B538C6">
        <w:rPr>
          <w:rFonts w:ascii="Times New Roman" w:eastAsia="Times New Roman" w:hAnsi="Times New Roman" w:cs="Times New Roman"/>
          <w:i/>
          <w:iCs/>
          <w:kern w:val="1"/>
          <w:sz w:val="20"/>
          <w:szCs w:val="20"/>
          <w:lang w:val="fr-FR" w:eastAsia="pl-PL"/>
        </w:rPr>
        <w:t>(nazwa i adres Wykonawcy)</w:t>
      </w:r>
    </w:p>
    <w:p w:rsidR="00B538C6" w:rsidRPr="00B538C6" w:rsidRDefault="00B538C6" w:rsidP="00B53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lang w:val="fr-FR" w:eastAsia="pl-PL"/>
        </w:rPr>
        <w:t>zrealizuje następujące dostawy, usługi lub roboty budowlane:</w:t>
      </w:r>
    </w:p>
    <w:p w:rsidR="00B538C6" w:rsidRPr="00B538C6" w:rsidRDefault="00B538C6" w:rsidP="00B53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4"/>
          <w:szCs w:val="20"/>
          <w:lang w:val="fr-FR" w:eastAsia="pl-PL"/>
        </w:rPr>
        <w:t>……………………………………………………………………………………………...........</w:t>
      </w:r>
    </w:p>
    <w:p w:rsidR="00B538C6" w:rsidRPr="00B538C6" w:rsidRDefault="00B538C6" w:rsidP="00B53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B538C6">
        <w:rPr>
          <w:rFonts w:ascii="Times New Roman" w:eastAsia="Times New Roman" w:hAnsi="Times New Roman" w:cs="Times New Roman"/>
          <w:kern w:val="1"/>
          <w:sz w:val="24"/>
          <w:szCs w:val="20"/>
          <w:lang w:val="fr-FR" w:eastAsia="pl-PL"/>
        </w:rPr>
        <w:t>•</w:t>
      </w:r>
      <w:r w:rsidRPr="00B538C6">
        <w:rPr>
          <w:rFonts w:ascii="Times New Roman" w:eastAsia="Times New Roman" w:hAnsi="Times New Roman" w:cs="Times New Roman"/>
          <w:kern w:val="1"/>
          <w:lang w:val="fr-FR" w:eastAsia="pl-PL"/>
        </w:rPr>
        <w:t>Wykonawca………………………………………………………………………………………….......</w:t>
      </w:r>
      <w:r w:rsidRPr="00B538C6">
        <w:rPr>
          <w:rFonts w:ascii="Times New Roman" w:eastAsia="Times New Roman" w:hAnsi="Times New Roman" w:cs="Times New Roman"/>
          <w:i/>
          <w:iCs/>
          <w:kern w:val="1"/>
          <w:sz w:val="20"/>
          <w:szCs w:val="20"/>
          <w:lang w:val="fr-FR" w:eastAsia="pl-PL"/>
        </w:rPr>
        <w:t>(nazwa i adres Wykonawcy)</w:t>
      </w:r>
    </w:p>
    <w:p w:rsidR="00B538C6" w:rsidRPr="00B538C6" w:rsidRDefault="00B538C6" w:rsidP="00B53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lang w:val="fr-FR" w:eastAsia="pl-PL"/>
        </w:rPr>
        <w:t>zrealizuje następujące dostawy, usługi lub roboty budowlane:</w:t>
      </w:r>
    </w:p>
    <w:p w:rsidR="00B538C6" w:rsidRPr="00B538C6" w:rsidRDefault="00B538C6" w:rsidP="00B538C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4"/>
          <w:szCs w:val="20"/>
          <w:lang w:val="fr-FR" w:eastAsia="pl-PL"/>
        </w:rPr>
        <w:t>……………………………………………………………………………………………..........</w:t>
      </w:r>
    </w:p>
    <w:p w:rsidR="00B538C6" w:rsidRPr="00B538C6" w:rsidRDefault="00B538C6" w:rsidP="00B53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B538C6">
        <w:rPr>
          <w:rFonts w:ascii="Times New Roman" w:eastAsia="Times New Roman" w:hAnsi="Times New Roman" w:cs="Times New Roman"/>
          <w:kern w:val="1"/>
          <w:sz w:val="24"/>
          <w:szCs w:val="20"/>
          <w:lang w:val="fr-FR" w:eastAsia="pl-PL"/>
        </w:rPr>
        <w:t>•</w:t>
      </w:r>
      <w:r w:rsidRPr="00B538C6">
        <w:rPr>
          <w:rFonts w:ascii="Times New Roman" w:eastAsia="Times New Roman" w:hAnsi="Times New Roman" w:cs="Times New Roman"/>
          <w:kern w:val="1"/>
          <w:lang w:val="fr-FR" w:eastAsia="pl-PL"/>
        </w:rPr>
        <w:t>Wykonawca………………………………………………………………………………………….......</w:t>
      </w:r>
      <w:r w:rsidRPr="00B538C6">
        <w:rPr>
          <w:rFonts w:ascii="Times New Roman" w:eastAsia="Times New Roman" w:hAnsi="Times New Roman" w:cs="Times New Roman"/>
          <w:i/>
          <w:iCs/>
          <w:kern w:val="1"/>
          <w:sz w:val="20"/>
          <w:szCs w:val="20"/>
          <w:lang w:val="fr-FR" w:eastAsia="pl-PL"/>
        </w:rPr>
        <w:t>(nazwa i adres Wykonawcy)</w:t>
      </w:r>
    </w:p>
    <w:p w:rsidR="00B538C6" w:rsidRPr="00B538C6" w:rsidRDefault="00B538C6" w:rsidP="00B53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lang w:val="fr-FR" w:eastAsia="pl-PL"/>
        </w:rPr>
        <w:t>zrealizuje następujące dostawy, usługi lub roboty budowlane:</w:t>
      </w:r>
    </w:p>
    <w:p w:rsidR="00B538C6" w:rsidRPr="00B538C6" w:rsidRDefault="00B538C6" w:rsidP="00B538C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4"/>
          <w:szCs w:val="20"/>
          <w:lang w:val="fr-FR" w:eastAsia="pl-PL"/>
        </w:rPr>
        <w:t>……………………………………………………………………………………………..........</w:t>
      </w:r>
    </w:p>
    <w:p w:rsidR="00B538C6" w:rsidRPr="00B538C6" w:rsidRDefault="00B538C6" w:rsidP="00B538C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B538C6">
        <w:rPr>
          <w:rFonts w:ascii="Times New Roman" w:eastAsia="Times New Roman" w:hAnsi="Times New Roman" w:cs="Times New Roman"/>
          <w:kern w:val="1"/>
          <w:sz w:val="24"/>
          <w:szCs w:val="20"/>
          <w:lang w:val="fr-FR" w:eastAsia="pl-PL"/>
        </w:rPr>
        <w:t>……………</w:t>
      </w:r>
      <w:r w:rsidRPr="00B538C6">
        <w:rPr>
          <w:rFonts w:ascii="Times New Roman" w:eastAsia="Times New Roman" w:hAnsi="Times New Roman" w:cs="Times New Roman"/>
          <w:kern w:val="1"/>
          <w:lang w:val="fr-FR" w:eastAsia="pl-PL"/>
        </w:rPr>
        <w:t>.…….</w:t>
      </w:r>
      <w:r w:rsidRPr="00B538C6">
        <w:rPr>
          <w:rFonts w:ascii="Times New Roman" w:eastAsia="Times New Roman" w:hAnsi="Times New Roman" w:cs="Times New Roman"/>
          <w:i/>
          <w:iCs/>
          <w:kern w:val="1"/>
          <w:lang w:val="fr-FR" w:eastAsia="pl-PL"/>
        </w:rPr>
        <w:t>(miejscowość),</w:t>
      </w:r>
      <w:r w:rsidRPr="00B538C6">
        <w:rPr>
          <w:rFonts w:ascii="Times New Roman" w:eastAsia="Times New Roman" w:hAnsi="Times New Roman" w:cs="Times New Roman"/>
          <w:kern w:val="1"/>
          <w:lang w:val="fr-FR" w:eastAsia="pl-PL"/>
        </w:rPr>
        <w:t>dnia………….…….r.</w:t>
      </w:r>
    </w:p>
    <w:p w:rsidR="00B538C6" w:rsidRPr="00B538C6" w:rsidRDefault="00B538C6" w:rsidP="00B538C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B538C6" w:rsidRPr="00B538C6" w:rsidRDefault="00B538C6" w:rsidP="00B538C6">
      <w:pPr>
        <w:tabs>
          <w:tab w:val="left" w:pos="1068"/>
        </w:tabs>
        <w:contextualSpacing/>
        <w:rPr>
          <w:rFonts w:ascii="Times New Roman" w:eastAsia="Times New Roman" w:hAnsi="Times New Roman" w:cs="Times New Roman"/>
          <w:i/>
          <w:color w:val="FF0000"/>
          <w:kern w:val="1"/>
          <w:szCs w:val="20"/>
          <w:lang w:eastAsia="pl-PL"/>
        </w:rPr>
      </w:pPr>
    </w:p>
    <w:p w:rsidR="00B538C6" w:rsidRPr="00B538C6" w:rsidRDefault="00B538C6" w:rsidP="00B538C6">
      <w:pPr>
        <w:contextualSpacing/>
        <w:rPr>
          <w:rFonts w:ascii="Times New Roman" w:eastAsia="Times New Roman" w:hAnsi="Times New Roman" w:cs="Times New Roman"/>
          <w:i/>
          <w:kern w:val="1"/>
          <w:szCs w:val="20"/>
          <w:lang w:eastAsia="pl-PL"/>
        </w:rPr>
      </w:pPr>
      <w:r w:rsidRPr="00B538C6">
        <w:rPr>
          <w:rFonts w:ascii="Times New Roman" w:eastAsia="Times New Roman" w:hAnsi="Times New Roman" w:cs="Times New Roman"/>
          <w:i/>
          <w:kern w:val="1"/>
          <w:szCs w:val="20"/>
          <w:lang w:eastAsia="pl-PL"/>
        </w:rPr>
        <w:t>Załącznik nr 8 do SWZ</w:t>
      </w:r>
    </w:p>
    <w:p w:rsidR="00B538C6" w:rsidRPr="00B538C6" w:rsidRDefault="00B538C6" w:rsidP="00B538C6">
      <w:pPr>
        <w:ind w:left="-567"/>
        <w:contextualSpacing/>
        <w:rPr>
          <w:rFonts w:ascii="Times New Roman" w:eastAsia="Times New Roman" w:hAnsi="Times New Roman" w:cs="Times New Roman"/>
          <w:i/>
          <w:kern w:val="1"/>
          <w:szCs w:val="20"/>
          <w:lang w:eastAsia="pl-PL"/>
        </w:rPr>
      </w:pPr>
    </w:p>
    <w:p w:rsidR="00B538C6" w:rsidRPr="00B538C6" w:rsidRDefault="00B538C6" w:rsidP="00B538C6">
      <w:pPr>
        <w:ind w:left="-567"/>
        <w:contextualSpacing/>
        <w:rPr>
          <w:rFonts w:ascii="Times New Roman" w:eastAsia="Times New Roman" w:hAnsi="Times New Roman" w:cs="Times New Roman"/>
          <w:i/>
          <w:kern w:val="1"/>
          <w:szCs w:val="20"/>
          <w:lang w:eastAsia="pl-PL"/>
        </w:rPr>
      </w:pPr>
    </w:p>
    <w:p w:rsidR="00B538C6" w:rsidRPr="00B538C6" w:rsidRDefault="00B538C6" w:rsidP="00B538C6">
      <w:pPr>
        <w:spacing w:before="120"/>
        <w:contextualSpacing/>
        <w:jc w:val="both"/>
        <w:rPr>
          <w:rFonts w:ascii="Times New Roman" w:eastAsia="Calibri" w:hAnsi="Times New Roman" w:cs="Times New Roman"/>
          <w:sz w:val="20"/>
          <w:szCs w:val="20"/>
        </w:rPr>
      </w:pPr>
      <w:r w:rsidRPr="00B538C6">
        <w:rPr>
          <w:rFonts w:ascii="Times New Roman" w:eastAsia="Calibri" w:hAnsi="Times New Roman" w:cs="Times New Roman"/>
          <w:sz w:val="20"/>
          <w:szCs w:val="20"/>
        </w:rPr>
        <w:t xml:space="preserve">Wykonawca udostępniający zasoby </w:t>
      </w:r>
      <w:r w:rsidRPr="00B538C6">
        <w:rPr>
          <w:rFonts w:ascii="Times New Roman" w:eastAsia="Calibri" w:hAnsi="Times New Roman" w:cs="Times New Roman"/>
          <w:i/>
          <w:sz w:val="20"/>
          <w:szCs w:val="20"/>
        </w:rPr>
        <w:t>(jeżeli dotyczy)</w:t>
      </w:r>
    </w:p>
    <w:p w:rsidR="00B538C6" w:rsidRPr="00B538C6" w:rsidRDefault="00B538C6" w:rsidP="00B538C6">
      <w:pPr>
        <w:rPr>
          <w:rFonts w:ascii="Times New Roman" w:eastAsia="Calibri" w:hAnsi="Times New Roman" w:cs="Times New Roman"/>
          <w:sz w:val="20"/>
          <w:szCs w:val="20"/>
        </w:rPr>
      </w:pPr>
      <w:r w:rsidRPr="00B538C6">
        <w:rPr>
          <w:rFonts w:ascii="Times New Roman" w:eastAsia="Calibri" w:hAnsi="Times New Roman" w:cs="Times New Roman"/>
          <w:sz w:val="20"/>
          <w:szCs w:val="20"/>
        </w:rPr>
        <w:t>………………………………………………….</w:t>
      </w:r>
    </w:p>
    <w:p w:rsidR="00B538C6" w:rsidRPr="00B538C6" w:rsidRDefault="00B538C6" w:rsidP="00B538C6">
      <w:pPr>
        <w:rPr>
          <w:rFonts w:ascii="Times New Roman" w:eastAsia="Calibri" w:hAnsi="Times New Roman" w:cs="Times New Roman"/>
          <w:sz w:val="20"/>
          <w:szCs w:val="20"/>
        </w:rPr>
      </w:pPr>
      <w:r w:rsidRPr="00B538C6">
        <w:rPr>
          <w:rFonts w:ascii="Times New Roman" w:eastAsia="Calibri" w:hAnsi="Times New Roman" w:cs="Times New Roman"/>
          <w:sz w:val="20"/>
          <w:szCs w:val="20"/>
        </w:rPr>
        <w:t>………………………………………………….</w:t>
      </w:r>
    </w:p>
    <w:p w:rsidR="00B538C6" w:rsidRPr="00B538C6" w:rsidRDefault="00B538C6" w:rsidP="00B538C6">
      <w:pPr>
        <w:rPr>
          <w:rFonts w:ascii="Times New Roman" w:eastAsia="Calibri" w:hAnsi="Times New Roman" w:cs="Times New Roman"/>
          <w:sz w:val="20"/>
          <w:szCs w:val="20"/>
        </w:rPr>
      </w:pPr>
      <w:r w:rsidRPr="00B538C6">
        <w:rPr>
          <w:rFonts w:ascii="Times New Roman" w:eastAsia="Calibri" w:hAnsi="Times New Roman" w:cs="Times New Roman"/>
          <w:sz w:val="20"/>
          <w:szCs w:val="20"/>
        </w:rPr>
        <w:t>………………………………………………….</w:t>
      </w:r>
    </w:p>
    <w:p w:rsidR="00B538C6" w:rsidRPr="00B538C6" w:rsidRDefault="00B538C6" w:rsidP="00B538C6">
      <w:pPr>
        <w:ind w:left="57"/>
        <w:contextualSpacing/>
        <w:rPr>
          <w:rFonts w:ascii="Times New Roman" w:eastAsia="Calibri" w:hAnsi="Times New Roman" w:cs="Times New Roman"/>
          <w:i/>
          <w:sz w:val="18"/>
          <w:szCs w:val="18"/>
        </w:rPr>
      </w:pPr>
      <w:r w:rsidRPr="00B538C6">
        <w:rPr>
          <w:rFonts w:ascii="Times New Roman" w:eastAsia="Calibri" w:hAnsi="Times New Roman" w:cs="Times New Roman"/>
          <w:i/>
          <w:sz w:val="18"/>
          <w:szCs w:val="18"/>
        </w:rPr>
        <w:t>(pełna nazwa/firma,adres,</w:t>
      </w:r>
    </w:p>
    <w:p w:rsidR="00B538C6" w:rsidRPr="00B538C6" w:rsidRDefault="00B538C6" w:rsidP="00B538C6">
      <w:pPr>
        <w:ind w:left="57"/>
        <w:contextualSpacing/>
        <w:rPr>
          <w:rFonts w:ascii="Times New Roman" w:eastAsia="Calibri" w:hAnsi="Times New Roman" w:cs="Times New Roman"/>
          <w:sz w:val="18"/>
          <w:szCs w:val="18"/>
        </w:rPr>
      </w:pPr>
      <w:r w:rsidRPr="00B538C6">
        <w:rPr>
          <w:rFonts w:ascii="Times New Roman" w:eastAsia="Calibri" w:hAnsi="Times New Roman" w:cs="Times New Roman"/>
          <w:i/>
          <w:sz w:val="18"/>
          <w:szCs w:val="18"/>
        </w:rPr>
        <w:t>NIP, Nr KRS/CEIDG</w:t>
      </w:r>
      <w:r w:rsidRPr="00B538C6">
        <w:rPr>
          <w:rFonts w:ascii="Times New Roman" w:eastAsia="Calibri" w:hAnsi="Times New Roman" w:cs="Times New Roman"/>
          <w:sz w:val="18"/>
          <w:szCs w:val="18"/>
        </w:rPr>
        <w:t>)</w:t>
      </w:r>
    </w:p>
    <w:p w:rsidR="00B538C6" w:rsidRPr="00B538C6" w:rsidRDefault="00B538C6" w:rsidP="00B538C6">
      <w:pPr>
        <w:ind w:left="57"/>
        <w:contextualSpacing/>
        <w:rPr>
          <w:rFonts w:ascii="Times New Roman" w:eastAsia="Calibri" w:hAnsi="Times New Roman" w:cs="Times New Roman"/>
          <w:sz w:val="20"/>
          <w:szCs w:val="20"/>
        </w:rPr>
      </w:pPr>
    </w:p>
    <w:p w:rsidR="00B538C6" w:rsidRPr="00B538C6" w:rsidRDefault="00B538C6" w:rsidP="00B538C6">
      <w:pPr>
        <w:ind w:left="57"/>
        <w:contextualSpacing/>
        <w:rPr>
          <w:rFonts w:ascii="Times New Roman" w:eastAsia="Calibri" w:hAnsi="Times New Roman" w:cs="Times New Roman"/>
          <w:sz w:val="20"/>
          <w:szCs w:val="20"/>
          <w:u w:val="single"/>
        </w:rPr>
      </w:pPr>
      <w:r w:rsidRPr="00B538C6">
        <w:rPr>
          <w:rFonts w:ascii="Times New Roman" w:eastAsia="Calibri" w:hAnsi="Times New Roman" w:cs="Times New Roman"/>
          <w:sz w:val="20"/>
          <w:szCs w:val="20"/>
          <w:u w:val="single"/>
        </w:rPr>
        <w:t>reprezentowany przez:</w:t>
      </w:r>
    </w:p>
    <w:p w:rsidR="00B538C6" w:rsidRPr="00B538C6" w:rsidRDefault="00B538C6" w:rsidP="00B538C6">
      <w:pPr>
        <w:rPr>
          <w:rFonts w:ascii="Times New Roman" w:eastAsia="Calibri" w:hAnsi="Times New Roman" w:cs="Times New Roman"/>
          <w:sz w:val="20"/>
          <w:szCs w:val="20"/>
        </w:rPr>
      </w:pPr>
      <w:r w:rsidRPr="00B538C6">
        <w:rPr>
          <w:rFonts w:ascii="Times New Roman" w:eastAsia="Calibri" w:hAnsi="Times New Roman" w:cs="Times New Roman"/>
          <w:sz w:val="20"/>
          <w:szCs w:val="20"/>
        </w:rPr>
        <w:t xml:space="preserve"> ..............................................................................</w:t>
      </w:r>
    </w:p>
    <w:p w:rsidR="00B538C6" w:rsidRPr="00B538C6" w:rsidRDefault="00B538C6" w:rsidP="00B538C6">
      <w:pPr>
        <w:ind w:left="57"/>
        <w:contextualSpacing/>
        <w:rPr>
          <w:rFonts w:ascii="Times New Roman" w:eastAsia="Calibri" w:hAnsi="Times New Roman" w:cs="Times New Roman"/>
          <w:sz w:val="20"/>
          <w:szCs w:val="20"/>
        </w:rPr>
      </w:pPr>
      <w:r w:rsidRPr="00B538C6">
        <w:rPr>
          <w:rFonts w:ascii="Times New Roman" w:eastAsia="Calibri" w:hAnsi="Times New Roman" w:cs="Times New Roman"/>
          <w:sz w:val="20"/>
          <w:szCs w:val="20"/>
        </w:rPr>
        <w:t>…………………………………………………..</w:t>
      </w:r>
    </w:p>
    <w:p w:rsidR="00B538C6" w:rsidRPr="00B538C6" w:rsidRDefault="00B538C6" w:rsidP="00B538C6">
      <w:pPr>
        <w:ind w:left="57"/>
        <w:contextualSpacing/>
        <w:rPr>
          <w:rFonts w:ascii="Times New Roman" w:eastAsia="Calibri" w:hAnsi="Times New Roman" w:cs="Times New Roman"/>
          <w:sz w:val="20"/>
          <w:szCs w:val="20"/>
        </w:rPr>
      </w:pPr>
      <w:r w:rsidRPr="00B538C6">
        <w:rPr>
          <w:rFonts w:ascii="Times New Roman" w:eastAsia="Calibri" w:hAnsi="Times New Roman" w:cs="Times New Roman"/>
          <w:sz w:val="20"/>
          <w:szCs w:val="20"/>
        </w:rPr>
        <w:t>…………………………………………………..</w:t>
      </w:r>
    </w:p>
    <w:p w:rsidR="00B538C6" w:rsidRPr="00B538C6" w:rsidRDefault="00B538C6" w:rsidP="00B538C6">
      <w:pPr>
        <w:ind w:left="57"/>
        <w:contextualSpacing/>
        <w:rPr>
          <w:rFonts w:ascii="Times New Roman" w:eastAsia="Calibri" w:hAnsi="Times New Roman" w:cs="Times New Roman"/>
          <w:i/>
          <w:sz w:val="18"/>
          <w:szCs w:val="18"/>
        </w:rPr>
      </w:pPr>
      <w:r w:rsidRPr="00B538C6">
        <w:rPr>
          <w:rFonts w:ascii="Times New Roman" w:eastAsia="Calibri" w:hAnsi="Times New Roman" w:cs="Times New Roman"/>
          <w:sz w:val="20"/>
          <w:szCs w:val="20"/>
        </w:rPr>
        <w:t xml:space="preserve">                   </w:t>
      </w:r>
      <w:r w:rsidRPr="00B538C6">
        <w:rPr>
          <w:rFonts w:ascii="Times New Roman" w:eastAsia="Calibri" w:hAnsi="Times New Roman" w:cs="Times New Roman"/>
          <w:i/>
          <w:sz w:val="18"/>
          <w:szCs w:val="18"/>
        </w:rPr>
        <w:t>(imię i nazwisko,</w:t>
      </w:r>
    </w:p>
    <w:p w:rsidR="00B538C6" w:rsidRPr="00B538C6" w:rsidRDefault="00B538C6" w:rsidP="00B538C6">
      <w:pPr>
        <w:ind w:left="57"/>
        <w:contextualSpacing/>
        <w:rPr>
          <w:rFonts w:ascii="Times New Roman" w:eastAsia="Calibri" w:hAnsi="Times New Roman" w:cs="Times New Roman"/>
          <w:i/>
          <w:sz w:val="20"/>
          <w:szCs w:val="20"/>
        </w:rPr>
      </w:pPr>
      <w:r w:rsidRPr="00B538C6">
        <w:rPr>
          <w:rFonts w:ascii="Times New Roman" w:eastAsia="Calibri" w:hAnsi="Times New Roman" w:cs="Times New Roman"/>
          <w:i/>
          <w:sz w:val="18"/>
          <w:szCs w:val="18"/>
        </w:rPr>
        <w:t>stanowisko/podstawa do reprezentacji</w:t>
      </w:r>
      <w:r w:rsidRPr="00B538C6">
        <w:rPr>
          <w:rFonts w:ascii="Times New Roman" w:eastAsia="Calibri" w:hAnsi="Times New Roman" w:cs="Times New Roman"/>
          <w:i/>
          <w:sz w:val="20"/>
          <w:szCs w:val="20"/>
        </w:rPr>
        <w:t>)</w:t>
      </w:r>
    </w:p>
    <w:p w:rsidR="00B538C6" w:rsidRPr="00B538C6" w:rsidRDefault="00B538C6" w:rsidP="00B538C6">
      <w:pPr>
        <w:spacing w:before="120"/>
        <w:contextualSpacing/>
        <w:jc w:val="center"/>
        <w:rPr>
          <w:rFonts w:ascii="Times New Roman" w:eastAsia="Calibri" w:hAnsi="Times New Roman" w:cs="Times New Roman"/>
          <w:sz w:val="20"/>
          <w:szCs w:val="20"/>
        </w:rPr>
      </w:pPr>
    </w:p>
    <w:p w:rsidR="00B538C6" w:rsidRPr="00B538C6" w:rsidRDefault="00B538C6" w:rsidP="00B538C6">
      <w:pPr>
        <w:spacing w:before="120"/>
        <w:contextualSpacing/>
        <w:jc w:val="center"/>
        <w:rPr>
          <w:rFonts w:ascii="Times New Roman" w:eastAsia="Calibri" w:hAnsi="Times New Roman" w:cs="Times New Roman"/>
          <w:b/>
          <w:sz w:val="24"/>
          <w:szCs w:val="24"/>
          <w:u w:val="single"/>
        </w:rPr>
      </w:pPr>
    </w:p>
    <w:p w:rsidR="00B538C6" w:rsidRPr="00B538C6" w:rsidRDefault="00B538C6" w:rsidP="00B538C6">
      <w:pPr>
        <w:spacing w:before="120"/>
        <w:contextualSpacing/>
        <w:jc w:val="center"/>
        <w:rPr>
          <w:rFonts w:ascii="Times New Roman" w:eastAsia="Calibri" w:hAnsi="Times New Roman" w:cs="Times New Roman"/>
          <w:b/>
          <w:sz w:val="24"/>
          <w:szCs w:val="24"/>
          <w:u w:val="single"/>
        </w:rPr>
      </w:pPr>
      <w:r w:rsidRPr="00B538C6">
        <w:rPr>
          <w:rFonts w:ascii="Times New Roman" w:eastAsia="Calibri" w:hAnsi="Times New Roman" w:cs="Times New Roman"/>
          <w:b/>
          <w:sz w:val="24"/>
          <w:szCs w:val="24"/>
          <w:u w:val="single"/>
        </w:rPr>
        <w:t>ZOBOWIĄZANIE PODMIOTU UDOSTĘPNIAJĄCEGO ZASOBY WYKONAWCY</w:t>
      </w:r>
    </w:p>
    <w:p w:rsidR="00B538C6" w:rsidRPr="00B538C6" w:rsidRDefault="00B538C6" w:rsidP="00B538C6">
      <w:pPr>
        <w:spacing w:before="120"/>
        <w:contextualSpacing/>
        <w:jc w:val="center"/>
        <w:rPr>
          <w:rFonts w:ascii="Times New Roman" w:eastAsia="Calibri" w:hAnsi="Times New Roman" w:cs="Times New Roman"/>
          <w:b/>
        </w:rPr>
      </w:pPr>
      <w:r w:rsidRPr="00B538C6">
        <w:rPr>
          <w:rFonts w:ascii="Times New Roman" w:eastAsia="Calibri" w:hAnsi="Times New Roman" w:cs="Times New Roman"/>
          <w:b/>
        </w:rPr>
        <w:t>Na podstawie art. 118 ust.3 Ustawy z dnia 11 września 2019 roku –</w:t>
      </w:r>
    </w:p>
    <w:p w:rsidR="00B538C6" w:rsidRPr="00B538C6" w:rsidRDefault="00B538C6" w:rsidP="00B538C6">
      <w:pPr>
        <w:spacing w:before="120"/>
        <w:contextualSpacing/>
        <w:jc w:val="center"/>
        <w:rPr>
          <w:rFonts w:ascii="Times New Roman" w:eastAsia="Calibri" w:hAnsi="Times New Roman" w:cs="Times New Roman"/>
          <w:b/>
        </w:rPr>
      </w:pPr>
      <w:r w:rsidRPr="00B538C6">
        <w:rPr>
          <w:rFonts w:ascii="Times New Roman" w:eastAsia="Calibri" w:hAnsi="Times New Roman" w:cs="Times New Roman"/>
          <w:b/>
        </w:rPr>
        <w:t>Prawo zamówień publicznych(Dz.U. z 2021r. poz. 1129 z późn.zm.)</w:t>
      </w:r>
    </w:p>
    <w:p w:rsidR="00B538C6" w:rsidRPr="00B538C6" w:rsidRDefault="00B538C6" w:rsidP="00B538C6">
      <w:pPr>
        <w:spacing w:before="120"/>
        <w:contextualSpacing/>
        <w:jc w:val="center"/>
        <w:rPr>
          <w:rFonts w:ascii="Times New Roman" w:eastAsia="Calibri" w:hAnsi="Times New Roman" w:cs="Times New Roman"/>
          <w:b/>
        </w:rPr>
      </w:pPr>
    </w:p>
    <w:p w:rsidR="00B538C6" w:rsidRPr="00B538C6" w:rsidRDefault="00B538C6" w:rsidP="00B538C6">
      <w:pPr>
        <w:spacing w:before="120"/>
        <w:contextualSpacing/>
        <w:rPr>
          <w:rFonts w:ascii="Times New Roman" w:eastAsia="Calibri" w:hAnsi="Times New Roman" w:cs="Times New Roman"/>
        </w:rPr>
      </w:pPr>
      <w:r w:rsidRPr="00B538C6">
        <w:rPr>
          <w:rFonts w:ascii="Times New Roman" w:eastAsia="Calibri" w:hAnsi="Times New Roman" w:cs="Times New Roman"/>
        </w:rPr>
        <w:t>Oświadczam, że udostępniam swoje zasoby Wykonawcy:……………………………………………</w:t>
      </w:r>
    </w:p>
    <w:p w:rsidR="00B538C6" w:rsidRPr="00B538C6" w:rsidRDefault="00B538C6" w:rsidP="00B538C6">
      <w:pPr>
        <w:spacing w:before="120"/>
        <w:contextualSpacing/>
        <w:rPr>
          <w:rFonts w:ascii="Times New Roman" w:eastAsia="Calibri" w:hAnsi="Times New Roman" w:cs="Times New Roman"/>
        </w:rPr>
      </w:pPr>
      <w:r w:rsidRPr="00B538C6">
        <w:rPr>
          <w:rFonts w:ascii="Times New Roman" w:eastAsia="Calibri" w:hAnsi="Times New Roman" w:cs="Times New Roman"/>
        </w:rPr>
        <w:t>…………………………………………………………………………………………………………</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B538C6">
        <w:rPr>
          <w:rFonts w:ascii="Times New Roman" w:eastAsia="Calibri" w:hAnsi="Times New Roman" w:cs="Times New Roman"/>
        </w:rPr>
        <w:t>przystępującemu do postepowania o udzielenie zamówienia publicznego pod nazwą</w:t>
      </w:r>
      <w:r w:rsidRPr="00B538C6">
        <w:rPr>
          <w:rFonts w:ascii="Times New Roman" w:eastAsia="Times New Roman" w:hAnsi="Times New Roman" w:cs="Times New Roman"/>
          <w:b/>
          <w:kern w:val="1"/>
          <w:lang w:val="fr-FR" w:eastAsia="pl-PL"/>
        </w:rPr>
        <w:t xml:space="preserve"> </w:t>
      </w:r>
      <w:r w:rsidRPr="00B538C6">
        <w:rPr>
          <w:rFonts w:ascii="Times New Roman" w:eastAsia="Times New Roman" w:hAnsi="Times New Roman" w:cs="Times New Roman"/>
          <w:b/>
          <w:bCs/>
          <w:kern w:val="1"/>
          <w:lang w:val="fr-FR" w:eastAsia="pl-PL"/>
        </w:rPr>
        <w:t>„ Materiały i sprzęt medyczny dla Neurochirurgii ”</w:t>
      </w:r>
      <w:r w:rsidRPr="00B538C6">
        <w:rPr>
          <w:rFonts w:ascii="Times New Roman" w:eastAsia="Times New Roman" w:hAnsi="Times New Roman" w:cs="Times New Roman"/>
          <w:b/>
          <w:bCs/>
          <w:kern w:val="1"/>
          <w:lang w:eastAsia="pl-PL"/>
        </w:rPr>
        <w:t xml:space="preserve"> </w:t>
      </w:r>
      <w:r w:rsidRPr="00B538C6">
        <w:rPr>
          <w:rFonts w:ascii="Times New Roman" w:eastAsia="Times New Roman" w:hAnsi="Times New Roman" w:cs="Times New Roman"/>
          <w:b/>
          <w:bCs/>
          <w:kern w:val="1"/>
          <w:lang w:val="fr-FR" w:eastAsia="pl-PL"/>
        </w:rPr>
        <w:t>- Zp/35/PN/22</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B538C6">
        <w:rPr>
          <w:rFonts w:ascii="Times New Roman" w:eastAsia="Calibri" w:hAnsi="Times New Roman" w:cs="Times New Roman"/>
        </w:rPr>
        <w:t>…………………………………………………………………………………………………………………………………………………………………………………………………………………………</w:t>
      </w:r>
      <w:r w:rsidRPr="00B538C6">
        <w:rPr>
          <w:rFonts w:ascii="Times New Roman" w:eastAsia="Calibri" w:hAnsi="Times New Roman" w:cs="Times New Roman"/>
          <w:sz w:val="18"/>
          <w:szCs w:val="18"/>
        </w:rPr>
        <w:t>(podać zakres udostępnianych zasobów).</w:t>
      </w:r>
    </w:p>
    <w:p w:rsidR="00B538C6" w:rsidRPr="00B538C6" w:rsidRDefault="00B538C6" w:rsidP="00B538C6">
      <w:pPr>
        <w:rPr>
          <w:rFonts w:ascii="Times New Roman" w:eastAsia="Calibri" w:hAnsi="Times New Roman" w:cs="Times New Roman"/>
          <w:sz w:val="18"/>
          <w:szCs w:val="18"/>
        </w:rPr>
      </w:pPr>
    </w:p>
    <w:p w:rsidR="00B538C6" w:rsidRPr="00B538C6" w:rsidRDefault="00B538C6" w:rsidP="00B538C6">
      <w:pPr>
        <w:rPr>
          <w:rFonts w:ascii="Times New Roman" w:eastAsia="Calibri" w:hAnsi="Times New Roman" w:cs="Times New Roman"/>
          <w:sz w:val="20"/>
          <w:szCs w:val="20"/>
        </w:rPr>
      </w:pPr>
      <w:r w:rsidRPr="00B538C6">
        <w:rPr>
          <w:rFonts w:ascii="Times New Roman" w:eastAsia="Calibri" w:hAnsi="Times New Roman" w:cs="Times New Roman"/>
          <w:sz w:val="20"/>
          <w:szCs w:val="20"/>
        </w:rPr>
        <w:t>Jednocześnie oświadczam, iż:</w:t>
      </w:r>
    </w:p>
    <w:p w:rsidR="00B538C6" w:rsidRPr="00B538C6" w:rsidRDefault="00B538C6" w:rsidP="00B538C6">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B538C6">
        <w:rPr>
          <w:rFonts w:ascii="Times New Roman" w:eastAsia="Calibri" w:hAnsi="Times New Roman" w:cs="Times New Roman"/>
          <w:sz w:val="20"/>
          <w:szCs w:val="20"/>
        </w:rPr>
        <w:t>Udostępnione przeze mnie zasoby zostaną wykorzystane przy wykonywaniu zamówienia</w:t>
      </w:r>
    </w:p>
    <w:p w:rsidR="00B538C6" w:rsidRPr="00B538C6" w:rsidRDefault="00B538C6" w:rsidP="00B538C6">
      <w:pPr>
        <w:ind w:left="720"/>
        <w:contextualSpacing/>
        <w:rPr>
          <w:rFonts w:ascii="Times New Roman" w:eastAsia="Calibri" w:hAnsi="Times New Roman" w:cs="Times New Roman"/>
          <w:sz w:val="20"/>
          <w:szCs w:val="20"/>
        </w:rPr>
      </w:pPr>
      <w:r w:rsidRPr="00B538C6">
        <w:rPr>
          <w:rFonts w:ascii="Times New Roman" w:eastAsia="Calibri" w:hAnsi="Times New Roman" w:cs="Times New Roman"/>
          <w:sz w:val="20"/>
          <w:szCs w:val="20"/>
        </w:rPr>
        <w:t>………………………………………………………………………………………………………  (podać sposób udostępniania i wykorzystania zasobów) w okresie……………………………………….</w:t>
      </w:r>
    </w:p>
    <w:p w:rsidR="00B538C6" w:rsidRPr="00B538C6" w:rsidRDefault="00B538C6" w:rsidP="00B538C6">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B538C6">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B538C6" w:rsidRPr="00B538C6" w:rsidRDefault="00B538C6" w:rsidP="00B538C6">
      <w:pPr>
        <w:ind w:left="-567"/>
        <w:jc w:val="right"/>
        <w:rPr>
          <w:rFonts w:ascii="Times New Roman" w:eastAsia="Calibri" w:hAnsi="Times New Roman" w:cs="Times New Roman"/>
          <w:sz w:val="16"/>
          <w:szCs w:val="16"/>
        </w:rPr>
      </w:pPr>
    </w:p>
    <w:p w:rsidR="00B538C6" w:rsidRPr="00B538C6" w:rsidRDefault="00B538C6" w:rsidP="00B538C6">
      <w:pPr>
        <w:ind w:left="-567"/>
        <w:jc w:val="right"/>
        <w:rPr>
          <w:rFonts w:ascii="Times New Roman" w:eastAsia="Calibri" w:hAnsi="Times New Roman" w:cs="Times New Roman"/>
          <w:sz w:val="16"/>
          <w:szCs w:val="16"/>
        </w:rPr>
      </w:pPr>
    </w:p>
    <w:p w:rsidR="00B538C6" w:rsidRPr="00B538C6" w:rsidRDefault="00B538C6" w:rsidP="00B538C6">
      <w:pPr>
        <w:ind w:left="-567"/>
        <w:jc w:val="right"/>
        <w:rPr>
          <w:rFonts w:ascii="Times New Roman" w:eastAsia="Calibri" w:hAnsi="Times New Roman" w:cs="Times New Roman"/>
          <w:sz w:val="16"/>
          <w:szCs w:val="16"/>
        </w:rPr>
      </w:pPr>
    </w:p>
    <w:p w:rsidR="00B538C6" w:rsidRPr="00B538C6" w:rsidRDefault="00B538C6" w:rsidP="00B538C6">
      <w:pPr>
        <w:ind w:left="1080"/>
        <w:contextualSpacing/>
        <w:jc w:val="right"/>
        <w:rPr>
          <w:rFonts w:ascii="Times New Roman" w:eastAsia="Calibri" w:hAnsi="Times New Roman" w:cs="Times New Roman"/>
        </w:rPr>
      </w:pPr>
      <w:r w:rsidRPr="00B538C6">
        <w:rPr>
          <w:rFonts w:ascii="Times New Roman" w:eastAsia="Calibri" w:hAnsi="Times New Roman" w:cs="Times New Roman"/>
        </w:rPr>
        <w:t>…………………………………………………………………………</w:t>
      </w:r>
    </w:p>
    <w:p w:rsidR="00B538C6" w:rsidRPr="00B538C6" w:rsidRDefault="00B538C6" w:rsidP="00B538C6">
      <w:pPr>
        <w:ind w:left="1080"/>
        <w:contextualSpacing/>
        <w:jc w:val="right"/>
        <w:rPr>
          <w:rFonts w:ascii="Times New Roman" w:eastAsia="Calibri" w:hAnsi="Times New Roman" w:cs="Times New Roman"/>
          <w:sz w:val="18"/>
          <w:szCs w:val="18"/>
        </w:rPr>
      </w:pPr>
      <w:r w:rsidRPr="00B538C6">
        <w:rPr>
          <w:rFonts w:ascii="Times New Roman" w:eastAsia="Calibri" w:hAnsi="Times New Roman" w:cs="Times New Roman"/>
          <w:sz w:val="18"/>
          <w:szCs w:val="18"/>
        </w:rPr>
        <w:t>(podpis upełnomocnionych przedstawicieli Wykonawcy)</w:t>
      </w:r>
    </w:p>
    <w:p w:rsidR="00B538C6" w:rsidRPr="00B538C6" w:rsidRDefault="00B538C6" w:rsidP="00B538C6">
      <w:pPr>
        <w:ind w:left="1080"/>
        <w:contextualSpacing/>
        <w:jc w:val="right"/>
        <w:rPr>
          <w:rFonts w:ascii="Times New Roman" w:eastAsia="Calibri" w:hAnsi="Times New Roman" w:cs="Times New Roman"/>
          <w:sz w:val="18"/>
          <w:szCs w:val="18"/>
        </w:rPr>
      </w:pPr>
    </w:p>
    <w:p w:rsidR="00B538C6" w:rsidRPr="00B538C6" w:rsidRDefault="00B538C6" w:rsidP="00B538C6">
      <w:pPr>
        <w:ind w:left="1080"/>
        <w:contextualSpacing/>
        <w:jc w:val="right"/>
        <w:rPr>
          <w:rFonts w:ascii="Times New Roman" w:eastAsia="Calibri" w:hAnsi="Times New Roman" w:cs="Times New Roman"/>
          <w:sz w:val="18"/>
          <w:szCs w:val="18"/>
        </w:rPr>
      </w:pPr>
    </w:p>
    <w:p w:rsidR="00B538C6" w:rsidRPr="00B538C6" w:rsidRDefault="00B538C6" w:rsidP="00B538C6">
      <w:pPr>
        <w:ind w:left="1080"/>
        <w:contextualSpacing/>
        <w:rPr>
          <w:rFonts w:ascii="Times New Roman" w:eastAsia="Calibri" w:hAnsi="Times New Roman" w:cs="Times New Roman"/>
          <w:sz w:val="18"/>
          <w:szCs w:val="18"/>
        </w:rPr>
      </w:pPr>
      <w:r w:rsidRPr="00B538C6">
        <w:rPr>
          <w:rFonts w:ascii="Times New Roman" w:eastAsia="Calibri" w:hAnsi="Times New Roman" w:cs="Times New Roman"/>
          <w:sz w:val="18"/>
          <w:szCs w:val="18"/>
        </w:rPr>
        <w:t>……………………</w:t>
      </w:r>
    </w:p>
    <w:p w:rsidR="00B538C6" w:rsidRPr="00B538C6" w:rsidRDefault="00B538C6" w:rsidP="00B538C6">
      <w:pPr>
        <w:ind w:left="1080"/>
        <w:contextualSpacing/>
        <w:rPr>
          <w:rFonts w:ascii="Times New Roman" w:eastAsia="Calibri" w:hAnsi="Times New Roman" w:cs="Times New Roman"/>
          <w:sz w:val="18"/>
          <w:szCs w:val="18"/>
        </w:rPr>
      </w:pPr>
      <w:r w:rsidRPr="00B538C6">
        <w:rPr>
          <w:rFonts w:ascii="Times New Roman" w:eastAsia="Calibri" w:hAnsi="Times New Roman" w:cs="Times New Roman"/>
          <w:sz w:val="18"/>
          <w:szCs w:val="18"/>
        </w:rPr>
        <w:t>(Data)</w:t>
      </w:r>
    </w:p>
    <w:p w:rsidR="00B538C6" w:rsidRPr="00B538C6" w:rsidRDefault="00B538C6" w:rsidP="00B538C6">
      <w:pPr>
        <w:widowControl w:val="0"/>
        <w:tabs>
          <w:tab w:val="left" w:pos="1692"/>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B538C6" w:rsidRPr="00B538C6" w:rsidRDefault="00B538C6" w:rsidP="00B538C6">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B538C6" w:rsidRPr="00B538C6" w:rsidRDefault="00B538C6" w:rsidP="00B538C6">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B538C6" w:rsidRPr="00B538C6" w:rsidRDefault="00B538C6" w:rsidP="00B538C6">
      <w:pPr>
        <w:contextualSpacing/>
        <w:rPr>
          <w:rFonts w:ascii="Times New Roman" w:eastAsia="Times New Roman" w:hAnsi="Times New Roman" w:cs="Times New Roman"/>
          <w:i/>
          <w:kern w:val="1"/>
          <w:szCs w:val="20"/>
          <w:lang w:eastAsia="pl-PL"/>
        </w:rPr>
      </w:pPr>
      <w:r w:rsidRPr="00B538C6">
        <w:rPr>
          <w:rFonts w:ascii="Times New Roman" w:eastAsia="Times New Roman" w:hAnsi="Times New Roman" w:cs="Times New Roman"/>
          <w:i/>
          <w:kern w:val="1"/>
          <w:szCs w:val="20"/>
          <w:lang w:eastAsia="pl-PL"/>
        </w:rPr>
        <w:t>Załącznik nr 9 do SWZ</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B538C6">
        <w:rPr>
          <w:rFonts w:ascii="Arial" w:eastAsia="Times New Roman" w:hAnsi="Arial" w:cs="Times New Roman"/>
          <w:kern w:val="1"/>
          <w:sz w:val="24"/>
          <w:szCs w:val="20"/>
          <w:lang w:val="fr-FR" w:eastAsia="pl-PL"/>
        </w:rPr>
        <w:t>..................................................</w:t>
      </w:r>
      <w:r w:rsidRPr="00B538C6">
        <w:rPr>
          <w:rFonts w:ascii="Arial" w:eastAsia="Times New Roman" w:hAnsi="Arial" w:cs="Times New Roman"/>
          <w:kern w:val="1"/>
          <w:sz w:val="24"/>
          <w:szCs w:val="20"/>
          <w:lang w:val="fr-FR" w:eastAsia="pl-PL"/>
        </w:rPr>
        <w:tab/>
      </w:r>
      <w:r w:rsidRPr="00B538C6">
        <w:rPr>
          <w:rFonts w:ascii="Arial" w:eastAsia="Times New Roman" w:hAnsi="Arial" w:cs="Times New Roman"/>
          <w:kern w:val="1"/>
          <w:sz w:val="24"/>
          <w:szCs w:val="20"/>
          <w:lang w:val="fr-FR" w:eastAsia="pl-PL"/>
        </w:rPr>
        <w:tab/>
      </w:r>
      <w:r w:rsidRPr="00B538C6">
        <w:rPr>
          <w:rFonts w:ascii="Arial" w:eastAsia="Times New Roman" w:hAnsi="Arial" w:cs="Times New Roman"/>
          <w:kern w:val="1"/>
          <w:sz w:val="24"/>
          <w:szCs w:val="20"/>
          <w:lang w:val="fr-FR" w:eastAsia="pl-PL"/>
        </w:rPr>
        <w:tab/>
      </w:r>
      <w:r w:rsidRPr="00B538C6">
        <w:rPr>
          <w:rFonts w:ascii="Arial" w:eastAsia="Times New Roman" w:hAnsi="Arial" w:cs="Times New Roman"/>
          <w:kern w:val="1"/>
          <w:sz w:val="24"/>
          <w:szCs w:val="20"/>
          <w:lang w:val="fr-FR" w:eastAsia="pl-PL"/>
        </w:rPr>
        <w:tab/>
        <w:t xml:space="preserve">             ................................</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B538C6">
        <w:rPr>
          <w:rFonts w:ascii="Arial" w:eastAsia="Times New Roman" w:hAnsi="Arial" w:cs="Times New Roman"/>
          <w:kern w:val="1"/>
          <w:sz w:val="16"/>
          <w:szCs w:val="20"/>
          <w:lang w:val="fr-FR" w:eastAsia="pl-PL"/>
        </w:rPr>
        <w:t xml:space="preserve">                      </w:t>
      </w:r>
      <w:r w:rsidRPr="00B538C6">
        <w:rPr>
          <w:rFonts w:ascii="Times New Roman" w:eastAsia="Times New Roman" w:hAnsi="Times New Roman" w:cs="Times New Roman"/>
          <w:kern w:val="1"/>
          <w:sz w:val="18"/>
          <w:szCs w:val="18"/>
          <w:lang w:val="fr-FR" w:eastAsia="pl-PL"/>
        </w:rPr>
        <w:t>(Wykonawca)                                                                                                            (miejscowość i data)</w:t>
      </w: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B538C6" w:rsidRPr="00B538C6" w:rsidRDefault="00B538C6" w:rsidP="00B538C6">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B538C6" w:rsidRPr="00B538C6" w:rsidRDefault="00B538C6" w:rsidP="00B538C6">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B538C6">
        <w:rPr>
          <w:rFonts w:ascii="Times New Roman" w:eastAsia="Times New Roman" w:hAnsi="Times New Roman" w:cs="Times New Roman"/>
          <w:kern w:val="1"/>
          <w:sz w:val="28"/>
          <w:szCs w:val="28"/>
          <w:lang w:val="fr-FR" w:eastAsia="pl-PL"/>
        </w:rPr>
        <w:t xml:space="preserve">                                      </w:t>
      </w:r>
    </w:p>
    <w:p w:rsidR="00B538C6" w:rsidRPr="00B538C6" w:rsidRDefault="00B538C6" w:rsidP="00B538C6">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B538C6">
        <w:rPr>
          <w:rFonts w:ascii="Times New Roman" w:eastAsia="Times New Roman" w:hAnsi="Times New Roman" w:cs="Times New Roman"/>
          <w:kern w:val="1"/>
          <w:sz w:val="28"/>
          <w:szCs w:val="28"/>
          <w:lang w:val="fr-FR" w:eastAsia="pl-PL"/>
        </w:rPr>
        <w:t xml:space="preserve">           </w:t>
      </w:r>
      <w:r w:rsidRPr="00B538C6">
        <w:rPr>
          <w:rFonts w:ascii="Times New Roman" w:eastAsia="Times New Roman" w:hAnsi="Times New Roman" w:cs="Times New Roman"/>
          <w:kern w:val="1"/>
          <w:sz w:val="32"/>
          <w:szCs w:val="32"/>
          <w:lang w:val="fr-FR" w:eastAsia="pl-PL"/>
        </w:rPr>
        <w:t>Oświadczenie</w:t>
      </w:r>
    </w:p>
    <w:p w:rsidR="00B538C6" w:rsidRPr="00B538C6" w:rsidRDefault="00B538C6" w:rsidP="00B538C6">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B538C6">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B538C6" w:rsidRPr="00B538C6" w:rsidRDefault="00B538C6" w:rsidP="00B538C6">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B538C6" w:rsidRPr="00B538C6" w:rsidRDefault="00B538C6" w:rsidP="00B538C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B538C6">
        <w:rPr>
          <w:rFonts w:ascii="Times New Roman" w:eastAsia="Times New Roman" w:hAnsi="Times New Roman" w:cs="Times New Roman"/>
          <w:kern w:val="1"/>
          <w:sz w:val="24"/>
          <w:szCs w:val="20"/>
          <w:lang w:eastAsia="pl-PL"/>
        </w:rPr>
        <w:t xml:space="preserve">                                                                             .................................................................</w:t>
      </w:r>
    </w:p>
    <w:p w:rsidR="00B538C6" w:rsidRPr="00B538C6" w:rsidRDefault="00B538C6" w:rsidP="00B538C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B538C6">
        <w:rPr>
          <w:rFonts w:ascii="Times New Roman" w:eastAsia="Times New Roman" w:hAnsi="Times New Roman" w:cs="Times New Roman"/>
          <w:kern w:val="1"/>
          <w:sz w:val="18"/>
          <w:szCs w:val="18"/>
          <w:lang w:eastAsia="pl-PL"/>
        </w:rPr>
        <w:t xml:space="preserve">                                                                                              ( podpis Wykonawcy lub osób uprawnionych przez niego)</w:t>
      </w: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val="fr-FR" w:eastAsia="pl-PL"/>
        </w:rPr>
      </w:pPr>
    </w:p>
    <w:p w:rsidR="00B538C6" w:rsidRPr="00B538C6" w:rsidRDefault="00B538C6" w:rsidP="00B538C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6C65CE" w:rsidRDefault="006C65CE"/>
    <w:sectPr w:rsidR="006C65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C6" w:rsidRDefault="00B538C6" w:rsidP="00B538C6">
      <w:pPr>
        <w:spacing w:after="0" w:line="240" w:lineRule="auto"/>
      </w:pPr>
      <w:r>
        <w:separator/>
      </w:r>
    </w:p>
  </w:endnote>
  <w:endnote w:type="continuationSeparator" w:id="0">
    <w:p w:rsidR="00B538C6" w:rsidRDefault="00B538C6" w:rsidP="00B53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quot;Times New Roman&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978159"/>
      <w:docPartObj>
        <w:docPartGallery w:val="Page Numbers (Bottom of Page)"/>
        <w:docPartUnique/>
      </w:docPartObj>
    </w:sdtPr>
    <w:sdtEndPr/>
    <w:sdtContent>
      <w:p w:rsidR="006D3C99" w:rsidRDefault="00B538C6">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B538C6">
          <w:rPr>
            <w:noProof/>
            <w:sz w:val="18"/>
            <w:szCs w:val="18"/>
            <w:lang w:val="pl-PL"/>
          </w:rPr>
          <w:t>1</w:t>
        </w:r>
        <w:r w:rsidRPr="00652D6D">
          <w:rPr>
            <w:sz w:val="18"/>
            <w:szCs w:val="18"/>
          </w:rPr>
          <w:fldChar w:fldCharType="end"/>
        </w:r>
      </w:p>
    </w:sdtContent>
  </w:sdt>
  <w:p w:rsidR="006D3C99" w:rsidRDefault="00B538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C6" w:rsidRDefault="00B538C6" w:rsidP="00B538C6">
      <w:pPr>
        <w:spacing w:after="0" w:line="240" w:lineRule="auto"/>
      </w:pPr>
      <w:r>
        <w:separator/>
      </w:r>
    </w:p>
  </w:footnote>
  <w:footnote w:type="continuationSeparator" w:id="0">
    <w:p w:rsidR="00B538C6" w:rsidRDefault="00B538C6" w:rsidP="00B538C6">
      <w:pPr>
        <w:spacing w:after="0" w:line="240" w:lineRule="auto"/>
      </w:pPr>
      <w:r>
        <w:continuationSeparator/>
      </w:r>
    </w:p>
  </w:footnote>
  <w:footnote w:id="1">
    <w:p w:rsidR="00B538C6" w:rsidRDefault="00B538C6" w:rsidP="00B538C6">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538C6" w:rsidRDefault="00B538C6" w:rsidP="00B538C6">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B538C6" w:rsidRDefault="00B538C6" w:rsidP="00B538C6">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B538C6" w:rsidRDefault="00B538C6" w:rsidP="00B538C6">
      <w:pPr>
        <w:pStyle w:val="Tekstprzypisudolnego"/>
      </w:pPr>
      <w:r>
        <w:rPr>
          <w:rStyle w:val="Znakiprzypiswdolnych"/>
        </w:rPr>
        <w:footnoteRef/>
      </w:r>
      <w:r>
        <w:rPr>
          <w:rFonts w:ascii="Arial" w:hAnsi="Arial" w:cs="Arial"/>
          <w:sz w:val="16"/>
          <w:szCs w:val="16"/>
        </w:rPr>
        <w:t>Zob. pkt II.1.1 i II.1.3 stosownego ogłoszenia.</w:t>
      </w:r>
    </w:p>
  </w:footnote>
  <w:footnote w:id="5">
    <w:p w:rsidR="00B538C6" w:rsidRDefault="00B538C6" w:rsidP="00B538C6">
      <w:pPr>
        <w:pStyle w:val="Tekstprzypisudolnego"/>
      </w:pPr>
      <w:r>
        <w:rPr>
          <w:rStyle w:val="Znakiprzypiswdolnych"/>
        </w:rPr>
        <w:footnoteRef/>
      </w:r>
      <w:r>
        <w:rPr>
          <w:rFonts w:ascii="Arial" w:hAnsi="Arial" w:cs="Arial"/>
          <w:sz w:val="16"/>
          <w:szCs w:val="16"/>
        </w:rPr>
        <w:t>Zob. pkt II.1.1 stosownego ogłoszenia.</w:t>
      </w:r>
    </w:p>
  </w:footnote>
  <w:footnote w:id="6">
    <w:p w:rsidR="00B538C6" w:rsidRDefault="00B538C6" w:rsidP="00B538C6">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B538C6" w:rsidRDefault="00B538C6" w:rsidP="00B538C6">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538C6" w:rsidRDefault="00B538C6" w:rsidP="00B538C6">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B538C6" w:rsidRDefault="00B538C6" w:rsidP="00B538C6">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B538C6" w:rsidRDefault="00B538C6" w:rsidP="00B538C6">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B538C6" w:rsidRDefault="00B538C6" w:rsidP="00B538C6">
      <w:pPr>
        <w:pStyle w:val="Tekstprzypisudolnego"/>
      </w:pPr>
      <w:r>
        <w:rPr>
          <w:rStyle w:val="Znakiprzypiswdolnych"/>
        </w:rPr>
        <w:footnoteRef/>
      </w:r>
      <w:r>
        <w:rPr>
          <w:rFonts w:ascii="Arial" w:hAnsi="Arial" w:cs="Arial"/>
          <w:sz w:val="16"/>
          <w:szCs w:val="16"/>
        </w:rPr>
        <w:t>Zob. ogłoszenie o zamówieniu, pkt III.1.5.</w:t>
      </w:r>
    </w:p>
  </w:footnote>
  <w:footnote w:id="9">
    <w:p w:rsidR="00B538C6" w:rsidRDefault="00B538C6" w:rsidP="00B538C6">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B538C6" w:rsidRDefault="00B538C6" w:rsidP="00B538C6">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B538C6" w:rsidRDefault="00B538C6" w:rsidP="00B538C6">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B538C6" w:rsidRDefault="00B538C6" w:rsidP="00B538C6">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B538C6" w:rsidRDefault="00B538C6" w:rsidP="00B538C6">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B538C6" w:rsidRDefault="00B538C6" w:rsidP="00B538C6">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B538C6" w:rsidRDefault="00B538C6" w:rsidP="00B538C6">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B538C6" w:rsidRDefault="00B538C6" w:rsidP="00B538C6">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B538C6" w:rsidRDefault="00B538C6" w:rsidP="00B538C6">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B538C6" w:rsidRDefault="00B538C6" w:rsidP="00B538C6">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B538C6" w:rsidRDefault="00B538C6" w:rsidP="00B538C6">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B538C6" w:rsidRDefault="00B538C6" w:rsidP="00B538C6">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B538C6" w:rsidRDefault="00B538C6" w:rsidP="00B538C6">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B538C6" w:rsidRDefault="00B538C6" w:rsidP="00B538C6">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B538C6" w:rsidRDefault="00B538C6" w:rsidP="00B538C6">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B538C6" w:rsidRDefault="00B538C6" w:rsidP="00B538C6">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B538C6" w:rsidRDefault="00B538C6" w:rsidP="00B538C6">
      <w:pPr>
        <w:pStyle w:val="Tekstprzypisudolnego"/>
      </w:pPr>
      <w:r>
        <w:rPr>
          <w:rStyle w:val="Znakiprzypiswdolnych"/>
        </w:rPr>
        <w:footnoteRef/>
      </w:r>
      <w:r>
        <w:rPr>
          <w:rFonts w:ascii="Arial" w:hAnsi="Arial" w:cs="Arial"/>
          <w:sz w:val="16"/>
          <w:szCs w:val="16"/>
        </w:rPr>
        <w:t>Zob. art. 57 ust. 4 dyrektywy 2014/24/WE.</w:t>
      </w:r>
    </w:p>
  </w:footnote>
  <w:footnote w:id="26">
    <w:p w:rsidR="00B538C6" w:rsidRDefault="00B538C6" w:rsidP="00B538C6">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B538C6" w:rsidRDefault="00B538C6" w:rsidP="00B538C6">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B538C6" w:rsidRDefault="00B538C6" w:rsidP="00B538C6">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B538C6" w:rsidRDefault="00B538C6" w:rsidP="00B538C6">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B538C6" w:rsidRDefault="00B538C6" w:rsidP="00B538C6">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B538C6" w:rsidRDefault="00B538C6" w:rsidP="00B538C6">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B538C6" w:rsidRDefault="00B538C6" w:rsidP="00B538C6">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B538C6" w:rsidRDefault="00B538C6" w:rsidP="00B538C6">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B538C6" w:rsidRDefault="00B538C6" w:rsidP="00B538C6">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B538C6" w:rsidRDefault="00B538C6" w:rsidP="00B538C6">
      <w:pPr>
        <w:pStyle w:val="Tekstprzypisudolnego"/>
      </w:pPr>
      <w:r>
        <w:rPr>
          <w:rStyle w:val="Znakiprzypiswdolnych"/>
        </w:rPr>
        <w:footnoteRef/>
      </w:r>
      <w:r>
        <w:rPr>
          <w:rFonts w:ascii="Arial" w:hAnsi="Arial" w:cs="Arial"/>
          <w:sz w:val="16"/>
          <w:szCs w:val="16"/>
        </w:rPr>
        <w:t>Np. stosunek aktywów do zobowiązań.</w:t>
      </w:r>
    </w:p>
  </w:footnote>
  <w:footnote w:id="36">
    <w:p w:rsidR="00B538C6" w:rsidRDefault="00B538C6" w:rsidP="00B538C6">
      <w:pPr>
        <w:pStyle w:val="Tekstprzypisudolnego"/>
      </w:pPr>
      <w:r>
        <w:rPr>
          <w:rStyle w:val="Znakiprzypiswdolnych"/>
        </w:rPr>
        <w:footnoteRef/>
      </w:r>
      <w:r>
        <w:rPr>
          <w:rFonts w:ascii="Arial" w:hAnsi="Arial" w:cs="Arial"/>
          <w:sz w:val="16"/>
          <w:szCs w:val="16"/>
        </w:rPr>
        <w:t>Np. stosunek aktywów do zobowiązań.</w:t>
      </w:r>
    </w:p>
  </w:footnote>
  <w:footnote w:id="37">
    <w:p w:rsidR="00B538C6" w:rsidRDefault="00B538C6" w:rsidP="00B538C6">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B538C6" w:rsidRDefault="00B538C6" w:rsidP="00B538C6">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B538C6" w:rsidRDefault="00B538C6" w:rsidP="00B538C6">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B538C6" w:rsidRDefault="00B538C6" w:rsidP="00B538C6">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B538C6" w:rsidRDefault="00B538C6" w:rsidP="00B538C6">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B538C6" w:rsidRDefault="00B538C6" w:rsidP="00B538C6">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B538C6" w:rsidRDefault="00B538C6" w:rsidP="00B538C6">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B538C6" w:rsidRDefault="00B538C6" w:rsidP="00B538C6">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B538C6" w:rsidRDefault="00B538C6" w:rsidP="00B538C6">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B538C6" w:rsidRDefault="00B538C6" w:rsidP="00B538C6">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B538C6" w:rsidRDefault="00B538C6" w:rsidP="00B538C6">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B538C6" w:rsidRDefault="00B538C6" w:rsidP="00B538C6">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99" w:rsidRPr="00556AEE" w:rsidRDefault="00B538C6">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79147D">
      <w:rPr>
        <w:szCs w:val="24"/>
      </w:rPr>
      <w:t xml:space="preserve"> </w:t>
    </w:r>
    <w:r w:rsidRPr="0079147D">
      <w:rPr>
        <w:sz w:val="18"/>
        <w:szCs w:val="18"/>
      </w:rPr>
      <w:t>Zp/35/PN/22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A63ED0"/>
    <w:multiLevelType w:val="multilevel"/>
    <w:tmpl w:val="CCDCA4F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A1B2EA4"/>
    <w:multiLevelType w:val="hybridMultilevel"/>
    <w:tmpl w:val="5316C9C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0"/>
  </w:num>
  <w:num w:numId="3">
    <w:abstractNumId w:val="13"/>
  </w:num>
  <w:num w:numId="4">
    <w:abstractNumId w:val="17"/>
  </w:num>
  <w:num w:numId="5">
    <w:abstractNumId w:val="4"/>
  </w:num>
  <w:num w:numId="6">
    <w:abstractNumId w:val="18"/>
  </w:num>
  <w:num w:numId="7">
    <w:abstractNumId w:val="3"/>
  </w:num>
  <w:num w:numId="8">
    <w:abstractNumId w:val="5"/>
  </w:num>
  <w:num w:numId="9">
    <w:abstractNumId w:val="6"/>
  </w:num>
  <w:num w:numId="10">
    <w:abstractNumId w:val="11"/>
  </w:num>
  <w:num w:numId="11">
    <w:abstractNumId w:val="19"/>
  </w:num>
  <w:num w:numId="12">
    <w:abstractNumId w:val="8"/>
  </w:num>
  <w:num w:numId="13">
    <w:abstractNumId w:val="2"/>
  </w:num>
  <w:num w:numId="14">
    <w:abstractNumId w:val="16"/>
  </w:num>
  <w:num w:numId="15">
    <w:abstractNumId w:val="7"/>
  </w:num>
  <w:num w:numId="16">
    <w:abstractNumId w:val="15"/>
  </w:num>
  <w:num w:numId="17">
    <w:abstractNumId w:val="14"/>
  </w:num>
  <w:num w:numId="18">
    <w:abstractNumId w:val="1"/>
  </w:num>
  <w:num w:numId="19">
    <w:abstractNumId w:val="9"/>
  </w:num>
  <w:num w:numId="20">
    <w:abstractNumId w:val="12"/>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C6"/>
    <w:rsid w:val="006C65CE"/>
    <w:rsid w:val="00B53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324CC-FF9A-4311-9D19-9194C898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538C6"/>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B538C6"/>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B538C6"/>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B538C6"/>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B538C6"/>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B538C6"/>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B538C6"/>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38C6"/>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B538C6"/>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B538C6"/>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B538C6"/>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B538C6"/>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B538C6"/>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B538C6"/>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B538C6"/>
  </w:style>
  <w:style w:type="character" w:customStyle="1" w:styleId="WW8Num1z0">
    <w:name w:val="WW8Num1z0"/>
    <w:rsid w:val="00B538C6"/>
    <w:rPr>
      <w:rFonts w:ascii="Times New Roman" w:hAnsi="Times New Roman"/>
      <w:bCs w:val="0"/>
      <w:sz w:val="24"/>
    </w:rPr>
  </w:style>
  <w:style w:type="character" w:customStyle="1" w:styleId="WW8Num2z0">
    <w:name w:val="WW8Num2z0"/>
    <w:rsid w:val="00B538C6"/>
    <w:rPr>
      <w:rFonts w:ascii="Wingdings" w:hAnsi="Wingdings"/>
      <w:bCs w:val="0"/>
    </w:rPr>
  </w:style>
  <w:style w:type="character" w:customStyle="1" w:styleId="WW8Num3z0">
    <w:name w:val="WW8Num3z0"/>
    <w:rsid w:val="00B538C6"/>
    <w:rPr>
      <w:rFonts w:ascii="Symbol" w:hAnsi="Symbol"/>
      <w:bCs w:val="0"/>
    </w:rPr>
  </w:style>
  <w:style w:type="character" w:customStyle="1" w:styleId="WW8Num4z0">
    <w:name w:val="WW8Num4z0"/>
    <w:rsid w:val="00B538C6"/>
    <w:rPr>
      <w:rFonts w:ascii="Wingdings" w:hAnsi="Wingdings"/>
      <w:bCs w:val="0"/>
    </w:rPr>
  </w:style>
  <w:style w:type="character" w:customStyle="1" w:styleId="WW8Num5z0">
    <w:name w:val="WW8Num5z0"/>
    <w:rsid w:val="00B538C6"/>
    <w:rPr>
      <w:noProof w:val="0"/>
      <w:position w:val="0"/>
      <w:sz w:val="24"/>
      <w:vertAlign w:val="baseline"/>
      <w:lang w:val="pl-PL"/>
    </w:rPr>
  </w:style>
  <w:style w:type="character" w:customStyle="1" w:styleId="WW8Num5z1">
    <w:name w:val="WW8Num5z1"/>
    <w:rsid w:val="00B538C6"/>
  </w:style>
  <w:style w:type="character" w:customStyle="1" w:styleId="WW8Num5z2">
    <w:name w:val="WW8Num5z2"/>
    <w:rsid w:val="00B538C6"/>
  </w:style>
  <w:style w:type="character" w:customStyle="1" w:styleId="WW8Num5z3">
    <w:name w:val="WW8Num5z3"/>
    <w:rsid w:val="00B538C6"/>
  </w:style>
  <w:style w:type="character" w:customStyle="1" w:styleId="WW8Num5z4">
    <w:name w:val="WW8Num5z4"/>
    <w:rsid w:val="00B538C6"/>
  </w:style>
  <w:style w:type="character" w:customStyle="1" w:styleId="WW8Num5z5">
    <w:name w:val="WW8Num5z5"/>
    <w:rsid w:val="00B538C6"/>
  </w:style>
  <w:style w:type="character" w:customStyle="1" w:styleId="WW8Num5z6">
    <w:name w:val="WW8Num5z6"/>
    <w:rsid w:val="00B538C6"/>
  </w:style>
  <w:style w:type="character" w:customStyle="1" w:styleId="WW8Num5z7">
    <w:name w:val="WW8Num5z7"/>
    <w:rsid w:val="00B538C6"/>
  </w:style>
  <w:style w:type="character" w:customStyle="1" w:styleId="WW8Num5z8">
    <w:name w:val="WW8Num5z8"/>
    <w:rsid w:val="00B538C6"/>
  </w:style>
  <w:style w:type="character" w:customStyle="1" w:styleId="WW8Num6z0">
    <w:name w:val="WW8Num6z0"/>
    <w:rsid w:val="00B538C6"/>
    <w:rPr>
      <w:rFonts w:ascii="Times New Roman" w:hAnsi="Times New Roman"/>
      <w:bCs w:val="0"/>
      <w:noProof w:val="0"/>
      <w:sz w:val="20"/>
      <w:lang w:val="pl-PL"/>
    </w:rPr>
  </w:style>
  <w:style w:type="character" w:customStyle="1" w:styleId="WW8Num6z1">
    <w:name w:val="WW8Num6z1"/>
    <w:rsid w:val="00B538C6"/>
    <w:rPr>
      <w:rFonts w:ascii="Courier New" w:hAnsi="Courier New"/>
      <w:bCs w:val="0"/>
    </w:rPr>
  </w:style>
  <w:style w:type="character" w:customStyle="1" w:styleId="WW8Num6z2">
    <w:name w:val="WW8Num6z2"/>
    <w:rsid w:val="00B538C6"/>
    <w:rPr>
      <w:rFonts w:ascii="Wingdings" w:hAnsi="Wingdings"/>
      <w:bCs w:val="0"/>
    </w:rPr>
  </w:style>
  <w:style w:type="character" w:customStyle="1" w:styleId="WW8Num7z0">
    <w:name w:val="WW8Num7z0"/>
    <w:rsid w:val="00B538C6"/>
    <w:rPr>
      <w:rFonts w:ascii="Wingdings" w:hAnsi="Wingdings"/>
      <w:bCs w:val="0"/>
      <w:sz w:val="22"/>
    </w:rPr>
  </w:style>
  <w:style w:type="character" w:customStyle="1" w:styleId="WW8Num7z1">
    <w:name w:val="WW8Num7z1"/>
    <w:rsid w:val="00B538C6"/>
  </w:style>
  <w:style w:type="character" w:customStyle="1" w:styleId="WW8Num7z2">
    <w:name w:val="WW8Num7z2"/>
    <w:rsid w:val="00B538C6"/>
  </w:style>
  <w:style w:type="character" w:customStyle="1" w:styleId="WW8Num7z3">
    <w:name w:val="WW8Num7z3"/>
    <w:rsid w:val="00B538C6"/>
  </w:style>
  <w:style w:type="character" w:customStyle="1" w:styleId="WW8Num7z4">
    <w:name w:val="WW8Num7z4"/>
    <w:rsid w:val="00B538C6"/>
  </w:style>
  <w:style w:type="character" w:customStyle="1" w:styleId="WW8Num7z5">
    <w:name w:val="WW8Num7z5"/>
    <w:rsid w:val="00B538C6"/>
  </w:style>
  <w:style w:type="character" w:customStyle="1" w:styleId="WW8Num7z6">
    <w:name w:val="WW8Num7z6"/>
    <w:rsid w:val="00B538C6"/>
  </w:style>
  <w:style w:type="character" w:customStyle="1" w:styleId="WW8Num7z7">
    <w:name w:val="WW8Num7z7"/>
    <w:rsid w:val="00B538C6"/>
  </w:style>
  <w:style w:type="character" w:customStyle="1" w:styleId="WW8Num7z8">
    <w:name w:val="WW8Num7z8"/>
    <w:rsid w:val="00B538C6"/>
  </w:style>
  <w:style w:type="character" w:customStyle="1" w:styleId="WW8Num8z0">
    <w:name w:val="WW8Num8z0"/>
    <w:rsid w:val="00B538C6"/>
    <w:rPr>
      <w:rFonts w:ascii="Wingdings" w:hAnsi="Wingdings"/>
      <w:bCs w:val="0"/>
      <w:sz w:val="22"/>
    </w:rPr>
  </w:style>
  <w:style w:type="character" w:customStyle="1" w:styleId="WW8Num8z1">
    <w:name w:val="WW8Num8z1"/>
    <w:rsid w:val="00B538C6"/>
    <w:rPr>
      <w:rFonts w:ascii="Courier New" w:hAnsi="Courier New"/>
      <w:bCs w:val="0"/>
    </w:rPr>
  </w:style>
  <w:style w:type="character" w:customStyle="1" w:styleId="WW8Num8z2">
    <w:name w:val="WW8Num8z2"/>
    <w:rsid w:val="00B538C6"/>
  </w:style>
  <w:style w:type="character" w:customStyle="1" w:styleId="WW8Num8z3">
    <w:name w:val="WW8Num8z3"/>
    <w:rsid w:val="00B538C6"/>
    <w:rPr>
      <w:rFonts w:ascii="Symbol" w:hAnsi="Symbol"/>
      <w:bCs w:val="0"/>
    </w:rPr>
  </w:style>
  <w:style w:type="character" w:customStyle="1" w:styleId="WW8Num8z4">
    <w:name w:val="WW8Num8z4"/>
    <w:rsid w:val="00B538C6"/>
  </w:style>
  <w:style w:type="character" w:customStyle="1" w:styleId="WW8Num8z5">
    <w:name w:val="WW8Num8z5"/>
    <w:rsid w:val="00B538C6"/>
  </w:style>
  <w:style w:type="character" w:customStyle="1" w:styleId="WW8Num8z6">
    <w:name w:val="WW8Num8z6"/>
    <w:rsid w:val="00B538C6"/>
  </w:style>
  <w:style w:type="character" w:customStyle="1" w:styleId="WW8Num8z7">
    <w:name w:val="WW8Num8z7"/>
    <w:rsid w:val="00B538C6"/>
  </w:style>
  <w:style w:type="character" w:customStyle="1" w:styleId="WW8Num8z8">
    <w:name w:val="WW8Num8z8"/>
    <w:rsid w:val="00B538C6"/>
  </w:style>
  <w:style w:type="character" w:customStyle="1" w:styleId="WW8Num9z0">
    <w:name w:val="WW8Num9z0"/>
    <w:rsid w:val="00B538C6"/>
    <w:rPr>
      <w:rFonts w:ascii="Wingdings" w:hAnsi="Wingdings"/>
      <w:bCs w:val="0"/>
    </w:rPr>
  </w:style>
  <w:style w:type="character" w:customStyle="1" w:styleId="WW8Num10z0">
    <w:name w:val="WW8Num10z0"/>
    <w:rsid w:val="00B538C6"/>
    <w:rPr>
      <w:rFonts w:ascii="Wingdings" w:hAnsi="Wingdings"/>
      <w:bCs w:val="0"/>
    </w:rPr>
  </w:style>
  <w:style w:type="character" w:customStyle="1" w:styleId="WW8Num11z0">
    <w:name w:val="WW8Num11z0"/>
    <w:rsid w:val="00B538C6"/>
    <w:rPr>
      <w:rFonts w:ascii="Symbol" w:hAnsi="Symbol"/>
      <w:bCs w:val="0"/>
      <w:sz w:val="20"/>
    </w:rPr>
  </w:style>
  <w:style w:type="character" w:customStyle="1" w:styleId="WW8Num11z1">
    <w:name w:val="WW8Num11z1"/>
    <w:rsid w:val="00B538C6"/>
    <w:rPr>
      <w:rFonts w:ascii="Courier New" w:hAnsi="Courier New"/>
      <w:bCs w:val="0"/>
    </w:rPr>
  </w:style>
  <w:style w:type="character" w:customStyle="1" w:styleId="WW8Num11z2">
    <w:name w:val="WW8Num11z2"/>
    <w:rsid w:val="00B538C6"/>
    <w:rPr>
      <w:rFonts w:ascii="Wingdings" w:hAnsi="Wingdings"/>
      <w:bCs w:val="0"/>
    </w:rPr>
  </w:style>
  <w:style w:type="character" w:customStyle="1" w:styleId="WW8Num12z0">
    <w:name w:val="WW8Num12z0"/>
    <w:rsid w:val="00B538C6"/>
    <w:rPr>
      <w:rFonts w:ascii="Symbol" w:hAnsi="Symbol"/>
      <w:bCs w:val="0"/>
    </w:rPr>
  </w:style>
  <w:style w:type="character" w:customStyle="1" w:styleId="WW8Num13z0">
    <w:name w:val="WW8Num13z0"/>
    <w:rsid w:val="00B538C6"/>
    <w:rPr>
      <w:sz w:val="24"/>
    </w:rPr>
  </w:style>
  <w:style w:type="character" w:customStyle="1" w:styleId="WW8Num13z1">
    <w:name w:val="WW8Num13z1"/>
    <w:rsid w:val="00B538C6"/>
    <w:rPr>
      <w:rFonts w:ascii="Courier New" w:hAnsi="Courier New"/>
      <w:bCs w:val="0"/>
    </w:rPr>
  </w:style>
  <w:style w:type="character" w:customStyle="1" w:styleId="WW8Num13z2">
    <w:name w:val="WW8Num13z2"/>
    <w:rsid w:val="00B538C6"/>
    <w:rPr>
      <w:rFonts w:ascii="Wingdings" w:hAnsi="Wingdings"/>
      <w:bCs w:val="0"/>
    </w:rPr>
  </w:style>
  <w:style w:type="character" w:customStyle="1" w:styleId="WW8Num14z0">
    <w:name w:val="WW8Num14z0"/>
    <w:rsid w:val="00B538C6"/>
    <w:rPr>
      <w:rFonts w:ascii="Wingdings" w:hAnsi="Wingdings"/>
      <w:bCs w:val="0"/>
      <w:noProof w:val="0"/>
      <w:color w:val="000000"/>
      <w:sz w:val="20"/>
      <w:lang w:val="pl-PL"/>
    </w:rPr>
  </w:style>
  <w:style w:type="character" w:customStyle="1" w:styleId="WW8Num14z1">
    <w:name w:val="WW8Num14z1"/>
    <w:rsid w:val="00B538C6"/>
  </w:style>
  <w:style w:type="character" w:customStyle="1" w:styleId="WW8Num14z2">
    <w:name w:val="WW8Num14z2"/>
    <w:rsid w:val="00B538C6"/>
  </w:style>
  <w:style w:type="character" w:customStyle="1" w:styleId="WW8Num14z3">
    <w:name w:val="WW8Num14z3"/>
    <w:rsid w:val="00B538C6"/>
  </w:style>
  <w:style w:type="character" w:customStyle="1" w:styleId="WW8Num14z4">
    <w:name w:val="WW8Num14z4"/>
    <w:rsid w:val="00B538C6"/>
  </w:style>
  <w:style w:type="character" w:customStyle="1" w:styleId="WW8Num14z5">
    <w:name w:val="WW8Num14z5"/>
    <w:rsid w:val="00B538C6"/>
  </w:style>
  <w:style w:type="character" w:customStyle="1" w:styleId="WW8Num14z6">
    <w:name w:val="WW8Num14z6"/>
    <w:rsid w:val="00B538C6"/>
  </w:style>
  <w:style w:type="character" w:customStyle="1" w:styleId="WW8Num14z7">
    <w:name w:val="WW8Num14z7"/>
    <w:rsid w:val="00B538C6"/>
  </w:style>
  <w:style w:type="character" w:customStyle="1" w:styleId="WW8Num14z8">
    <w:name w:val="WW8Num14z8"/>
    <w:rsid w:val="00B538C6"/>
  </w:style>
  <w:style w:type="character" w:customStyle="1" w:styleId="WW8Num15z0">
    <w:name w:val="WW8Num15z0"/>
    <w:rsid w:val="00B538C6"/>
    <w:rPr>
      <w:rFonts w:ascii="Times New Roman" w:hAnsi="Times New Roman"/>
      <w:bCs w:val="0"/>
      <w:noProof w:val="0"/>
      <w:color w:val="000000"/>
      <w:position w:val="0"/>
      <w:sz w:val="22"/>
      <w:vertAlign w:val="baseline"/>
      <w:lang w:val="pl-PL"/>
    </w:rPr>
  </w:style>
  <w:style w:type="character" w:customStyle="1" w:styleId="WW8Num16z0">
    <w:name w:val="WW8Num16z0"/>
    <w:rsid w:val="00B538C6"/>
    <w:rPr>
      <w:rFonts w:ascii="Wingdings" w:hAnsi="Wingdings"/>
      <w:bCs w:val="0"/>
      <w:noProof w:val="0"/>
      <w:color w:val="FF0000"/>
      <w:sz w:val="22"/>
      <w:lang w:val="pl-PL"/>
    </w:rPr>
  </w:style>
  <w:style w:type="character" w:customStyle="1" w:styleId="WW8Num16z1">
    <w:name w:val="WW8Num16z1"/>
    <w:rsid w:val="00B538C6"/>
  </w:style>
  <w:style w:type="character" w:customStyle="1" w:styleId="WW8Num16z2">
    <w:name w:val="WW8Num16z2"/>
    <w:rsid w:val="00B538C6"/>
  </w:style>
  <w:style w:type="character" w:customStyle="1" w:styleId="WW8Num16z3">
    <w:name w:val="WW8Num16z3"/>
    <w:rsid w:val="00B538C6"/>
  </w:style>
  <w:style w:type="character" w:customStyle="1" w:styleId="WW8Num16z4">
    <w:name w:val="WW8Num16z4"/>
    <w:rsid w:val="00B538C6"/>
  </w:style>
  <w:style w:type="character" w:customStyle="1" w:styleId="WW8Num16z5">
    <w:name w:val="WW8Num16z5"/>
    <w:rsid w:val="00B538C6"/>
  </w:style>
  <w:style w:type="character" w:customStyle="1" w:styleId="WW8Num16z6">
    <w:name w:val="WW8Num16z6"/>
    <w:rsid w:val="00B538C6"/>
  </w:style>
  <w:style w:type="character" w:customStyle="1" w:styleId="WW8Num16z7">
    <w:name w:val="WW8Num16z7"/>
    <w:rsid w:val="00B538C6"/>
  </w:style>
  <w:style w:type="character" w:customStyle="1" w:styleId="WW8Num16z8">
    <w:name w:val="WW8Num16z8"/>
    <w:rsid w:val="00B538C6"/>
  </w:style>
  <w:style w:type="character" w:customStyle="1" w:styleId="WW8Num17z0">
    <w:name w:val="WW8Num17z0"/>
    <w:rsid w:val="00B538C6"/>
    <w:rPr>
      <w:rFonts w:ascii="Wingdings" w:hAnsi="Wingdings"/>
      <w:bCs w:val="0"/>
      <w:noProof w:val="0"/>
      <w:color w:val="000000"/>
      <w:sz w:val="22"/>
      <w:lang w:val="pl-PL"/>
    </w:rPr>
  </w:style>
  <w:style w:type="character" w:customStyle="1" w:styleId="WW8Num18z0">
    <w:name w:val="WW8Num18z0"/>
    <w:rsid w:val="00B538C6"/>
    <w:rPr>
      <w:rFonts w:ascii="Times New Roman" w:hAnsi="Times New Roman"/>
      <w:bCs w:val="0"/>
    </w:rPr>
  </w:style>
  <w:style w:type="character" w:customStyle="1" w:styleId="WW8Num19z0">
    <w:name w:val="WW8Num19z0"/>
    <w:rsid w:val="00B538C6"/>
  </w:style>
  <w:style w:type="character" w:customStyle="1" w:styleId="WW8Num20z0">
    <w:name w:val="WW8Num20z0"/>
    <w:rsid w:val="00B538C6"/>
    <w:rPr>
      <w:i/>
    </w:rPr>
  </w:style>
  <w:style w:type="character" w:customStyle="1" w:styleId="WW8Num21z0">
    <w:name w:val="WW8Num21z0"/>
    <w:rsid w:val="00B538C6"/>
    <w:rPr>
      <w:rFonts w:ascii="Times New Roman" w:hAnsi="Times New Roman"/>
      <w:bCs w:val="0"/>
      <w:noProof w:val="0"/>
      <w:sz w:val="20"/>
      <w:lang w:val="pl-PL"/>
    </w:rPr>
  </w:style>
  <w:style w:type="character" w:customStyle="1" w:styleId="WW8Num21z1">
    <w:name w:val="WW8Num21z1"/>
    <w:rsid w:val="00B538C6"/>
    <w:rPr>
      <w:rFonts w:ascii="Courier New" w:hAnsi="Courier New"/>
      <w:bCs w:val="0"/>
    </w:rPr>
  </w:style>
  <w:style w:type="character" w:customStyle="1" w:styleId="WW8Num21z2">
    <w:name w:val="WW8Num21z2"/>
    <w:rsid w:val="00B538C6"/>
    <w:rPr>
      <w:rFonts w:ascii="Wingdings" w:hAnsi="Wingdings"/>
      <w:bCs w:val="0"/>
    </w:rPr>
  </w:style>
  <w:style w:type="character" w:customStyle="1" w:styleId="WW8Num22z0">
    <w:name w:val="WW8Num22z0"/>
    <w:rsid w:val="00B538C6"/>
    <w:rPr>
      <w:rFonts w:ascii="Symbol" w:hAnsi="Symbol"/>
      <w:noProof w:val="0"/>
      <w:sz w:val="20"/>
      <w:lang w:val="pl-PL"/>
    </w:rPr>
  </w:style>
  <w:style w:type="character" w:customStyle="1" w:styleId="WW8Num22z1">
    <w:name w:val="WW8Num22z1"/>
    <w:rsid w:val="00B538C6"/>
    <w:rPr>
      <w:rFonts w:ascii="Courier New" w:hAnsi="Courier New"/>
    </w:rPr>
  </w:style>
  <w:style w:type="character" w:customStyle="1" w:styleId="WW8Num22z2">
    <w:name w:val="WW8Num22z2"/>
    <w:rsid w:val="00B538C6"/>
    <w:rPr>
      <w:rFonts w:ascii="Wingdings" w:hAnsi="Wingdings"/>
    </w:rPr>
  </w:style>
  <w:style w:type="character" w:customStyle="1" w:styleId="WW8Num23z0">
    <w:name w:val="WW8Num23z0"/>
    <w:rsid w:val="00B538C6"/>
    <w:rPr>
      <w:rFonts w:ascii="Symbol" w:hAnsi="Symbol"/>
      <w:noProof w:val="0"/>
      <w:color w:val="000000"/>
      <w:sz w:val="20"/>
      <w:lang w:val="pl-PL"/>
    </w:rPr>
  </w:style>
  <w:style w:type="character" w:customStyle="1" w:styleId="WW8Num23z1">
    <w:name w:val="WW8Num23z1"/>
    <w:rsid w:val="00B538C6"/>
  </w:style>
  <w:style w:type="character" w:customStyle="1" w:styleId="WW8Num23z2">
    <w:name w:val="WW8Num23z2"/>
    <w:rsid w:val="00B538C6"/>
  </w:style>
  <w:style w:type="character" w:customStyle="1" w:styleId="WW8Num23z3">
    <w:name w:val="WW8Num23z3"/>
    <w:rsid w:val="00B538C6"/>
  </w:style>
  <w:style w:type="character" w:customStyle="1" w:styleId="WW8Num23z4">
    <w:name w:val="WW8Num23z4"/>
    <w:rsid w:val="00B538C6"/>
  </w:style>
  <w:style w:type="character" w:customStyle="1" w:styleId="WW8Num23z5">
    <w:name w:val="WW8Num23z5"/>
    <w:rsid w:val="00B538C6"/>
  </w:style>
  <w:style w:type="character" w:customStyle="1" w:styleId="WW8Num23z6">
    <w:name w:val="WW8Num23z6"/>
    <w:rsid w:val="00B538C6"/>
  </w:style>
  <w:style w:type="character" w:customStyle="1" w:styleId="WW8Num23z7">
    <w:name w:val="WW8Num23z7"/>
    <w:rsid w:val="00B538C6"/>
  </w:style>
  <w:style w:type="character" w:customStyle="1" w:styleId="WW8Num23z8">
    <w:name w:val="WW8Num23z8"/>
    <w:rsid w:val="00B538C6"/>
  </w:style>
  <w:style w:type="character" w:customStyle="1" w:styleId="WW8Num24z0">
    <w:name w:val="WW8Num24z0"/>
    <w:rsid w:val="00B538C6"/>
  </w:style>
  <w:style w:type="character" w:customStyle="1" w:styleId="Domylnaczcionkaakapitu0">
    <w:name w:val="Domy?lna czcionka akapitu"/>
    <w:rsid w:val="00B538C6"/>
  </w:style>
  <w:style w:type="character" w:customStyle="1" w:styleId="Nagwek1Znak0">
    <w:name w:val="Nag?ówek 1 Znak"/>
    <w:basedOn w:val="Domylnaczcionkaakapitu0"/>
    <w:rsid w:val="00B538C6"/>
    <w:rPr>
      <w:rFonts w:ascii="Times New Roman" w:hAnsi="Times New Roman"/>
      <w:sz w:val="28"/>
    </w:rPr>
  </w:style>
  <w:style w:type="character" w:customStyle="1" w:styleId="TekstpodstawowyZnak">
    <w:name w:val="Tekst podstawowy Znak"/>
    <w:basedOn w:val="Domylnaczcionkaakapitu0"/>
    <w:uiPriority w:val="99"/>
    <w:rsid w:val="00B538C6"/>
    <w:rPr>
      <w:rFonts w:ascii="Times New Roman" w:hAnsi="Times New Roman"/>
      <w:noProof w:val="0"/>
      <w:kern w:val="1"/>
      <w:sz w:val="24"/>
      <w:lang w:val="fr-FR"/>
    </w:rPr>
  </w:style>
  <w:style w:type="character" w:customStyle="1" w:styleId="Nagwek2Znak0">
    <w:name w:val="Nag?ówek 2 Znak"/>
    <w:basedOn w:val="Domylnaczcionkaakapitu0"/>
    <w:rsid w:val="00B538C6"/>
    <w:rPr>
      <w:rFonts w:ascii="Times New Roman" w:hAnsi="Times New Roman"/>
      <w:b/>
      <w:noProof w:val="0"/>
      <w:kern w:val="1"/>
      <w:sz w:val="36"/>
      <w:lang w:val="fr-FR"/>
    </w:rPr>
  </w:style>
  <w:style w:type="character" w:customStyle="1" w:styleId="Nagwek4Znak0">
    <w:name w:val="Nag?ówek 4 Znak"/>
    <w:basedOn w:val="Domylnaczcionkaakapitu0"/>
    <w:rsid w:val="00B538C6"/>
    <w:rPr>
      <w:rFonts w:ascii="Times New Roman" w:hAnsi="Times New Roman"/>
      <w:b/>
      <w:sz w:val="28"/>
    </w:rPr>
  </w:style>
  <w:style w:type="character" w:customStyle="1" w:styleId="Nagwek3Znak0">
    <w:name w:val="Nag?ówek 3 Znak"/>
    <w:basedOn w:val="Domylnaczcionkaakapitu0"/>
    <w:rsid w:val="00B538C6"/>
    <w:rPr>
      <w:rFonts w:ascii="Arial" w:hAnsi="Arial"/>
      <w:b/>
      <w:noProof w:val="0"/>
      <w:kern w:val="1"/>
      <w:sz w:val="26"/>
      <w:lang w:val="fr-FR"/>
    </w:rPr>
  </w:style>
  <w:style w:type="character" w:customStyle="1" w:styleId="Nagwek5Znak0">
    <w:name w:val="Nag?ówek 5 Znak"/>
    <w:basedOn w:val="Domylnaczcionkaakapitu0"/>
    <w:rsid w:val="00B538C6"/>
    <w:rPr>
      <w:rFonts w:ascii="Times New Roman" w:hAnsi="Times New Roman"/>
      <w:b/>
      <w:i/>
      <w:noProof w:val="0"/>
      <w:kern w:val="1"/>
      <w:sz w:val="26"/>
      <w:lang w:val="fr-FR"/>
    </w:rPr>
  </w:style>
  <w:style w:type="character" w:customStyle="1" w:styleId="Nagwek6Znak0">
    <w:name w:val="Nag?ówek 6 Znak"/>
    <w:basedOn w:val="Domylnaczcionkaakapitu0"/>
    <w:rsid w:val="00B538C6"/>
    <w:rPr>
      <w:rFonts w:ascii="Times New Roman" w:hAnsi="Times New Roman"/>
      <w:b/>
      <w:noProof w:val="0"/>
      <w:kern w:val="1"/>
      <w:lang w:val="fr-FR"/>
    </w:rPr>
  </w:style>
  <w:style w:type="character" w:customStyle="1" w:styleId="Nagwek7Znak0">
    <w:name w:val="Nag?ówek 7 Znak"/>
    <w:basedOn w:val="Domylnaczcionkaakapitu0"/>
    <w:rsid w:val="00B538C6"/>
    <w:rPr>
      <w:rFonts w:ascii="Cambria" w:hAnsi="Cambria"/>
      <w:i/>
      <w:noProof w:val="0"/>
      <w:color w:val="808080"/>
      <w:kern w:val="1"/>
      <w:sz w:val="24"/>
      <w:lang w:val="fr-FR"/>
    </w:rPr>
  </w:style>
  <w:style w:type="character" w:styleId="Hipercze">
    <w:name w:val="Hyperlink"/>
    <w:basedOn w:val="Domylnaczcionkaakapitu0"/>
    <w:rsid w:val="00B538C6"/>
    <w:rPr>
      <w:color w:val="0000FF"/>
      <w:u w:val="single"/>
    </w:rPr>
  </w:style>
  <w:style w:type="character" w:styleId="Uwydatnienie">
    <w:name w:val="Emphasis"/>
    <w:basedOn w:val="Domylnaczcionkaakapitu0"/>
    <w:qFormat/>
    <w:rsid w:val="00B538C6"/>
    <w:rPr>
      <w:b/>
      <w:i w:val="0"/>
    </w:rPr>
  </w:style>
  <w:style w:type="character" w:customStyle="1" w:styleId="NagwekZnak">
    <w:name w:val="Nag?ówek Znak"/>
    <w:basedOn w:val="Domylnaczcionkaakapitu0"/>
    <w:rsid w:val="00B538C6"/>
    <w:rPr>
      <w:rFonts w:ascii="Times New Roman" w:hAnsi="Times New Roman"/>
      <w:noProof w:val="0"/>
      <w:kern w:val="1"/>
      <w:sz w:val="24"/>
      <w:lang w:val="fr-FR"/>
    </w:rPr>
  </w:style>
  <w:style w:type="character" w:customStyle="1" w:styleId="TytuZnak">
    <w:name w:val="Tytu? Znak"/>
    <w:basedOn w:val="Domylnaczcionkaakapitu0"/>
    <w:rsid w:val="00B538C6"/>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B538C6"/>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B538C6"/>
    <w:rPr>
      <w:rFonts w:ascii="Times New Roman" w:hAnsi="Times New Roman"/>
      <w:sz w:val="24"/>
    </w:rPr>
  </w:style>
  <w:style w:type="character" w:customStyle="1" w:styleId="StopkaZnak">
    <w:name w:val="Stopka Znak"/>
    <w:basedOn w:val="Domylnaczcionkaakapitu0"/>
    <w:uiPriority w:val="99"/>
    <w:rsid w:val="00B538C6"/>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B538C6"/>
    <w:rPr>
      <w:rFonts w:ascii="Times New Roman" w:hAnsi="Times New Roman"/>
      <w:noProof w:val="0"/>
      <w:kern w:val="1"/>
      <w:sz w:val="24"/>
      <w:lang w:val="fr-FR"/>
    </w:rPr>
  </w:style>
  <w:style w:type="character" w:customStyle="1" w:styleId="TekstpodstawowywcityZnak">
    <w:name w:val="Tekst podstawowy wci?ty Znak"/>
    <w:basedOn w:val="Domylnaczcionkaakapitu0"/>
    <w:rsid w:val="00B538C6"/>
    <w:rPr>
      <w:rFonts w:ascii="Times New Roman" w:hAnsi="Times New Roman"/>
      <w:sz w:val="24"/>
    </w:rPr>
  </w:style>
  <w:style w:type="character" w:customStyle="1" w:styleId="TekstdymkaZnak">
    <w:name w:val="Tekst dymka Znak"/>
    <w:basedOn w:val="Domylnaczcionkaakapitu0"/>
    <w:uiPriority w:val="99"/>
    <w:rsid w:val="00B538C6"/>
    <w:rPr>
      <w:rFonts w:ascii="Tahoma" w:hAnsi="Tahoma"/>
      <w:noProof w:val="0"/>
      <w:kern w:val="1"/>
      <w:sz w:val="16"/>
      <w:lang w:val="fr-FR"/>
    </w:rPr>
  </w:style>
  <w:style w:type="character" w:customStyle="1" w:styleId="Absatz-Standardschriftart">
    <w:name w:val="Absatz-Standardschriftart"/>
    <w:rsid w:val="00B538C6"/>
  </w:style>
  <w:style w:type="character" w:customStyle="1" w:styleId="WW8Num28z0">
    <w:name w:val="WW8Num28z0"/>
    <w:rsid w:val="00B538C6"/>
    <w:rPr>
      <w:sz w:val="24"/>
    </w:rPr>
  </w:style>
  <w:style w:type="character" w:customStyle="1" w:styleId="WW8Num29z0">
    <w:name w:val="WW8Num29z0"/>
    <w:rsid w:val="00B538C6"/>
    <w:rPr>
      <w:rFonts w:ascii="Times New Roman" w:hAnsi="Times New Roman"/>
      <w:bCs w:val="0"/>
      <w:sz w:val="24"/>
    </w:rPr>
  </w:style>
  <w:style w:type="character" w:customStyle="1" w:styleId="Domylnaczcionkaakapitu2">
    <w:name w:val="Domy?lna czcionka akapitu2"/>
    <w:rsid w:val="00B538C6"/>
  </w:style>
  <w:style w:type="character" w:customStyle="1" w:styleId="WW8Num3z1">
    <w:name w:val="WW8Num3z1"/>
    <w:rsid w:val="00B538C6"/>
    <w:rPr>
      <w:rFonts w:ascii="Times New Roman" w:hAnsi="Times New Roman"/>
      <w:bCs w:val="0"/>
    </w:rPr>
  </w:style>
  <w:style w:type="character" w:customStyle="1" w:styleId="WW8Num3z2">
    <w:name w:val="WW8Num3z2"/>
    <w:rsid w:val="00B538C6"/>
    <w:rPr>
      <w:rFonts w:ascii="Wingdings" w:hAnsi="Wingdings"/>
      <w:bCs w:val="0"/>
    </w:rPr>
  </w:style>
  <w:style w:type="character" w:customStyle="1" w:styleId="WW8Num3z4">
    <w:name w:val="WW8Num3z4"/>
    <w:rsid w:val="00B538C6"/>
    <w:rPr>
      <w:rFonts w:ascii="Courier New" w:hAnsi="Courier New"/>
      <w:bCs w:val="0"/>
    </w:rPr>
  </w:style>
  <w:style w:type="character" w:customStyle="1" w:styleId="WW8Num6z3">
    <w:name w:val="WW8Num6z3"/>
    <w:rsid w:val="00B538C6"/>
    <w:rPr>
      <w:rFonts w:ascii="Symbol" w:hAnsi="Symbol"/>
      <w:bCs w:val="0"/>
    </w:rPr>
  </w:style>
  <w:style w:type="character" w:customStyle="1" w:styleId="WW8Num17z1">
    <w:name w:val="WW8Num17z1"/>
    <w:rsid w:val="00B538C6"/>
    <w:rPr>
      <w:rFonts w:ascii="Courier New" w:hAnsi="Courier New"/>
      <w:bCs w:val="0"/>
    </w:rPr>
  </w:style>
  <w:style w:type="character" w:customStyle="1" w:styleId="WW8Num17z3">
    <w:name w:val="WW8Num17z3"/>
    <w:rsid w:val="00B538C6"/>
    <w:rPr>
      <w:rFonts w:ascii="Symbol" w:hAnsi="Symbol"/>
      <w:bCs w:val="0"/>
    </w:rPr>
  </w:style>
  <w:style w:type="character" w:customStyle="1" w:styleId="WW8Num18z1">
    <w:name w:val="WW8Num18z1"/>
    <w:rsid w:val="00B538C6"/>
    <w:rPr>
      <w:rFonts w:ascii="Symbol" w:hAnsi="Symbol"/>
      <w:bCs w:val="0"/>
    </w:rPr>
  </w:style>
  <w:style w:type="character" w:customStyle="1" w:styleId="WW8Num18z2">
    <w:name w:val="WW8Num18z2"/>
    <w:rsid w:val="00B538C6"/>
    <w:rPr>
      <w:rFonts w:ascii="Wingdings" w:hAnsi="Wingdings"/>
      <w:bCs w:val="0"/>
    </w:rPr>
  </w:style>
  <w:style w:type="character" w:customStyle="1" w:styleId="WW8Num18z4">
    <w:name w:val="WW8Num18z4"/>
    <w:rsid w:val="00B538C6"/>
    <w:rPr>
      <w:rFonts w:ascii="Courier New" w:hAnsi="Courier New"/>
      <w:bCs w:val="0"/>
    </w:rPr>
  </w:style>
  <w:style w:type="character" w:customStyle="1" w:styleId="WW8Num21z3">
    <w:name w:val="WW8Num21z3"/>
    <w:rsid w:val="00B538C6"/>
    <w:rPr>
      <w:rFonts w:ascii="Symbol" w:hAnsi="Symbol"/>
      <w:bCs w:val="0"/>
    </w:rPr>
  </w:style>
  <w:style w:type="character" w:customStyle="1" w:styleId="Domylnaczcionkaakapitu1">
    <w:name w:val="Domy?lna czcionka akapitu1"/>
    <w:rsid w:val="00B538C6"/>
  </w:style>
  <w:style w:type="character" w:customStyle="1" w:styleId="ZnakZnak1">
    <w:name w:val="Znak Znak1"/>
    <w:basedOn w:val="Domylnaczcionkaakapitu2"/>
    <w:rsid w:val="00B538C6"/>
    <w:rPr>
      <w:rFonts w:ascii="Tahoma" w:hAnsi="Tahoma"/>
      <w:bCs w:val="0"/>
      <w:sz w:val="16"/>
    </w:rPr>
  </w:style>
  <w:style w:type="character" w:customStyle="1" w:styleId="ZnakZnak">
    <w:name w:val="Znak Znak"/>
    <w:basedOn w:val="Domylnaczcionkaakapitu2"/>
    <w:rsid w:val="00B538C6"/>
    <w:rPr>
      <w:rFonts w:ascii="Tahoma" w:hAnsi="Tahoma"/>
      <w:bCs w:val="0"/>
      <w:sz w:val="16"/>
    </w:rPr>
  </w:style>
  <w:style w:type="character" w:customStyle="1" w:styleId="PodtytuZnak">
    <w:name w:val="Podtytu? Znak"/>
    <w:basedOn w:val="Domylnaczcionkaakapitu0"/>
    <w:rsid w:val="00B538C6"/>
    <w:rPr>
      <w:rFonts w:ascii="Cambria" w:hAnsi="Cambria"/>
      <w:i/>
      <w:noProof w:val="0"/>
      <w:color w:val="808080"/>
      <w:spacing w:val="15"/>
      <w:kern w:val="1"/>
      <w:sz w:val="24"/>
      <w:lang w:val="fr-FR"/>
    </w:rPr>
  </w:style>
  <w:style w:type="character" w:customStyle="1" w:styleId="st">
    <w:name w:val="st"/>
    <w:basedOn w:val="Domylnaczcionkaakapitu0"/>
    <w:rsid w:val="00B538C6"/>
  </w:style>
  <w:style w:type="character" w:customStyle="1" w:styleId="AkapitzlistZnak">
    <w:name w:val="Akapit z list? Znak"/>
    <w:rsid w:val="00B538C6"/>
    <w:rPr>
      <w:rFonts w:ascii="Times New Roman" w:hAnsi="Times New Roman"/>
      <w:b/>
      <w:sz w:val="24"/>
      <w:vertAlign w:val="subscript"/>
    </w:rPr>
  </w:style>
  <w:style w:type="character" w:styleId="Pogrubienie">
    <w:name w:val="Strong"/>
    <w:basedOn w:val="Domylnaczcionkaakapitu0"/>
    <w:uiPriority w:val="22"/>
    <w:qFormat/>
    <w:rsid w:val="00B538C6"/>
    <w:rPr>
      <w:b/>
    </w:rPr>
  </w:style>
  <w:style w:type="character" w:customStyle="1" w:styleId="Znakinumeracji">
    <w:name w:val="Znaki numeracji"/>
    <w:rsid w:val="00B538C6"/>
  </w:style>
  <w:style w:type="paragraph" w:customStyle="1" w:styleId="Nagwek">
    <w:name w:val="Nag?ówek"/>
    <w:basedOn w:val="Normalny"/>
    <w:next w:val="Tekstpodstawowy"/>
    <w:rsid w:val="00B538C6"/>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B538C6"/>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B538C6"/>
    <w:rPr>
      <w:rFonts w:ascii="Times New Roman" w:eastAsia="Times New Roman" w:hAnsi="Times New Roman" w:cs="Times New Roman"/>
      <w:kern w:val="1"/>
      <w:sz w:val="24"/>
      <w:szCs w:val="20"/>
      <w:lang w:val="fr-FR" w:eastAsia="pl-PL"/>
    </w:rPr>
  </w:style>
  <w:style w:type="paragraph" w:styleId="Lista">
    <w:name w:val="List"/>
    <w:basedOn w:val="Tekstpodstawowy"/>
    <w:rsid w:val="00B538C6"/>
    <w:pPr>
      <w:widowControl/>
      <w:spacing w:after="0"/>
      <w:jc w:val="center"/>
    </w:pPr>
    <w:rPr>
      <w:b/>
      <w:sz w:val="56"/>
      <w:lang w:val="pl-PL"/>
    </w:rPr>
  </w:style>
  <w:style w:type="paragraph" w:styleId="Podpis">
    <w:name w:val="Signature"/>
    <w:basedOn w:val="Normalny"/>
    <w:link w:val="PodpisZnak"/>
    <w:rsid w:val="00B538C6"/>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B538C6"/>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B538C6"/>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B538C6"/>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B538C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B538C6"/>
    <w:pPr>
      <w:suppressAutoHyphens w:val="0"/>
      <w:ind w:left="720"/>
    </w:pPr>
    <w:rPr>
      <w:lang w:val="pl-PL"/>
    </w:rPr>
  </w:style>
  <w:style w:type="paragraph" w:customStyle="1" w:styleId="Nagwek20">
    <w:name w:val="Nag?ówek2"/>
    <w:basedOn w:val="Standard"/>
    <w:next w:val="Tekstpodstawowy"/>
    <w:rsid w:val="00B538C6"/>
    <w:pPr>
      <w:keepNext/>
      <w:spacing w:before="240" w:after="120" w:line="240" w:lineRule="auto"/>
    </w:pPr>
    <w:rPr>
      <w:rFonts w:ascii="Nimbus Sans L" w:eastAsia="Nimbus Sans L"/>
      <w:sz w:val="28"/>
      <w:lang w:val="pl-PL"/>
    </w:rPr>
  </w:style>
  <w:style w:type="paragraph" w:customStyle="1" w:styleId="Podpis2">
    <w:name w:val="Podpis2"/>
    <w:basedOn w:val="Standard"/>
    <w:rsid w:val="00B538C6"/>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B538C6"/>
    <w:pPr>
      <w:keepNext/>
      <w:spacing w:before="240" w:after="120" w:line="240" w:lineRule="auto"/>
    </w:pPr>
    <w:rPr>
      <w:rFonts w:ascii="Nimbus Sans L" w:eastAsia="Nimbus Sans L"/>
      <w:sz w:val="28"/>
      <w:lang w:val="pl-PL"/>
    </w:rPr>
  </w:style>
  <w:style w:type="paragraph" w:customStyle="1" w:styleId="Podpis1">
    <w:name w:val="Podpis1"/>
    <w:basedOn w:val="Standard"/>
    <w:rsid w:val="00B538C6"/>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B538C6"/>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B538C6"/>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B538C6"/>
    <w:pPr>
      <w:spacing w:after="120" w:line="480" w:lineRule="auto"/>
    </w:pPr>
    <w:rPr>
      <w:rFonts w:ascii="Times New Roman" w:hAnsi="Times New Roman"/>
      <w:sz w:val="24"/>
      <w:lang w:val="pl-PL"/>
    </w:rPr>
  </w:style>
  <w:style w:type="paragraph" w:customStyle="1" w:styleId="Zawartotabeli">
    <w:name w:val="Zawarto?? tabeli"/>
    <w:basedOn w:val="Standard"/>
    <w:rsid w:val="00B538C6"/>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B538C6"/>
    <w:pPr>
      <w:jc w:val="center"/>
    </w:pPr>
    <w:rPr>
      <w:b/>
    </w:rPr>
  </w:style>
  <w:style w:type="paragraph" w:customStyle="1" w:styleId="Plandokumentu1">
    <w:name w:val="Plan dokumentu1"/>
    <w:basedOn w:val="Standard"/>
    <w:rsid w:val="00B538C6"/>
    <w:pPr>
      <w:spacing w:after="0" w:line="240" w:lineRule="auto"/>
    </w:pPr>
    <w:rPr>
      <w:rFonts w:ascii="Tahoma" w:hAnsi="Tahoma"/>
      <w:sz w:val="16"/>
      <w:lang w:val="pl-PL"/>
    </w:rPr>
  </w:style>
  <w:style w:type="paragraph" w:customStyle="1" w:styleId="Zawartoramki">
    <w:name w:val="Zawarto?? ramki"/>
    <w:basedOn w:val="Tekstpodstawowy"/>
    <w:rsid w:val="00B538C6"/>
    <w:pPr>
      <w:widowControl/>
      <w:spacing w:after="0"/>
      <w:jc w:val="center"/>
    </w:pPr>
    <w:rPr>
      <w:b/>
      <w:sz w:val="56"/>
      <w:lang w:val="pl-PL"/>
    </w:rPr>
  </w:style>
  <w:style w:type="paragraph" w:customStyle="1" w:styleId="TableContents">
    <w:name w:val="Table Contents"/>
    <w:basedOn w:val="Standard"/>
    <w:rsid w:val="00B538C6"/>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B538C6"/>
    <w:pPr>
      <w:keepNext/>
      <w:widowControl w:val="0"/>
      <w:spacing w:after="0" w:line="240" w:lineRule="auto"/>
    </w:pPr>
    <w:rPr>
      <w:rFonts w:ascii="Times New Roman" w:hAnsi="Times New Roman"/>
      <w:b/>
      <w:sz w:val="24"/>
      <w:lang w:val="pl-PL"/>
    </w:rPr>
  </w:style>
  <w:style w:type="paragraph" w:customStyle="1" w:styleId="Bezodstpw1">
    <w:name w:val="Bez odst?pów1"/>
    <w:rsid w:val="00B538C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B538C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uiPriority w:val="99"/>
    <w:rsid w:val="00B538C6"/>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B538C6"/>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B538C6"/>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B538C6"/>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B538C6"/>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B538C6"/>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B538C6"/>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B538C6"/>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B538C6"/>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B538C6"/>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B538C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uiPriority w:val="99"/>
    <w:qFormat/>
    <w:rsid w:val="00B538C6"/>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B538C6"/>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B538C6"/>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B538C6"/>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B538C6"/>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B538C6"/>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B538C6"/>
    <w:rPr>
      <w:rFonts w:ascii="Tahoma" w:eastAsia="Times New Roman" w:hAnsi="Tahoma" w:cs="Times New Roman"/>
      <w:kern w:val="1"/>
      <w:sz w:val="16"/>
      <w:szCs w:val="20"/>
      <w:lang w:val="fr-FR" w:eastAsia="pl-PL"/>
    </w:rPr>
  </w:style>
  <w:style w:type="paragraph" w:customStyle="1" w:styleId="Akapitzlist">
    <w:name w:val="Akapit z list?"/>
    <w:basedOn w:val="Standard"/>
    <w:rsid w:val="00B538C6"/>
    <w:pPr>
      <w:suppressAutoHyphens w:val="0"/>
      <w:ind w:left="720"/>
    </w:pPr>
    <w:rPr>
      <w:rFonts w:ascii="Times New Roman" w:hAnsi="Times New Roman"/>
      <w:b/>
      <w:sz w:val="24"/>
      <w:vertAlign w:val="subscript"/>
    </w:rPr>
  </w:style>
  <w:style w:type="paragraph" w:styleId="Listapunktowana2">
    <w:name w:val="List Bullet 2"/>
    <w:basedOn w:val="Standard"/>
    <w:rsid w:val="00B538C6"/>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B538C6"/>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B538C6"/>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B538C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B538C6"/>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B538C6"/>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B538C6"/>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B538C6"/>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B5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B538C6"/>
    <w:rPr>
      <w:rFonts w:ascii="Courier New" w:eastAsia="Times New Roman" w:hAnsi="Courier New" w:cs="Courier New"/>
    </w:rPr>
  </w:style>
  <w:style w:type="table" w:customStyle="1" w:styleId="Tabela-Siatka1">
    <w:name w:val="Tabela - Siatka1"/>
    <w:basedOn w:val="Standardowy"/>
    <w:next w:val="Tabela-Siatka"/>
    <w:uiPriority w:val="39"/>
    <w:rsid w:val="00B5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B538C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B538C6"/>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B538C6"/>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B538C6"/>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B538C6"/>
    <w:rPr>
      <w:rFonts w:ascii="Times-Italic" w:hAnsi="Times-Italic" w:hint="default"/>
      <w:b w:val="0"/>
      <w:bCs w:val="0"/>
      <w:i/>
      <w:iCs/>
      <w:color w:val="000000"/>
      <w:sz w:val="22"/>
      <w:szCs w:val="22"/>
    </w:rPr>
  </w:style>
  <w:style w:type="paragraph" w:customStyle="1" w:styleId="Default">
    <w:name w:val="Default"/>
    <w:rsid w:val="00B538C6"/>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B538C6"/>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B538C6"/>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B538C6"/>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B5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5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5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B538C6"/>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B538C6"/>
    <w:rPr>
      <w:color w:val="0000FF"/>
      <w:u w:val="single"/>
    </w:rPr>
  </w:style>
  <w:style w:type="character" w:customStyle="1" w:styleId="fontstyle31">
    <w:name w:val="fontstyle31"/>
    <w:basedOn w:val="Domylnaczcionkaakapitu"/>
    <w:qFormat/>
    <w:rsid w:val="00B538C6"/>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B538C6"/>
    <w:rPr>
      <w:rFonts w:ascii="Times-Bold" w:hAnsi="Times-Bold"/>
      <w:b/>
      <w:bCs/>
      <w:i w:val="0"/>
      <w:iCs w:val="0"/>
      <w:color w:val="000000"/>
      <w:sz w:val="24"/>
      <w:szCs w:val="24"/>
    </w:rPr>
  </w:style>
  <w:style w:type="character" w:customStyle="1" w:styleId="fontstyle21">
    <w:name w:val="fontstyle21"/>
    <w:basedOn w:val="Domylnaczcionkaakapitu"/>
    <w:rsid w:val="00B538C6"/>
    <w:rPr>
      <w:rFonts w:ascii="TrebuchetMS-Italic" w:hAnsi="TrebuchetMS-Italic" w:hint="default"/>
      <w:b w:val="0"/>
      <w:bCs w:val="0"/>
      <w:i/>
      <w:iCs/>
      <w:color w:val="1D174F"/>
      <w:sz w:val="20"/>
      <w:szCs w:val="20"/>
    </w:rPr>
  </w:style>
  <w:style w:type="character" w:customStyle="1" w:styleId="DeltaViewInsertion">
    <w:name w:val="DeltaView Insertion"/>
    <w:qFormat/>
    <w:rsid w:val="00B538C6"/>
    <w:rPr>
      <w:b/>
      <w:i/>
      <w:spacing w:val="0"/>
    </w:rPr>
  </w:style>
  <w:style w:type="character" w:customStyle="1" w:styleId="Znakiprzypiswdolnych">
    <w:name w:val="Znaki przypisów dolnych"/>
    <w:qFormat/>
    <w:rsid w:val="00B538C6"/>
  </w:style>
  <w:style w:type="character" w:customStyle="1" w:styleId="ListLabel77">
    <w:name w:val="ListLabel 77"/>
    <w:qFormat/>
    <w:rsid w:val="00B538C6"/>
    <w:rPr>
      <w:rFonts w:cs="Wingdings"/>
    </w:rPr>
  </w:style>
  <w:style w:type="character" w:customStyle="1" w:styleId="StrongEmphasis">
    <w:name w:val="Strong Emphasis"/>
    <w:rsid w:val="00B538C6"/>
    <w:rPr>
      <w:b/>
      <w:bCs/>
    </w:rPr>
  </w:style>
  <w:style w:type="character" w:styleId="Odwoanieprzypisudolnego">
    <w:name w:val="footnote reference"/>
    <w:rsid w:val="00B538C6"/>
    <w:rPr>
      <w:vertAlign w:val="superscript"/>
    </w:rPr>
  </w:style>
  <w:style w:type="paragraph" w:customStyle="1" w:styleId="Tekstprzypisudolnego1">
    <w:name w:val="Tekst przypisu dolnego1"/>
    <w:basedOn w:val="Normalny"/>
    <w:rsid w:val="00B538C6"/>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B538C6"/>
    <w:pPr>
      <w:numPr>
        <w:numId w:val="4"/>
      </w:numPr>
    </w:pPr>
  </w:style>
  <w:style w:type="paragraph" w:customStyle="1" w:styleId="listparagraph">
    <w:name w:val="listparagraph"/>
    <w:basedOn w:val="Normalny"/>
    <w:rsid w:val="00B538C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B538C6"/>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B538C6"/>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B538C6"/>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B538C6"/>
    <w:rPr>
      <w:rFonts w:ascii="Courier New" w:eastAsia="Times New Roman" w:hAnsi="Courier New" w:cs="Courier New"/>
      <w:kern w:val="3"/>
      <w:sz w:val="20"/>
      <w:szCs w:val="20"/>
      <w:lang w:val="de-DE" w:eastAsia="pl-PL"/>
    </w:rPr>
  </w:style>
  <w:style w:type="paragraph" w:customStyle="1" w:styleId="Nagwek11">
    <w:name w:val="Nagłówek1"/>
    <w:basedOn w:val="Standard"/>
    <w:rsid w:val="00B538C6"/>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B538C6"/>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B538C6"/>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B538C6"/>
    <w:pPr>
      <w:outlineLvl w:val="0"/>
    </w:pPr>
    <w:rPr>
      <w:rFonts w:ascii="Times New Roman" w:eastAsia="Arial Unicode MS" w:hAnsi="Times New Roman"/>
      <w:b/>
      <w:bCs/>
      <w:sz w:val="48"/>
      <w:szCs w:val="48"/>
    </w:rPr>
  </w:style>
  <w:style w:type="paragraph" w:customStyle="1" w:styleId="Nagwek210">
    <w:name w:val="Nagłówek 21"/>
    <w:basedOn w:val="Standard"/>
    <w:rsid w:val="00B538C6"/>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B538C6"/>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B538C6"/>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B538C6"/>
    <w:rPr>
      <w:b/>
      <w:bCs/>
    </w:rPr>
  </w:style>
  <w:style w:type="character" w:customStyle="1" w:styleId="TematkomentarzaZnak">
    <w:name w:val="Temat komentarza Znak"/>
    <w:basedOn w:val="TekstkomentarzaZnak"/>
    <w:link w:val="Tematkomentarza"/>
    <w:rsid w:val="00B538C6"/>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B538C6"/>
    <w:rPr>
      <w:sz w:val="16"/>
      <w:szCs w:val="16"/>
    </w:rPr>
  </w:style>
  <w:style w:type="character" w:customStyle="1" w:styleId="ListLabel1">
    <w:name w:val="ListLabel 1"/>
    <w:rsid w:val="00B538C6"/>
    <w:rPr>
      <w:rFonts w:eastAsia="Times New Roman" w:cs="Times New Roman"/>
    </w:rPr>
  </w:style>
  <w:style w:type="character" w:customStyle="1" w:styleId="ListLabel2">
    <w:name w:val="ListLabel 2"/>
    <w:rsid w:val="00B538C6"/>
    <w:rPr>
      <w:rFonts w:cs="Courier New"/>
    </w:rPr>
  </w:style>
  <w:style w:type="character" w:customStyle="1" w:styleId="ListLabel3">
    <w:name w:val="ListLabel 3"/>
    <w:rsid w:val="00B538C6"/>
    <w:rPr>
      <w:b/>
    </w:rPr>
  </w:style>
  <w:style w:type="numbering" w:customStyle="1" w:styleId="WWNum2">
    <w:name w:val="WWNum2"/>
    <w:basedOn w:val="Bezlisty"/>
    <w:rsid w:val="00B538C6"/>
    <w:pPr>
      <w:numPr>
        <w:numId w:val="7"/>
      </w:numPr>
    </w:pPr>
  </w:style>
  <w:style w:type="numbering" w:customStyle="1" w:styleId="WWNum3">
    <w:name w:val="WWNum3"/>
    <w:basedOn w:val="Bezlisty"/>
    <w:rsid w:val="00B538C6"/>
    <w:pPr>
      <w:numPr>
        <w:numId w:val="8"/>
      </w:numPr>
    </w:pPr>
  </w:style>
  <w:style w:type="numbering" w:customStyle="1" w:styleId="WWNum4">
    <w:name w:val="WWNum4"/>
    <w:basedOn w:val="Bezlisty"/>
    <w:rsid w:val="00B538C6"/>
    <w:pPr>
      <w:numPr>
        <w:numId w:val="9"/>
      </w:numPr>
    </w:pPr>
  </w:style>
  <w:style w:type="numbering" w:customStyle="1" w:styleId="WWNum5">
    <w:name w:val="WWNum5"/>
    <w:basedOn w:val="Bezlisty"/>
    <w:rsid w:val="00B538C6"/>
    <w:pPr>
      <w:numPr>
        <w:numId w:val="10"/>
      </w:numPr>
    </w:pPr>
  </w:style>
  <w:style w:type="numbering" w:customStyle="1" w:styleId="WWNum6">
    <w:name w:val="WWNum6"/>
    <w:basedOn w:val="Bezlisty"/>
    <w:rsid w:val="00B538C6"/>
    <w:pPr>
      <w:numPr>
        <w:numId w:val="11"/>
      </w:numPr>
    </w:pPr>
  </w:style>
  <w:style w:type="numbering" w:customStyle="1" w:styleId="WWNum7">
    <w:name w:val="WWNum7"/>
    <w:basedOn w:val="Bezlisty"/>
    <w:rsid w:val="00B538C6"/>
    <w:pPr>
      <w:numPr>
        <w:numId w:val="12"/>
      </w:numPr>
    </w:pPr>
  </w:style>
  <w:style w:type="numbering" w:customStyle="1" w:styleId="WWNum8">
    <w:name w:val="WWNum8"/>
    <w:basedOn w:val="Bezlisty"/>
    <w:rsid w:val="00B538C6"/>
    <w:pPr>
      <w:numPr>
        <w:numId w:val="13"/>
      </w:numPr>
    </w:pPr>
  </w:style>
  <w:style w:type="numbering" w:customStyle="1" w:styleId="WWNum9">
    <w:name w:val="WWNum9"/>
    <w:basedOn w:val="Bezlisty"/>
    <w:rsid w:val="00B538C6"/>
    <w:pPr>
      <w:numPr>
        <w:numId w:val="14"/>
      </w:numPr>
    </w:pPr>
  </w:style>
  <w:style w:type="numbering" w:customStyle="1" w:styleId="WWNum10">
    <w:name w:val="WWNum10"/>
    <w:basedOn w:val="Bezlisty"/>
    <w:rsid w:val="00B538C6"/>
    <w:pPr>
      <w:numPr>
        <w:numId w:val="15"/>
      </w:numPr>
    </w:pPr>
  </w:style>
  <w:style w:type="numbering" w:customStyle="1" w:styleId="WWNum11">
    <w:name w:val="WWNum11"/>
    <w:basedOn w:val="Bezlisty"/>
    <w:rsid w:val="00B538C6"/>
    <w:pPr>
      <w:numPr>
        <w:numId w:val="16"/>
      </w:numPr>
    </w:pPr>
  </w:style>
  <w:style w:type="numbering" w:customStyle="1" w:styleId="WWNum12">
    <w:name w:val="WWNum12"/>
    <w:basedOn w:val="Bezlisty"/>
    <w:rsid w:val="00B538C6"/>
    <w:pPr>
      <w:numPr>
        <w:numId w:val="17"/>
      </w:numPr>
    </w:pPr>
  </w:style>
  <w:style w:type="numbering" w:customStyle="1" w:styleId="WWNum13">
    <w:name w:val="WWNum13"/>
    <w:basedOn w:val="Bezlisty"/>
    <w:rsid w:val="00B538C6"/>
    <w:pPr>
      <w:numPr>
        <w:numId w:val="18"/>
      </w:numPr>
    </w:pPr>
  </w:style>
  <w:style w:type="paragraph" w:customStyle="1" w:styleId="Akapitzlist2">
    <w:name w:val="Akapit z listą2"/>
    <w:basedOn w:val="Normalny"/>
    <w:rsid w:val="00B538C6"/>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B538C6"/>
    <w:rPr>
      <w:i/>
      <w:iCs/>
    </w:rPr>
  </w:style>
  <w:style w:type="paragraph" w:customStyle="1" w:styleId="Tekstpodstawowy1">
    <w:name w:val="Tekst podstawowy1"/>
    <w:uiPriority w:val="99"/>
    <w:qFormat/>
    <w:rsid w:val="00B538C6"/>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B538C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B538C6"/>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B538C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B538C6"/>
  </w:style>
  <w:style w:type="character" w:customStyle="1" w:styleId="NagwekZnak1">
    <w:name w:val="Nagłówek Znak1"/>
    <w:basedOn w:val="Domylnaczcionkaakapitu"/>
    <w:uiPriority w:val="99"/>
    <w:semiHidden/>
    <w:locked/>
    <w:rsid w:val="00B538C6"/>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B538C6"/>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B538C6"/>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B538C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538C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538C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538C6"/>
    <w:rPr>
      <w:vertAlign w:val="superscript"/>
    </w:rPr>
  </w:style>
  <w:style w:type="character" w:customStyle="1" w:styleId="hps">
    <w:name w:val="hps"/>
    <w:basedOn w:val="Domylnaczcionkaakapitu"/>
    <w:rsid w:val="00B538C6"/>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B538C6"/>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B538C6"/>
    <w:rPr>
      <w:color w:val="800080"/>
      <w:u w:val="single"/>
    </w:rPr>
  </w:style>
  <w:style w:type="paragraph" w:styleId="HTML-wstpniesformatowany">
    <w:name w:val="HTML Preformatted"/>
    <w:basedOn w:val="Normalny"/>
    <w:link w:val="HTML-wstpniesformatowanyZnak1"/>
    <w:unhideWhenUsed/>
    <w:qFormat/>
    <w:rsid w:val="00B538C6"/>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B538C6"/>
    <w:rPr>
      <w:rFonts w:ascii="Consolas" w:hAnsi="Consolas"/>
      <w:sz w:val="20"/>
      <w:szCs w:val="20"/>
    </w:rPr>
  </w:style>
  <w:style w:type="table" w:styleId="Tabela-Siatka">
    <w:name w:val="Table Grid"/>
    <w:basedOn w:val="Standardowy"/>
    <w:uiPriority w:val="39"/>
    <w:rsid w:val="00B5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B538C6"/>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B538C6"/>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B538C6"/>
    <w:rPr>
      <w:color w:val="954F72" w:themeColor="followedHyperlink"/>
      <w:u w:val="single"/>
    </w:rPr>
  </w:style>
  <w:style w:type="numbering" w:customStyle="1" w:styleId="Bezlisty2">
    <w:name w:val="Bez listy2"/>
    <w:next w:val="Bezlisty"/>
    <w:uiPriority w:val="99"/>
    <w:semiHidden/>
    <w:unhideWhenUsed/>
    <w:rsid w:val="00B538C6"/>
  </w:style>
  <w:style w:type="table" w:customStyle="1" w:styleId="Tabela-Siatka4">
    <w:name w:val="Tabela - Siatka4"/>
    <w:basedOn w:val="Standardowy"/>
    <w:next w:val="Tabela-Siatka"/>
    <w:uiPriority w:val="39"/>
    <w:rsid w:val="00B5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B5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B5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B5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B538C6"/>
    <w:pPr>
      <w:numPr>
        <w:numId w:val="4"/>
      </w:numPr>
    </w:pPr>
  </w:style>
  <w:style w:type="numbering" w:customStyle="1" w:styleId="WWNum21">
    <w:name w:val="WWNum21"/>
    <w:basedOn w:val="Bezlisty"/>
    <w:rsid w:val="00B538C6"/>
    <w:pPr>
      <w:numPr>
        <w:numId w:val="7"/>
      </w:numPr>
    </w:pPr>
  </w:style>
  <w:style w:type="numbering" w:customStyle="1" w:styleId="WWNum31">
    <w:name w:val="WWNum31"/>
    <w:basedOn w:val="Bezlisty"/>
    <w:rsid w:val="00B538C6"/>
    <w:pPr>
      <w:numPr>
        <w:numId w:val="8"/>
      </w:numPr>
    </w:pPr>
  </w:style>
  <w:style w:type="numbering" w:customStyle="1" w:styleId="WWNum41">
    <w:name w:val="WWNum41"/>
    <w:basedOn w:val="Bezlisty"/>
    <w:rsid w:val="00B538C6"/>
    <w:pPr>
      <w:numPr>
        <w:numId w:val="9"/>
      </w:numPr>
    </w:pPr>
  </w:style>
  <w:style w:type="numbering" w:customStyle="1" w:styleId="WWNum51">
    <w:name w:val="WWNum51"/>
    <w:basedOn w:val="Bezlisty"/>
    <w:rsid w:val="00B538C6"/>
    <w:pPr>
      <w:numPr>
        <w:numId w:val="10"/>
      </w:numPr>
    </w:pPr>
  </w:style>
  <w:style w:type="numbering" w:customStyle="1" w:styleId="WWNum61">
    <w:name w:val="WWNum61"/>
    <w:basedOn w:val="Bezlisty"/>
    <w:rsid w:val="00B538C6"/>
    <w:pPr>
      <w:numPr>
        <w:numId w:val="11"/>
      </w:numPr>
    </w:pPr>
  </w:style>
  <w:style w:type="numbering" w:customStyle="1" w:styleId="WWNum71">
    <w:name w:val="WWNum71"/>
    <w:basedOn w:val="Bezlisty"/>
    <w:rsid w:val="00B538C6"/>
    <w:pPr>
      <w:numPr>
        <w:numId w:val="12"/>
      </w:numPr>
    </w:pPr>
  </w:style>
  <w:style w:type="numbering" w:customStyle="1" w:styleId="WWNum81">
    <w:name w:val="WWNum81"/>
    <w:basedOn w:val="Bezlisty"/>
    <w:rsid w:val="00B538C6"/>
    <w:pPr>
      <w:numPr>
        <w:numId w:val="13"/>
      </w:numPr>
    </w:pPr>
  </w:style>
  <w:style w:type="numbering" w:customStyle="1" w:styleId="WWNum91">
    <w:name w:val="WWNum91"/>
    <w:basedOn w:val="Bezlisty"/>
    <w:rsid w:val="00B538C6"/>
    <w:pPr>
      <w:numPr>
        <w:numId w:val="14"/>
      </w:numPr>
    </w:pPr>
  </w:style>
  <w:style w:type="numbering" w:customStyle="1" w:styleId="WWNum101">
    <w:name w:val="WWNum101"/>
    <w:basedOn w:val="Bezlisty"/>
    <w:rsid w:val="00B538C6"/>
    <w:pPr>
      <w:numPr>
        <w:numId w:val="15"/>
      </w:numPr>
    </w:pPr>
  </w:style>
  <w:style w:type="numbering" w:customStyle="1" w:styleId="WWNum111">
    <w:name w:val="WWNum111"/>
    <w:basedOn w:val="Bezlisty"/>
    <w:rsid w:val="00B538C6"/>
    <w:pPr>
      <w:numPr>
        <w:numId w:val="16"/>
      </w:numPr>
    </w:pPr>
  </w:style>
  <w:style w:type="numbering" w:customStyle="1" w:styleId="WWNum121">
    <w:name w:val="WWNum121"/>
    <w:basedOn w:val="Bezlisty"/>
    <w:rsid w:val="00B538C6"/>
    <w:pPr>
      <w:numPr>
        <w:numId w:val="17"/>
      </w:numPr>
    </w:pPr>
  </w:style>
  <w:style w:type="numbering" w:customStyle="1" w:styleId="WWNum131">
    <w:name w:val="WWNum131"/>
    <w:basedOn w:val="Bezlisty"/>
    <w:rsid w:val="00B538C6"/>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71</Pages>
  <Words>16398</Words>
  <Characters>98389</Characters>
  <Application>Microsoft Office Word</Application>
  <DocSecurity>0</DocSecurity>
  <Lines>819</Lines>
  <Paragraphs>229</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    </vt:lpstr>
      <vt:lpstr>    </vt:lpstr>
      <vt:lpstr>    </vt:lpstr>
      <vt:lpstr>    </vt:lpstr>
      <vt:lpstr>    </vt:lpstr>
      <vt:lpstr>    O F E R T A</vt:lpstr>
      <vt:lpstr>    DLA</vt:lpstr>
      <vt:lpstr>    SPECJALISTYCZNEGO SZPITALA im. DRA</vt:lpstr>
      <vt:lpstr>    ALFREDA SOKOŁOWSKIEGO w WAŁBRZYCHU</vt:lpstr>
    </vt:vector>
  </TitlesOfParts>
  <Company/>
  <LinksUpToDate>false</LinksUpToDate>
  <CharactersWithSpaces>114558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2022-07-28T06:38:00Z</dcterms:created>
  <dcterms:modified xsi:type="dcterms:W3CDTF">2022-07-28T06:42:00Z</dcterms:modified>
</cp:coreProperties>
</file>