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06" w:rsidRPr="00062106" w:rsidRDefault="00062106" w:rsidP="00062106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60" w:after="0" w:line="276" w:lineRule="auto"/>
        <w:ind w:left="57" w:right="6"/>
        <w:jc w:val="right"/>
        <w:textAlignment w:val="baseline"/>
        <w:outlineLvl w:val="0"/>
        <w:rPr>
          <w:rFonts w:ascii="Fira Sans" w:eastAsia="Times New Roman" w:hAnsi="Fira Sans" w:cs="Arial"/>
          <w:kern w:val="1"/>
          <w:sz w:val="19"/>
          <w:szCs w:val="19"/>
          <w:lang w:eastAsia="pl-PL"/>
        </w:rPr>
      </w:pPr>
      <w:r w:rsidRPr="00062106">
        <w:rPr>
          <w:rFonts w:ascii="Fira Sans" w:eastAsia="Times New Roman" w:hAnsi="Fira Sans" w:cs="Arial"/>
          <w:kern w:val="1"/>
          <w:sz w:val="19"/>
          <w:szCs w:val="19"/>
          <w:lang w:val="en-US" w:eastAsia="pl-PL"/>
        </w:rPr>
        <w:t>Z</w:t>
      </w:r>
      <w:r w:rsidRPr="00062106">
        <w:rPr>
          <w:rFonts w:ascii="Fira Sans" w:eastAsia="Times New Roman" w:hAnsi="Fira Sans" w:cs="Arial"/>
          <w:kern w:val="1"/>
          <w:sz w:val="19"/>
          <w:szCs w:val="19"/>
          <w:lang w:eastAsia="pl-PL"/>
        </w:rPr>
        <w:t>ałącznik nr 1</w:t>
      </w:r>
    </w:p>
    <w:p w:rsidR="00062106" w:rsidRPr="00062106" w:rsidRDefault="00062106" w:rsidP="00062106">
      <w:pPr>
        <w:suppressAutoHyphens/>
        <w:overflowPunct w:val="0"/>
        <w:autoSpaceDE w:val="0"/>
        <w:autoSpaceDN w:val="0"/>
        <w:adjustRightInd w:val="0"/>
        <w:spacing w:after="200" w:line="276" w:lineRule="auto"/>
        <w:textAlignment w:val="baseline"/>
        <w:rPr>
          <w:rFonts w:ascii="Fira Sans" w:eastAsia="Times New Roman" w:hAnsi="Fira Sans" w:cs="Arial"/>
          <w:kern w:val="1"/>
          <w:sz w:val="19"/>
          <w:szCs w:val="19"/>
          <w:lang w:eastAsia="pl-PL"/>
        </w:rPr>
      </w:pPr>
    </w:p>
    <w:p w:rsidR="00062106" w:rsidRPr="00062106" w:rsidRDefault="00062106" w:rsidP="00062106">
      <w:pPr>
        <w:suppressAutoHyphens/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eastAsia="pl-PL"/>
        </w:rPr>
        <w:t>Szczegółowy Opis Przedmiotu Zamówienia</w:t>
      </w:r>
    </w:p>
    <w:p w:rsidR="00062106" w:rsidRPr="00062106" w:rsidRDefault="00062106" w:rsidP="00062106">
      <w:pPr>
        <w:suppressAutoHyphens/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Calibri" w:eastAsia="Times New Roman" w:hAnsi="Calibri" w:cs="Calibri"/>
          <w:b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eastAsia="pl-PL"/>
        </w:rPr>
        <w:t>1.</w:t>
      </w:r>
      <w:r w:rsidRPr="00062106">
        <w:rPr>
          <w:rFonts w:ascii="Times New Roman" w:eastAsia="Times New Roman" w:hAnsi="Times New Roman" w:cs="Times New Roman"/>
          <w:b/>
          <w:kern w:val="1"/>
          <w:lang w:eastAsia="pl-PL"/>
        </w:rPr>
        <w:tab/>
        <w:t>Przedmiotem zamówienia jest przygotowanie dokumentacji projektowej, zwanej dalej „Projektem”, a następnie na jej podstawie wykonanie modernizacji i rozbudowy rozdzielnicy elektrycznej RG Specjalistycznego Szpitala im. dra A. Sokołowskiego w Wałbrzychu</w:t>
      </w:r>
      <w:r w:rsidRPr="00062106">
        <w:rPr>
          <w:rFonts w:ascii="Calibri" w:eastAsia="Times New Roman" w:hAnsi="Calibri" w:cs="Calibri"/>
          <w:b/>
          <w:kern w:val="1"/>
          <w:lang w:eastAsia="pl-PL"/>
        </w:rPr>
        <w:t xml:space="preserve"> </w:t>
      </w:r>
    </w:p>
    <w:p w:rsidR="00062106" w:rsidRPr="00062106" w:rsidRDefault="00062106" w:rsidP="00062106">
      <w:pPr>
        <w:suppressAutoHyphens/>
        <w:overflowPunct w:val="0"/>
        <w:autoSpaceDE w:val="0"/>
        <w:autoSpaceDN w:val="0"/>
        <w:adjustRightInd w:val="0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Ogólny opis przedmiotu zamówienia</w:t>
      </w:r>
    </w:p>
    <w:p w:rsidR="00062106" w:rsidRPr="00062106" w:rsidRDefault="00062106" w:rsidP="00062106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142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eastAsia="pl-PL"/>
        </w:rPr>
        <w:t>Przedmiot zamówienia obejmuje następujące etapy:</w:t>
      </w:r>
    </w:p>
    <w:p w:rsidR="00062106" w:rsidRPr="00062106" w:rsidRDefault="00062106" w:rsidP="00062106">
      <w:pPr>
        <w:widowControl w:val="0"/>
        <w:tabs>
          <w:tab w:val="left" w:pos="1844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993" w:hanging="851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eastAsia="pl-PL"/>
        </w:rPr>
        <w:t>Etap I -</w:t>
      </w:r>
      <w:r w:rsidRPr="00062106">
        <w:rPr>
          <w:rFonts w:ascii="Times New Roman" w:eastAsia="Times New Roman" w:hAnsi="Times New Roman" w:cs="Times New Roman"/>
          <w:kern w:val="1"/>
          <w:lang w:eastAsia="pl-PL"/>
        </w:rPr>
        <w:t xml:space="preserve"> Wykonanie Projektu Technicznego  rozdzielnicy elektrycznej  160kW/400V dla budynku „B”;</w:t>
      </w:r>
    </w:p>
    <w:p w:rsidR="00062106" w:rsidRPr="00062106" w:rsidRDefault="00062106" w:rsidP="00062106">
      <w:pPr>
        <w:widowControl w:val="0"/>
        <w:tabs>
          <w:tab w:val="left" w:pos="1844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993" w:hanging="851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eastAsia="pl-PL"/>
        </w:rPr>
        <w:t>Etap II</w:t>
      </w:r>
      <w:r w:rsidRPr="00062106">
        <w:rPr>
          <w:rFonts w:ascii="Times New Roman" w:eastAsia="Times New Roman" w:hAnsi="Times New Roman" w:cs="Times New Roman"/>
          <w:kern w:val="1"/>
          <w:lang w:eastAsia="pl-PL"/>
        </w:rPr>
        <w:t xml:space="preserve"> – Prefabrykacja i zabudowa rozdzielnicy elektrycznej oraz remont pomieszczenia rozdzielni wraz z wymianą instalacji elektrycznej;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142"/>
        <w:contextualSpacing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Etap III- </w:t>
      </w:r>
      <w:r w:rsidRPr="00062106">
        <w:rPr>
          <w:rFonts w:ascii="Times New Roman" w:eastAsia="Times New Roman" w:hAnsi="Times New Roman" w:cs="Times New Roman"/>
          <w:kern w:val="1"/>
          <w:lang w:eastAsia="pl-PL"/>
        </w:rPr>
        <w:t xml:space="preserve">Dokumentacja powykonawcza i pomiary elektryczne.    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142"/>
        <w:contextualSpacing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 xml:space="preserve">                                  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 xml:space="preserve">Zrealizowane w ramach etapów: projekty, dostawy urządzeń i komponentów niezbędnych do realizacji zamówienia, dokumentacja powykonawcza, pomiary elektryczne zostaną dostarczone do siedziby Zamawiającego na adres </w:t>
      </w:r>
      <w:r w:rsidRPr="00062106">
        <w:rPr>
          <w:rFonts w:ascii="Times New Roman" w:eastAsia="Times New Roman" w:hAnsi="Times New Roman" w:cs="Times New Roman"/>
          <w:b/>
          <w:kern w:val="1"/>
          <w:lang w:eastAsia="pl-PL"/>
        </w:rPr>
        <w:t>Specjalistycznego Szpitala im dra. Alfreda Sokołowskiego w Wałbrzychu przy ul. Sokołowskiego 4</w:t>
      </w:r>
    </w:p>
    <w:p w:rsidR="00062106" w:rsidRPr="00062106" w:rsidRDefault="00062106" w:rsidP="00062106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56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eastAsia="pl-PL"/>
        </w:rPr>
        <w:t>Opis istniejącego układu zasilania.</w:t>
      </w:r>
    </w:p>
    <w:p w:rsidR="00062106" w:rsidRPr="00062106" w:rsidRDefault="00062106" w:rsidP="00062106">
      <w:pPr>
        <w:widowControl w:val="0"/>
        <w:tabs>
          <w:tab w:val="left" w:pos="17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0" w:hanging="10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 xml:space="preserve">Rozdzielnica RG B zasilana  jest z istniejącej rozdzielnicy RG Szpitala trzema liniami kablowymi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stanowiącymi zasilanie podstawowe i rezerwowe oraz Baypas każde o mocy umownej 160 kW. Rzeczywiste zapotrzebowanie mocy może być inne niż 160 kW, należy ją zweryfikować w ramach niniejszego zadania. Układ pomiarowy zlokalizowany wewnątrz pomieszczenia rozdzielni głównej RG Szpital.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  <w:t>Rozdzielnica  RG „B”  wykonana w latach 70- tych u.w. jest obecnie w złym stanie technicznym.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</w: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III.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ab/>
      </w: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Zakres modernizacji układu zasilania: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1. Montaż przycisku p. poż. wraz z oprzewodowaniem.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2. Dostawa i montaż nowej rozdzielnicy głównej w wykonaniu szaf przyściennych (wolno stojącym) połączonych wspólnym torem szynowym (miedzianym). Rozprowadzenie kabli np. w przedziale kablowym bocznym (drabinki kablowe od góry). Lokalizacja rozdzielni ulegnie zmianie.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3. Wyposażenie rozdzielni dobrać do aktualnych potrzeb w zakresie obciążeń prądowych poszczególnych jej obwodów. Przewidzieć w rezerwie min. 20 % odpływów wyposażonych oraz 20 % rezerwy miejsca.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4. Rozdzielnicę zaprojektować i wykonać z uwzględnieniem sekcjonowania w celu umożliwienia pozostawienia obwodów priorytetowych  oraz możliwością wyłączenia ręcznego pozostałych odpływów w przypadku pracy rozdzielnicy z agregatu prądotwórczego.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5. Rozdzielnicę wyposażyć w analizatory sieci.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6. Wewnętrzne linie zasilające jak i instalacji odbiorczej doprowadzone /wyprowadzone ze starej rozdzielnicy głównej bud B jeżeli zajdzie taka potrzeba należy mufować w celu przedłużenia ich do nowej zlokalizowanej w innym miejscu pomieszczenia. W tym celu należy zaprojektować i wykonać tory kablowe w postaci np. stalowych koryt, które następnie zabudować np. regipsami, które należy pomalować farbą o kolorystyce zbliżonej do istniejącej malatury.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7.Szczegółowa specyfikacja wymagań wg pkt IV OPZ.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8.W nowym pomieszczeniu rozdzielni należy dodatkowo wykonać roboty budowlane polegające na: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  <w:t>a) wymianie stolarki drzwiowej z odpowiednim atestem p. poż.,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  <w:t xml:space="preserve">b) wymianie stolarki okiennej,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lastRenderedPageBreak/>
        <w:t>c) uzupełnieniu tynków,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  <w:t>d) naprawie tynków wraz z ich przecierką,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  <w:t>e) wymianie posadzki,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  <w:t>f) malowaniu tynków wewnętrznych,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  <w:t>g) wymianie instalacji oświetlenia,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  <w:t>h) wykonaniu uszczelnienia p. poż. przepustów.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UWAGA: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  <w:t>Ze względu na funkcję obiektu należy zapewnić ciągłość zasilania, dopuszczalne są niewielkie przerwy w zasilaniu w energię elektryczną. Przełączanie poszczególnych obwodów ze starej na nową rozdzielnię należy wykonywać w sposób zapewniający krótkie przerwy w zasilaniu. Aktualny układ sieciowy jest TN-C, natomiast modernizację układu zasilania tak zaprojektować aby w przeszłości możliwa była zmiana po wymianie instalacji w całym budynku na TN-S. Po wykonaniu robót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  <w:t>wykonać badania i pomiary elektryczne nowych instalacji, wyniki pomiarów dostarczyć inwestorowi.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  <w:t>W fazie projektowania konieczna jest inwentaryzacja obwodów starej rozdzielnicy głównej, wykonanie pomiarów i obliczeń obciążeń jej obwodów. W celu właściwej wyceny robót ujętych w niniejszym opisie niezbędna jest wizja lokalna potencjalnego wykonawcy, w tym celu dopuszczamy możliwość oględzin po uprzednim telefonicznym uzgodnieniu terminu. Inwestor nie dysponuje dokumentacją techniczną umożliwiającą inwentaryzację stanu istniejącego. Wszystkie materiały, wyroby i urządzenia instalowane w ramach niniejszego zadania mają być fabrycznie nowe, pierwszej klasy jakości, wolne od wad fabrycznych, posiadające odpowiednie atesty, deklaracje zgodności. Modernizację układu zasilania elektrycznego zaprojektować i wykonać zgodnie z obowiązującymi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  <w:t>normami i przepisami. Inwestor dopuszcza zmiany w zakresie proponowanych powyżej rozwiązań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  <w:t xml:space="preserve">technicznych za uprzednią zgodą inspektora nadzoru.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Rozdzielnia będąca przedmiotem zamówienia nie będzie ogólnodostępna i nie będzie mogła być obsługiwana przez osoby niepełnosprawne. Dlatego brak dostępności dla wszystkich użytkowników Zamawiającego jest uzasadniony specyfiką tego obiektu.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br/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76" w:lineRule="auto"/>
        <w:ind w:left="-10" w:hanging="3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IV.  Szczegółowa specyfikacja wymagań do realizacji przez Wykonawcę.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" w:hanging="1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1.Projekt techniczny będzie zawierał co najmniej:</w:t>
      </w:r>
    </w:p>
    <w:p w:rsidR="00062106" w:rsidRPr="00062106" w:rsidRDefault="00062106" w:rsidP="00062106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56" w:lineRule="auto"/>
        <w:ind w:left="410" w:hanging="40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schematy elektryczne rozdzielnicy wraz z opisami</w:t>
      </w:r>
    </w:p>
    <w:p w:rsidR="00062106" w:rsidRPr="00062106" w:rsidRDefault="00062106" w:rsidP="0006210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56" w:lineRule="auto"/>
        <w:ind w:left="410" w:hanging="40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rysunki techniczne rozdzielnicy  </w:t>
      </w:r>
    </w:p>
    <w:p w:rsidR="00062106" w:rsidRPr="00062106" w:rsidRDefault="00062106" w:rsidP="0006210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56" w:lineRule="auto"/>
        <w:ind w:left="410" w:hanging="40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schemat połączeń elektrycznych rozdzielnic z podrozdzielnicami posiadanymi przez Zamawiającego wraz z opisami</w:t>
      </w:r>
    </w:p>
    <w:p w:rsidR="00062106" w:rsidRPr="00062106" w:rsidRDefault="00062106" w:rsidP="0006210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56" w:lineRule="auto"/>
        <w:ind w:left="410" w:hanging="40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osobny rozdział dotyczący wykonania niezbędnych prac budowlanych</w:t>
      </w:r>
    </w:p>
    <w:p w:rsidR="00062106" w:rsidRPr="00062106" w:rsidRDefault="00062106" w:rsidP="00062106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56" w:lineRule="auto"/>
        <w:ind w:left="410" w:hanging="40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plany architektoniczne pomieszczenia, w których będzie stała rozdzielnica wraz z ich usytuowaniem.</w:t>
      </w:r>
    </w:p>
    <w:p w:rsidR="00062106" w:rsidRPr="00062106" w:rsidRDefault="00062106" w:rsidP="00062106">
      <w:pPr>
        <w:tabs>
          <w:tab w:val="left" w:pos="350"/>
          <w:tab w:val="left" w:pos="390"/>
        </w:tabs>
        <w:suppressAutoHyphens/>
        <w:autoSpaceDN w:val="0"/>
        <w:spacing w:line="256" w:lineRule="auto"/>
        <w:ind w:left="2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2.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Projekt techniczny zostanie wykonany zgodnie z obowiązującymi przepisami prawa budowlanego i polskimi normami serii PN-EN 61439.</w:t>
      </w:r>
    </w:p>
    <w:p w:rsidR="00062106" w:rsidRPr="00062106" w:rsidRDefault="00062106" w:rsidP="00062106">
      <w:pPr>
        <w:tabs>
          <w:tab w:val="left" w:pos="350"/>
          <w:tab w:val="left" w:pos="390"/>
        </w:tabs>
        <w:suppressAutoHyphens/>
        <w:autoSpaceDN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3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.Projekt techniczny będzie wykonany w języku polskim.</w:t>
      </w:r>
    </w:p>
    <w:p w:rsidR="00062106" w:rsidRPr="00062106" w:rsidRDefault="00062106" w:rsidP="00062106">
      <w:pPr>
        <w:tabs>
          <w:tab w:val="left" w:pos="350"/>
          <w:tab w:val="left" w:pos="390"/>
        </w:tabs>
        <w:suppressAutoHyphens/>
        <w:autoSpaceDN w:val="0"/>
        <w:spacing w:line="256" w:lineRule="auto"/>
        <w:ind w:left="2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4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.Projekt techniczny będzie podlegał ocenie Inspektora Nadzoru, wskazanego przez Zamawiającego.</w:t>
      </w:r>
    </w:p>
    <w:p w:rsidR="00062106" w:rsidRPr="00062106" w:rsidRDefault="00062106" w:rsidP="00062106">
      <w:pPr>
        <w:tabs>
          <w:tab w:val="left" w:pos="350"/>
          <w:tab w:val="left" w:pos="390"/>
        </w:tabs>
        <w:suppressAutoHyphens/>
        <w:autoSpaceDN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5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.Projekt techniczny zostanie zatwierdzony przez Inspektora Nadzoru i Zamawiającego.</w:t>
      </w:r>
    </w:p>
    <w:p w:rsidR="00062106" w:rsidRPr="00062106" w:rsidRDefault="00062106" w:rsidP="00062106">
      <w:pPr>
        <w:tabs>
          <w:tab w:val="left" w:pos="350"/>
          <w:tab w:val="left" w:pos="390"/>
        </w:tabs>
        <w:suppressAutoHyphens/>
        <w:autoSpaceDN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6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.Zatwierdzony przez Inspektora Nadzoru i Zamawiającego Projekt techniczny będzie podstawą do prowadzenia dalszych prac związanych z budową, dostawą i instalacją rozdzielnic.</w:t>
      </w:r>
    </w:p>
    <w:p w:rsidR="00062106" w:rsidRPr="00062106" w:rsidRDefault="00062106" w:rsidP="00062106">
      <w:pPr>
        <w:tabs>
          <w:tab w:val="left" w:pos="350"/>
          <w:tab w:val="left" w:pos="390"/>
        </w:tabs>
        <w:suppressAutoHyphens/>
        <w:autoSpaceDN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7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.Projekt techniczny zostanie wykonany w 3 jednobrzmiących egzemplarzach w wersji:</w:t>
      </w:r>
    </w:p>
    <w:p w:rsidR="00062106" w:rsidRPr="00062106" w:rsidRDefault="00062106" w:rsidP="00062106">
      <w:pPr>
        <w:widowControl w:val="0"/>
        <w:tabs>
          <w:tab w:val="left" w:pos="350"/>
          <w:tab w:val="left" w:pos="39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0" w:hanging="20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-papierowej,</w:t>
      </w:r>
    </w:p>
    <w:p w:rsidR="00062106" w:rsidRPr="00062106" w:rsidRDefault="00062106" w:rsidP="00062106">
      <w:pPr>
        <w:widowControl w:val="0"/>
        <w:tabs>
          <w:tab w:val="left" w:pos="350"/>
          <w:tab w:val="left" w:pos="39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0" w:hanging="20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- elektronicznej w postaci plików do edycji, przekazanych na pendrive.</w:t>
      </w:r>
    </w:p>
    <w:p w:rsidR="00062106" w:rsidRPr="00062106" w:rsidRDefault="00062106" w:rsidP="00062106">
      <w:pPr>
        <w:widowControl w:val="0"/>
        <w:tabs>
          <w:tab w:val="left" w:pos="350"/>
          <w:tab w:val="left" w:pos="39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0" w:hanging="20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tabs>
          <w:tab w:val="left" w:pos="350"/>
          <w:tab w:val="left" w:pos="390"/>
        </w:tabs>
        <w:suppressAutoHyphens/>
        <w:autoSpaceDN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8.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Wykonanie Projektu technicznego zostanie poprzedzone wizją lokalną Wykonawcy i opomiarowaniem pomieszczeń, tras kablowych i rozdzielnicy objętej przedmiotem zamówienia.</w:t>
      </w:r>
    </w:p>
    <w:p w:rsidR="00062106" w:rsidRPr="00062106" w:rsidRDefault="00062106" w:rsidP="00062106">
      <w:pPr>
        <w:tabs>
          <w:tab w:val="left" w:pos="320"/>
          <w:tab w:val="left" w:pos="360"/>
        </w:tabs>
        <w:suppressAutoHyphens/>
        <w:autoSpaceDN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9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.Wykonawca wykona</w:t>
      </w: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Dokumentację powykonawczą, w której opisy rysunków i schematów przygotowane zostaną w języku polskim oraz zgodne z obowiązującymi w Polsce przepisami i normami.</w:t>
      </w:r>
    </w:p>
    <w:p w:rsidR="00062106" w:rsidRPr="00062106" w:rsidRDefault="00062106" w:rsidP="00062106">
      <w:pPr>
        <w:tabs>
          <w:tab w:val="left" w:pos="320"/>
          <w:tab w:val="left" w:pos="360"/>
        </w:tabs>
        <w:suppressAutoHyphens/>
        <w:autoSpaceDN w:val="0"/>
        <w:spacing w:line="25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10.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Dokumentacja powykonawcza musi zawierać co najmniej:</w:t>
      </w:r>
    </w:p>
    <w:p w:rsidR="00062106" w:rsidRPr="00062106" w:rsidRDefault="00062106" w:rsidP="00062106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56" w:lineRule="auto"/>
        <w:ind w:left="350" w:hanging="35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Schematy elektryczne i rysunki techniczne rozdzielni</w:t>
      </w:r>
    </w:p>
    <w:p w:rsidR="00062106" w:rsidRPr="00062106" w:rsidRDefault="00062106" w:rsidP="0006210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56" w:lineRule="auto"/>
        <w:ind w:left="350" w:hanging="35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Opisy, pełne instrukcje obsługi dostarczonych przez Wykonawcę rozdzielni i analizatorów.</w:t>
      </w:r>
    </w:p>
    <w:p w:rsidR="00062106" w:rsidRPr="00062106" w:rsidRDefault="00062106" w:rsidP="0006210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56" w:lineRule="auto"/>
        <w:ind w:left="350" w:hanging="35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Wymagane przepisami atesty i certyfikaty dostarczonych przez wykonawcę rozdzielni, urządzeń i komponentów.</w:t>
      </w:r>
    </w:p>
    <w:p w:rsidR="00062106" w:rsidRPr="00062106" w:rsidRDefault="00062106" w:rsidP="0006210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56" w:lineRule="auto"/>
        <w:ind w:left="350" w:hanging="35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Protokoły z testów dostarczonych przez Wykonawcę rozdzielni.</w:t>
      </w:r>
    </w:p>
    <w:p w:rsidR="00062106" w:rsidRPr="00062106" w:rsidRDefault="00062106" w:rsidP="0006210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56" w:lineRule="auto"/>
        <w:ind w:left="350" w:hanging="35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Dokumentacja powykonawcza musi być wykonana w trzech jednobrzmiących egzemplarzach w wersji papierowej i elektronicznej. Wersja elektroniczna powinna być edytowalna.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" w:hanging="30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11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. Dokumentacja powykonawcza podlega ocenie Inspektora Nadzoru.</w:t>
      </w:r>
    </w:p>
    <w:p w:rsidR="00062106" w:rsidRPr="00062106" w:rsidRDefault="00062106" w:rsidP="00062106">
      <w:pPr>
        <w:suppressAutoHyphens/>
        <w:autoSpaceDN w:val="0"/>
        <w:spacing w:line="25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a)Dokumentacja powykonawcza musi być zatwierdzona przez Inspektora Nadzoru i Zamawiającego.</w:t>
      </w:r>
    </w:p>
    <w:p w:rsidR="00062106" w:rsidRPr="00062106" w:rsidRDefault="00062106" w:rsidP="00062106">
      <w:pPr>
        <w:suppressAutoHyphens/>
        <w:autoSpaceDN w:val="0"/>
        <w:spacing w:line="25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b)Zatwierdzona przez Inspektora Nadzoru i Zamawiającego dokumentacja powykonawcza będzie jednym z warunków do przyjęcia zamówienia.</w:t>
      </w:r>
    </w:p>
    <w:p w:rsidR="00062106" w:rsidRPr="00062106" w:rsidRDefault="00062106" w:rsidP="00062106">
      <w:pPr>
        <w:suppressAutoHyphens/>
        <w:autoSpaceDN w:val="0"/>
        <w:spacing w:line="25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c)Dokumentacja powykonawcza zostanie wykonana w 3 jednobrzmiących egzemplarzach w wersji:</w:t>
      </w:r>
    </w:p>
    <w:p w:rsidR="00062106" w:rsidRPr="00062106" w:rsidRDefault="00062106" w:rsidP="00062106">
      <w:pPr>
        <w:suppressAutoHyphens/>
        <w:autoSpaceDN w:val="0"/>
        <w:spacing w:line="256" w:lineRule="auto"/>
        <w:ind w:left="1571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-papierowej,</w:t>
      </w:r>
    </w:p>
    <w:p w:rsidR="00062106" w:rsidRPr="00062106" w:rsidRDefault="00062106" w:rsidP="00062106">
      <w:pPr>
        <w:suppressAutoHyphens/>
        <w:autoSpaceDN w:val="0"/>
        <w:spacing w:line="256" w:lineRule="auto"/>
        <w:ind w:left="1571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-elektronicznej w postaci plików do edycji, przekazanych na pendrive.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" w:hanging="1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Budowa rozdzielnicy RG B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" w:hanging="1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10" w:hanging="10"/>
        <w:contextualSpacing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1. Prefabrykacja nowo projektowanej rozdzielnicy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ab/>
      </w:r>
    </w:p>
    <w:p w:rsidR="00062106" w:rsidRPr="00062106" w:rsidRDefault="00062106" w:rsidP="00062106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56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trzy pola zasilające z wyłącznikami 250A wyposażonymi w cewki wzrostowe</w:t>
      </w:r>
    </w:p>
    <w:p w:rsidR="00062106" w:rsidRPr="00062106" w:rsidRDefault="00062106" w:rsidP="00062106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56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analizatory sieciowe na każdym z zasilań</w:t>
      </w:r>
    </w:p>
    <w:p w:rsidR="00062106" w:rsidRPr="00062106" w:rsidRDefault="00062106" w:rsidP="00062106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56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układ kolejności faz wraz z wyłącznikiem ppoż</w:t>
      </w:r>
    </w:p>
    <w:p w:rsidR="00062106" w:rsidRPr="00062106" w:rsidRDefault="00062106" w:rsidP="00062106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56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wydzielona sekcja z rozłącznikiem ręcznym (obwody nie wymagające zasilania w przypadku pracy agregatu prądotwórczego)</w:t>
      </w:r>
    </w:p>
    <w:p w:rsidR="00062106" w:rsidRPr="00062106" w:rsidRDefault="00062106" w:rsidP="00062106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56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odpływy w rozłącznikami bezpiecznikowymi NH1 250A – kpl 2</w:t>
      </w:r>
    </w:p>
    <w:p w:rsidR="00062106" w:rsidRPr="00062106" w:rsidRDefault="00062106" w:rsidP="00062106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56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odpływy z rozłącznikami bezpiecznikowymi  NH-00 160A – kpl 12</w:t>
      </w:r>
    </w:p>
    <w:p w:rsidR="00062106" w:rsidRPr="00062106" w:rsidRDefault="00062106" w:rsidP="00062106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56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odpływy z rozłącznikami bezpiecznikowymi D02 63 A – kpl 22</w:t>
      </w:r>
    </w:p>
    <w:p w:rsidR="00062106" w:rsidRPr="00062106" w:rsidRDefault="00062106" w:rsidP="00062106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56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odpływy 1-faz z rozłącznikami bezpiecznikowymi D02 (wyłacznikami nadmiarowymi typu C)  - kpl 10</w:t>
      </w:r>
    </w:p>
    <w:p w:rsidR="00062106" w:rsidRPr="00062106" w:rsidRDefault="00062106" w:rsidP="00062106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56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obwody potrzeb własnych rozdzielnicy</w:t>
      </w:r>
    </w:p>
    <w:p w:rsidR="00062106" w:rsidRPr="00062106" w:rsidRDefault="00062106" w:rsidP="00062106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56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20% rezerwa aparatowa + 20% rezerwa miejsca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2. Posadowienie rozdzielnicy na cokołach.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3. Odłączenie z istniejącej rozdzielnicy oraz podłączenie do nowo projektowanej rozdzielnicy istniejących kabli odpływowych. UWAGA: W razie konieczności należy uwzględnić przedłużenie istniejącego odcinka linii kablowej oraz jej zmufowanie.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4. Zamawiający nie zezwala na wyłączenie zasilania rozdzielnicy istniejącej spod napięcia do chwili uruchomienia nowo projektowanej.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5. Rozdzielnica zaprojektowana, wykonana i dostarczona przez Wykonawcę musi być zasilana napięciem przemiennym trójfazowym 400V.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6. Rozdzielnica musi posiadać rozłącznik główny trzyfazowy z przezroczystymi elementami obudowy umożliwiającymi optyczną kontrolę stanu położenia styków.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7. Rozdzielnica musi posiadać optyczny sygnalizator obecności każdej z faz inny niż zamontowany analizator. Może składać się z jednego lub kilku urządzeń z wyraźnym opisem której fazy sygnalizacja dotyczy.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8. Rozdzielnica musi posiadać drzwi z zamkiem na dowolny rodzaj klucza.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9. Rozdzielnica będzie zamontowana i użytkowana wewnątrz budynku.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10. Rozdzielnica musi posiadać na wewnętrznej stronie drzwi kieszeń na ich dokumentację.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11. Rozdzielnica  musi posiadać na zewnętrznej stronie drzwi trwałą wykonana z tworzywa sztucznego lub metalu etykietę z nazwą nadaną przez zamawiającego o wymiarach nie mniejszych niż 50x35 mm.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12. Przepusty wykonane przez wykonawcę muszą zostać szczelnie zaślepione również przeciwpożarowo korkami umożliwiającymi wielokrotny montaż i demontaż.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13. Zamawiający nie zezwala na jakiekolwiek wyłączenia zasilania rozdzielnicy jak i również pojedynczych urządzeń oraz rozdzielnic pracujących na nich. Wiąże się to z wykonaniem zabiegów chirurgicznych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76" w:lineRule="auto"/>
        <w:ind w:left="-10" w:hanging="30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V. Klauzula środowiskowa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142"/>
        <w:contextualSpacing/>
        <w:textAlignment w:val="baseline"/>
        <w:rPr>
          <w:rFonts w:ascii="Times New Roman" w:eastAsia="Times New Roman" w:hAnsi="Times New Roman" w:cs="Times New Roman"/>
          <w:bCs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Cs/>
          <w:kern w:val="1"/>
          <w:lang w:val="fr-FR" w:eastAsia="pl-PL"/>
        </w:rPr>
        <w:t>W ramach klauzuli Środowiskowej Zamawiający wymaga, aby: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20" w:after="40" w:line="276" w:lineRule="auto"/>
        <w:ind w:firstLine="10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spacing w:val="2"/>
          <w:kern w:val="1"/>
          <w:lang w:val="fr-FR" w:eastAsia="pl-PL"/>
        </w:rPr>
        <w:t>Zdemontowane materiały oraz odpady z rozbiórki wykonawca zagospodaruje zgodnie z ustawą z dnia 14 grudnia 2012 r. o odpadach (Dz. U. z 2016 r. poz. 1987) i przekaże Zamawiającemu dokumenty (Karta/y przekazania odpadów) potwierdzające wykonanie tego obowiązku nie później niż w dniu zgłoszenia zakończenia całości robót objętych zakresem umowy. Wzór Karty przekazania odpadów określony został w załączniku nr 1 do Rozporządzenia Ministra Środowiska z dnia 12 grudnia 2014 r. w sprawie wzorów dokumentów stosowanych na potrzeby ewidencji odpadów (Dz.U. 2014 r. poz. 1973). W związku z obowiązującymi obostrzeniami dotyczącymi ochrony środowiska wykonawca zobowiązany jest do zapewnienia oddzielnych pojemników na odpady podlegające recyklingowi; tj. pojemniki na odpady z tworzyw sztucznych, szkło, oraz pojemnik na odpady metalowe.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20" w:after="240" w:line="276" w:lineRule="auto"/>
        <w:ind w:left="567" w:hanging="425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76" w:lineRule="auto"/>
        <w:ind w:left="10" w:hanging="3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VI. Warunki gwarancji</w:t>
      </w:r>
    </w:p>
    <w:p w:rsidR="00062106" w:rsidRPr="00062106" w:rsidRDefault="00062106" w:rsidP="00062106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76" w:lineRule="auto"/>
        <w:ind w:right="5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en-US" w:eastAsia="pl-PL"/>
        </w:rPr>
        <w:t xml:space="preserve">1. </w:t>
      </w: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 xml:space="preserve">Na wykonany przedmiot Umowy Wykonawca udzieli gwarancji na okres …..…….. miesięcy.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2. Okres gwarancji rozpoczynać się będzie od dnia podpisania przez Strony końcowego protokołu odbioru z wynikiem pozytywnym.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3. Warunki udzielonej gwarancji będą zgodne z wymaganiami Zamawiającego, z zastrzeżeniem, że nie mogą być gorsze niż warunki gwarancji producenta(ów) rozdzielnic elektrycznych, urządzeń, modułów  komponentów i konstrukcji mechanicznych, elektrycznych, elektronicznych, zwanych wspólnie „Urządzeniami”.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4. Świadczenie usług w ramach udzielonej gwarancji odbywać się będzie 7 dni w tygodniu i przez 24 godziny na dobę, w siedzibie Zamawiającego w miejscu wystąpienia awarii.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5. Usługi w ramach udzielonej gwarancji świadczone będą w odniesieniu do wszystkich dostarczonych Urządzeń wraz z mechanizmami ich integracji z systemami i urządzeniami Zamawiającego oraz pracami budowlanymi, montażowymi i infrastrukturą energetyczną i logiczną wykonaną przez Wykonawcę.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6. Zakres udzielonej gwarancji obejmuje w szczególności naprawę: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-wad konfiguracji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- wad działania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- wad powstałych podczas użytkowania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- przywracanie pełnej funkcjonalności działania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-prowadzenia konsultacji w zakresie konfiguracji i eksploatacji w przypadku wystąpienia wad, problemów z funkcjonalnościami lub spadku wydajności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-wymianę uszkodzonych elementów, modułów i baterii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-naprawę i kalibrację analizatorów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- wad w infrastrukturze dostarczonej i wykonanej przez Wykonawcę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- wad w instalacjach budowlanych, mechanicznych, elektrycznych wykonanych przez Wykonawcę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- wad i błędów w dokumentacji powykonawczej.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7. Gwarantowany czas wykonania naprawy awarii nie będzie dłuższy niż 3 dni od dnia zgłoszenia awarii przez Zamawiającego,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8. Wszystkie koszty świadczenia usług gwarancyjnych ponosi Wykonawca.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9.W przypadku nie przystąpienia przez Wykonawcę do usuwania wad w terminie określonym w SWZ i załączniku nr 1, Zamawiający będzie uprawniony do powierzenia ich usunięcia podmiotowi trzeciemu na koszt i ryzyko Wykonawcy, po uprzednim wezwaniu Wykonawcy i wyznaczeniu mu dodatkowego terminu nie krótszego niż 3 dni, dalej jako „Wykonanie zastępcze”. Skorzystanie przez Zamawiającego z Wykonania zastępczego nie spowoduje utraty praw z gwarancji udzielonej przez Wykonawcę. Skorzystanie przez Zamawiającego z Wykonania zastępczego nie wymaga uzyskania zgosy sądu.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 xml:space="preserve">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10. Zamawiający ma prawo dokonywania rozbudowy urządzeń, zgodnie z Dokumentacją powykonawczą, przez wykwalifikowanych pracowników, a także prawo do przemieszczenia zainstalowanych urządzeń bez utraty gwarancji. Wykonawca nie ponosi odpowiedzialności za uszkodzenia mechaniczne przedmiotu Umowy powstałe z winy pracowników Zamawiającego.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11. Udzielona przez Wykonawcę gwarancja nie wyłącza prawa Zamawiającego do gwarancji udzielonych przez producentów urządzeń, dostarczonych w ramach realizacji przedmiotu Umowy.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noProof/>
          <w:kern w:val="1"/>
          <w:lang w:eastAsia="pl-PL"/>
        </w:rPr>
        <w:t>12. Okres rękojmi za wady, którego bieg rozpoczyna się w stosunku do przedmiotu Umowy od dnia podpisania</w:t>
      </w:r>
      <w:r w:rsidRPr="00062106">
        <w:rPr>
          <w:rFonts w:ascii="Times New Roman" w:eastAsia="Times New Roman" w:hAnsi="Times New Roman" w:cs="Times New Roman"/>
          <w:noProof/>
          <w:color w:val="000000"/>
          <w:kern w:val="1"/>
          <w:lang w:eastAsia="pl-PL"/>
        </w:rPr>
        <w:t xml:space="preserve"> z wynikiem pozytywnym Końcowego protokołu odbioru, równy będzie okresowi udzielonej przez wykonawcę gwarancji. Zamawiający będzie mógł dochodzić roszczeń z tytułu rękojmi także po terminie określonym w zdaniu pierwszym, jeżeli zgłosił Wykonawcy wadę w ww. terminie.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</w:p>
    <w:p w:rsidR="00062106" w:rsidRPr="00062106" w:rsidRDefault="00062106" w:rsidP="00062106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60" w:after="0" w:line="276" w:lineRule="auto"/>
        <w:ind w:right="6"/>
        <w:textAlignment w:val="baseline"/>
        <w:outlineLvl w:val="0"/>
        <w:rPr>
          <w:rFonts w:ascii="Fira Sans" w:eastAsia="Times New Roman" w:hAnsi="Fira Sans" w:cs="Arial"/>
          <w:kern w:val="1"/>
          <w:sz w:val="19"/>
          <w:szCs w:val="19"/>
          <w:lang w:val="en-US" w:eastAsia="pl-PL"/>
        </w:rPr>
        <w:sectPr w:rsidR="00062106" w:rsidRPr="00062106" w:rsidSect="002656A3">
          <w:headerReference w:type="default" r:id="rId5"/>
          <w:footerReference w:type="default" r:id="rId6"/>
          <w:footnotePr>
            <w:pos w:val="beneathText"/>
          </w:footnotePr>
          <w:pgSz w:w="11906" w:h="16838"/>
          <w:pgMar w:top="1417" w:right="1417" w:bottom="1417" w:left="1417" w:header="709" w:footer="709" w:gutter="0"/>
          <w:cols w:space="708"/>
          <w:docGrid w:linePitch="326"/>
        </w:sect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062106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062106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(pieczątka Wykonawcy)                                                                                                                           (miejscowość i data)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062106" w:rsidRPr="00062106" w:rsidRDefault="00062106" w:rsidP="0006210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062106" w:rsidRPr="00062106" w:rsidRDefault="00062106" w:rsidP="0006210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062106" w:rsidRPr="00062106" w:rsidRDefault="00062106" w:rsidP="0006210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062106" w:rsidRPr="00062106" w:rsidRDefault="00062106" w:rsidP="0006210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062106" w:rsidRPr="00062106" w:rsidRDefault="00062106" w:rsidP="00062106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lang w:eastAsia="ar-SA"/>
        </w:rPr>
      </w:pPr>
      <w:r w:rsidRPr="00062106">
        <w:rPr>
          <w:rFonts w:ascii="Times New Roman" w:eastAsia="Lucida Sans Unicode" w:hAnsi="Times New Roman" w:cs="Times New Roman"/>
          <w:kern w:val="1"/>
          <w:lang w:val="fr-FR" w:eastAsia="ar-SA"/>
        </w:rPr>
        <w:t>Nawiązując do ogłoszenia w sprawie trybu podstawowego bez przeprowadzenia negocjacji na</w:t>
      </w:r>
      <w:bookmarkStart w:id="0" w:name="_Hlk495993729"/>
      <w:r w:rsidRPr="00062106">
        <w:rPr>
          <w:rFonts w:ascii="Times New Roman" w:eastAsia="Lucida Sans Unicode" w:hAnsi="Times New Roman" w:cs="Times New Roman"/>
          <w:kern w:val="1"/>
          <w:lang w:val="fr-FR" w:eastAsia="ar-SA"/>
        </w:rPr>
        <w:t>:</w:t>
      </w:r>
      <w:r w:rsidRPr="00062106">
        <w:rPr>
          <w:rFonts w:ascii="Times New Roman" w:eastAsia="Lucida Sans Unicode" w:hAnsi="Times New Roman" w:cs="Times New Roman"/>
          <w:b/>
          <w:lang w:eastAsia="ar-SA"/>
        </w:rPr>
        <w:t xml:space="preserve"> </w:t>
      </w:r>
    </w:p>
    <w:p w:rsidR="00062106" w:rsidRPr="00062106" w:rsidRDefault="00062106" w:rsidP="0006210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062106">
        <w:rPr>
          <w:rFonts w:ascii="Times New Roman" w:eastAsia="Lucida Sans Unicode" w:hAnsi="Times New Roman" w:cs="Times New Roman"/>
          <w:b/>
          <w:kern w:val="2"/>
          <w:szCs w:val="24"/>
          <w:lang w:val="fr-FR" w:eastAsia="ar-SA"/>
        </w:rPr>
        <w:t xml:space="preserve">Modernizacja i rozbudowa rozdzielnicy elektrycznej RG Specjalistycznego Szpitala im. dra A. Sokołowskiego w Wałbrzychu </w:t>
      </w:r>
      <w:r w:rsidRPr="00062106"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  <w:t xml:space="preserve">- </w:t>
      </w:r>
      <w:r w:rsidRPr="00062106">
        <w:rPr>
          <w:rFonts w:ascii="Times New Roman" w:eastAsia="Lucida Sans Unicode" w:hAnsi="Times New Roman" w:cs="Times New Roman"/>
          <w:b/>
          <w:kern w:val="1"/>
          <w:lang w:val="fr-FR" w:eastAsia="ar-SA"/>
        </w:rPr>
        <w:t>zamówienie w ramach dotacji na realizację zadania pn.: Poprawa bazy leczniczej -</w:t>
      </w:r>
      <w:r w:rsidRPr="00062106"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  <w:t xml:space="preserve"> Zp/89/TP/22</w:t>
      </w:r>
    </w:p>
    <w:p w:rsidR="00062106" w:rsidRPr="00062106" w:rsidRDefault="00062106" w:rsidP="000621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bookmarkEnd w:id="0"/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062106" w:rsidRPr="00062106" w:rsidRDefault="00062106" w:rsidP="0006210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Zarejestrowana nazwa Przedsiębiorstwa: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62106" w:rsidRPr="00062106" w:rsidRDefault="00062106" w:rsidP="0006210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Zarejestrowany adres Przedsiębiorstwa: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Zamawiajacego</w:t>
      </w: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6210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6210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6210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6210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06210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062106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062106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bCs/>
          <w:kern w:val="1"/>
          <w:lang w:val="fr-FR" w:eastAsia="pl-PL"/>
        </w:rPr>
        <w:t xml:space="preserve">4. </w:t>
      </w: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OŚWIADCZAMY,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3 do Specyfikacji Warunków Zamówienia.</w:t>
      </w:r>
    </w:p>
    <w:p w:rsidR="00062106" w:rsidRPr="00062106" w:rsidRDefault="00062106" w:rsidP="00062106">
      <w:pPr>
        <w:spacing w:after="0" w:line="240" w:lineRule="auto"/>
        <w:jc w:val="both"/>
        <w:rPr>
          <w:rFonts w:ascii="Calibri" w:eastAsia="Times New Roman" w:hAnsi="Calibri" w:cs="Times New Roman"/>
          <w:kern w:val="1"/>
          <w:lang w:eastAsia="pl-PL"/>
        </w:rPr>
      </w:pPr>
      <w:r w:rsidRPr="00062106">
        <w:rPr>
          <w:rFonts w:ascii="Calibri" w:eastAsia="Times New Roman" w:hAnsi="Calibri" w:cs="Times New Roman"/>
          <w:kern w:val="1"/>
          <w:lang w:eastAsia="pl-PL"/>
        </w:rPr>
        <w:t xml:space="preserve">5. </w:t>
      </w:r>
      <w:r w:rsidRPr="00062106">
        <w:rPr>
          <w:rFonts w:ascii="Calibri" w:eastAsia="Times New Roman" w:hAnsi="Calibri" w:cs="Times New Roman"/>
          <w:kern w:val="1"/>
          <w:lang w:val="fr-FR" w:eastAsia="pl-PL"/>
        </w:rPr>
        <w:t>Oferujemy wykonanie roboty budowlanej o parametrach określonych w załączniku nr 1 do SWZ, za wynagrodzeniem w kwocie:</w:t>
      </w:r>
      <w:r w:rsidRPr="00062106">
        <w:rPr>
          <w:rFonts w:ascii="Calibri" w:eastAsia="Times New Roman" w:hAnsi="Calibri" w:cs="Times New Roman"/>
          <w:kern w:val="1"/>
          <w:lang w:eastAsia="pl-PL"/>
        </w:rPr>
        <w:t xml:space="preserve">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Times New Roman" w:hAnsi="Calibri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tbl>
      <w:tblPr>
        <w:tblW w:w="10181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3828"/>
        <w:gridCol w:w="2051"/>
        <w:gridCol w:w="1701"/>
        <w:gridCol w:w="1985"/>
      </w:tblGrid>
      <w:tr w:rsidR="00062106" w:rsidRPr="00062106" w:rsidTr="00F27CC3">
        <w:trPr>
          <w:cantSplit/>
          <w:trHeight w:val="6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</w:pPr>
          </w:p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</w:pPr>
          </w:p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  <w:t>ETAP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</w:pPr>
          </w:p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  <w:t>ZAKRES PRAC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</w:pPr>
          </w:p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  <w:t>CENA  NETTO PLN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</w:pPr>
          </w:p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  <w:t>PODATEK VAT 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</w:pPr>
          </w:p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/>
              </w:rPr>
              <w:t>CENA BRUTTO PLN</w:t>
            </w:r>
          </w:p>
        </w:tc>
      </w:tr>
      <w:tr w:rsidR="00062106" w:rsidRPr="00062106" w:rsidTr="00F27CC3">
        <w:trPr>
          <w:cantSplit/>
          <w:trHeight w:val="6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kern w:val="1"/>
                <w:lang w:val="fr-FR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  <w:r w:rsidRPr="00062106">
              <w:rPr>
                <w:rFonts w:ascii="Times New Roman" w:eastAsia="Times New Roman" w:hAnsi="Times New Roman" w:cs="Times New Roman"/>
                <w:kern w:val="1"/>
                <w:szCs w:val="20"/>
                <w:lang w:val="fr-FR" w:eastAsia="pl-PL"/>
              </w:rPr>
              <w:t>Wykonanie Projektu Technicznego rozdzielnicy elektrycznej 160kW/400V dla budynku B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</w:p>
        </w:tc>
      </w:tr>
      <w:tr w:rsidR="00062106" w:rsidRPr="00062106" w:rsidTr="00F27CC3">
        <w:trPr>
          <w:cantSplit/>
          <w:trHeight w:val="6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kern w:val="1"/>
                <w:lang w:val="fr-FR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/>
              </w:rPr>
            </w:pPr>
            <w:r w:rsidRPr="00062106">
              <w:rPr>
                <w:rFonts w:ascii="Times New Roman" w:eastAsia="Times New Roman" w:hAnsi="Times New Roman" w:cs="Times New Roman"/>
                <w:kern w:val="1"/>
                <w:szCs w:val="20"/>
                <w:lang w:val="fr-FR" w:eastAsia="pl-PL"/>
              </w:rPr>
              <w:t>Prefabrykacja i zabudowa rozdzielnicy elektrycznej oraz remont pomieszczenia rozdzielni wraz z wymianą instalacji elektrycznej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</w:p>
        </w:tc>
      </w:tr>
      <w:tr w:rsidR="00062106" w:rsidRPr="00062106" w:rsidTr="00F27CC3">
        <w:trPr>
          <w:cantSplit/>
          <w:trHeight w:val="6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kern w:val="1"/>
                <w:lang w:val="fr-FR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  <w:r w:rsidRPr="00062106">
              <w:rPr>
                <w:rFonts w:ascii="Times New Roman" w:eastAsia="Times New Roman" w:hAnsi="Times New Roman" w:cs="Times New Roman"/>
                <w:kern w:val="1"/>
                <w:szCs w:val="20"/>
                <w:lang w:val="fr-FR" w:eastAsia="pl-PL"/>
              </w:rPr>
              <w:t>Dokumentacja powykonawcza i pomiary elektryczne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</w:p>
        </w:tc>
      </w:tr>
      <w:tr w:rsidR="00062106" w:rsidRPr="00062106" w:rsidTr="00F27CC3">
        <w:trPr>
          <w:cantSplit/>
          <w:trHeight w:val="6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  <w:r w:rsidRPr="00062106"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  <w:t>RAZEM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lang w:val="fr-FR"/>
              </w:rPr>
            </w:pPr>
          </w:p>
        </w:tc>
      </w:tr>
    </w:tbl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6. Udzielamy …….………. miesięcy gwarancji</w:t>
      </w:r>
      <w:r w:rsidRPr="0006210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*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062106" w:rsidRPr="00062106" w:rsidRDefault="00062106" w:rsidP="0006210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062106" w:rsidRPr="00062106" w:rsidRDefault="00062106" w:rsidP="0006210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062106" w:rsidRPr="00062106" w:rsidRDefault="00062106" w:rsidP="0006210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062106" w:rsidRPr="00062106" w:rsidRDefault="00062106" w:rsidP="00062106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 xml:space="preserve"> (rozszerzyć zgodnie z wymaganiami)</w:t>
      </w:r>
      <w:r w:rsidRPr="00062106">
        <w:rPr>
          <w:rFonts w:ascii="Times New Roman" w:eastAsia="Times New Roman" w:hAnsi="Times New Roman" w:cs="Times New Roman"/>
          <w:kern w:val="1"/>
          <w:lang w:eastAsia="pl-PL"/>
        </w:rPr>
        <w:tab/>
      </w: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062106" w:rsidRPr="00062106" w:rsidRDefault="00062106" w:rsidP="00062106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______________________</w:t>
      </w:r>
    </w:p>
    <w:p w:rsidR="00062106" w:rsidRPr="00062106" w:rsidRDefault="00062106" w:rsidP="0006210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062106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0621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062106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062106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062106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062106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062106" w:rsidRPr="00062106" w:rsidRDefault="00062106" w:rsidP="0006210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0621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062106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062106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062106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062106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062106" w:rsidRPr="00062106" w:rsidRDefault="00062106" w:rsidP="00062106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0621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062106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062106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062106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0621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062106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0621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1"/>
          <w:sz w:val="16"/>
          <w:szCs w:val="16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* Minimalny termin gwarancji 24 miesiące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spacing w:after="100" w:afterAutospacing="1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wykonawcy / wykonawcy wspólnie ubiegajacego sie o udzielenie zamówienia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062106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06210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udzielenie zamówienia publicznego pn. </w:t>
      </w:r>
      <w:r w:rsidRPr="00062106">
        <w:rPr>
          <w:rFonts w:ascii="Times New Roman" w:eastAsia="Lucida Sans Unicode" w:hAnsi="Times New Roman" w:cs="Times New Roman"/>
          <w:b/>
          <w:kern w:val="2"/>
          <w:szCs w:val="24"/>
          <w:lang w:val="fr-FR" w:eastAsia="ar-SA"/>
        </w:rPr>
        <w:t>Modernizacja i rozbudowa rozdzielnicy elektrycznej RG Specjalistycznego Szpitala im. dra A. Sokołowskiego w Wałbrzychu</w:t>
      </w: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 </w:t>
      </w: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zamówienie w ramach dotacji na realizację zadania pn.: Poprawa bazy leczniczej</w:t>
      </w: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  Zp/89/TP/22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, prowadzonego przez </w:t>
      </w: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06210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062106" w:rsidRPr="00062106" w:rsidRDefault="00062106" w:rsidP="0006210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062106" w:rsidRPr="00062106" w:rsidRDefault="00062106" w:rsidP="0006210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062106" w:rsidRPr="00062106" w:rsidRDefault="00062106" w:rsidP="0006210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06210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(podpis)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062106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062106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podmiotu udostępniającego zasoby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062106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06210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</w:t>
      </w:r>
      <w:r w:rsidRPr="00062106">
        <w:rPr>
          <w:rFonts w:ascii="Times New Roman" w:eastAsia="Lucida Sans Unicode" w:hAnsi="Times New Roman" w:cs="Times New Roman"/>
          <w:b/>
          <w:kern w:val="2"/>
          <w:szCs w:val="24"/>
          <w:lang w:val="fr-FR" w:eastAsia="ar-SA"/>
        </w:rPr>
        <w:t xml:space="preserve"> Modernizacja i rozbudowa rozdzielnicy elektrycznej RG Specjalistycznego Szpitala im. dra A. Sokołowskiego w Wałbrzychu</w:t>
      </w: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 </w:t>
      </w: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zamówienie w ramach dotacji na realizację zadania pn.: Poprawa bazy leczniczej</w:t>
      </w: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  Zp/89/TP/22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, prowadzonego</w:t>
      </w:r>
      <w:r w:rsidRPr="0006210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06210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062106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062106" w:rsidRPr="00062106" w:rsidRDefault="00062106" w:rsidP="0006210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062106" w:rsidRPr="00062106" w:rsidRDefault="00062106" w:rsidP="0006210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062106" w:rsidRPr="00062106" w:rsidRDefault="00062106" w:rsidP="0006210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062106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062106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  <w:bookmarkStart w:id="1" w:name="_GoBack"/>
      <w:bookmarkEnd w:id="1"/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</w:t>
      </w: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062106">
        <w:rPr>
          <w:rFonts w:ascii="Times New Roman" w:eastAsia="Lucida Sans Unicode" w:hAnsi="Times New Roman" w:cs="Times New Roman"/>
          <w:b/>
          <w:kern w:val="2"/>
          <w:szCs w:val="24"/>
          <w:lang w:val="fr-FR" w:eastAsia="ar-SA"/>
        </w:rPr>
        <w:t>Modernizacja i rozbudowa rozdzielnicy elektrycznej RG Specjalistycznego Szpitala im. dra A. Sokołowskiego w Wałbrzychu</w:t>
      </w: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</w:t>
      </w:r>
      <w:r w:rsidRPr="00062106">
        <w:rPr>
          <w:rFonts w:ascii="Times New Roman" w:eastAsia="Times New Roman" w:hAnsi="Times New Roman" w:cs="Times New Roman"/>
          <w:b/>
          <w:bCs/>
          <w:color w:val="FF0000"/>
          <w:kern w:val="1"/>
          <w:lang w:val="fr-FR" w:eastAsia="pl-PL"/>
        </w:rPr>
        <w:t xml:space="preserve"> </w:t>
      </w: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zamówienie w ramach dotacji na realizację zadania pn.: Poprawa bazy leczniczej</w:t>
      </w: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-Zp/89/TP/22</w:t>
      </w:r>
    </w:p>
    <w:p w:rsidR="00062106" w:rsidRPr="00062106" w:rsidRDefault="00062106" w:rsidP="000621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, oświadczam, że: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06210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roboty budowlane: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06210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roboty budowlane: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062106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roboty budowlane: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062106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062106" w:rsidRPr="00062106" w:rsidRDefault="00062106" w:rsidP="00062106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62106" w:rsidRPr="00062106" w:rsidRDefault="00062106" w:rsidP="00062106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62106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062106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062106" w:rsidRPr="00062106" w:rsidRDefault="00062106" w:rsidP="00062106">
      <w:pPr>
        <w:rPr>
          <w:rFonts w:ascii="Times New Roman" w:eastAsia="Calibri" w:hAnsi="Times New Roman" w:cs="Times New Roman"/>
          <w:sz w:val="20"/>
          <w:szCs w:val="20"/>
        </w:rPr>
      </w:pPr>
      <w:r w:rsidRPr="0006210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062106" w:rsidRPr="00062106" w:rsidRDefault="00062106" w:rsidP="00062106">
      <w:pPr>
        <w:rPr>
          <w:rFonts w:ascii="Times New Roman" w:eastAsia="Calibri" w:hAnsi="Times New Roman" w:cs="Times New Roman"/>
          <w:sz w:val="20"/>
          <w:szCs w:val="20"/>
        </w:rPr>
      </w:pPr>
      <w:r w:rsidRPr="0006210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062106" w:rsidRPr="00062106" w:rsidRDefault="00062106" w:rsidP="00062106">
      <w:pPr>
        <w:rPr>
          <w:rFonts w:ascii="Times New Roman" w:eastAsia="Calibri" w:hAnsi="Times New Roman" w:cs="Times New Roman"/>
          <w:sz w:val="20"/>
          <w:szCs w:val="20"/>
        </w:rPr>
      </w:pPr>
      <w:r w:rsidRPr="0006210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062106" w:rsidRPr="00062106" w:rsidRDefault="00062106" w:rsidP="00062106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062106">
        <w:rPr>
          <w:rFonts w:ascii="Times New Roman" w:eastAsia="Calibri" w:hAnsi="Times New Roman" w:cs="Times New Roman"/>
          <w:i/>
          <w:sz w:val="18"/>
          <w:szCs w:val="18"/>
        </w:rPr>
        <w:t>(pełna nazwa/firma,adres,</w:t>
      </w:r>
    </w:p>
    <w:p w:rsidR="00062106" w:rsidRPr="00062106" w:rsidRDefault="00062106" w:rsidP="00062106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062106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062106">
        <w:rPr>
          <w:rFonts w:ascii="Times New Roman" w:eastAsia="Calibri" w:hAnsi="Times New Roman" w:cs="Times New Roman"/>
          <w:sz w:val="18"/>
          <w:szCs w:val="18"/>
        </w:rPr>
        <w:t>)</w:t>
      </w:r>
    </w:p>
    <w:p w:rsidR="00062106" w:rsidRPr="00062106" w:rsidRDefault="00062106" w:rsidP="0006210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062106" w:rsidRPr="00062106" w:rsidRDefault="00062106" w:rsidP="0006210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062106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062106" w:rsidRPr="00062106" w:rsidRDefault="00062106" w:rsidP="00062106">
      <w:pPr>
        <w:rPr>
          <w:rFonts w:ascii="Times New Roman" w:eastAsia="Calibri" w:hAnsi="Times New Roman" w:cs="Times New Roman"/>
          <w:sz w:val="20"/>
          <w:szCs w:val="20"/>
        </w:rPr>
      </w:pPr>
      <w:r w:rsidRPr="00062106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062106" w:rsidRPr="00062106" w:rsidRDefault="00062106" w:rsidP="0006210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6210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062106" w:rsidRPr="00062106" w:rsidRDefault="00062106" w:rsidP="00062106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6210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062106" w:rsidRPr="00062106" w:rsidRDefault="00062106" w:rsidP="00062106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062106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062106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062106" w:rsidRPr="00062106" w:rsidRDefault="00062106" w:rsidP="00062106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062106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062106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062106" w:rsidRPr="00062106" w:rsidRDefault="00062106" w:rsidP="00062106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62106" w:rsidRPr="00062106" w:rsidRDefault="00062106" w:rsidP="00062106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2106" w:rsidRPr="00062106" w:rsidRDefault="00062106" w:rsidP="00062106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2106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062106" w:rsidRPr="00062106" w:rsidRDefault="00062106" w:rsidP="00062106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062106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062106" w:rsidRPr="00062106" w:rsidRDefault="00062106" w:rsidP="00062106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062106">
        <w:rPr>
          <w:rFonts w:ascii="Times New Roman" w:eastAsia="Calibri" w:hAnsi="Times New Roman" w:cs="Times New Roman"/>
          <w:b/>
        </w:rPr>
        <w:t>Prawo zamówień publicznych(Dz.U. z 2021r. poz. 1129 z późn.zm.)</w:t>
      </w:r>
    </w:p>
    <w:p w:rsidR="00062106" w:rsidRPr="00062106" w:rsidRDefault="00062106" w:rsidP="00062106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062106" w:rsidRPr="00062106" w:rsidRDefault="00062106" w:rsidP="00062106">
      <w:pPr>
        <w:spacing w:before="120"/>
        <w:contextualSpacing/>
        <w:rPr>
          <w:rFonts w:ascii="Times New Roman" w:eastAsia="Calibri" w:hAnsi="Times New Roman" w:cs="Times New Roman"/>
        </w:rPr>
      </w:pPr>
      <w:r w:rsidRPr="00062106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062106" w:rsidRPr="00062106" w:rsidRDefault="00062106" w:rsidP="00062106">
      <w:pPr>
        <w:spacing w:before="120"/>
        <w:contextualSpacing/>
        <w:rPr>
          <w:rFonts w:ascii="Times New Roman" w:eastAsia="Calibri" w:hAnsi="Times New Roman" w:cs="Times New Roman"/>
        </w:rPr>
      </w:pPr>
      <w:r w:rsidRPr="0006210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062106">
        <w:rPr>
          <w:rFonts w:ascii="Times New Roman" w:eastAsia="Calibri" w:hAnsi="Times New Roman" w:cs="Times New Roman"/>
        </w:rPr>
        <w:t xml:space="preserve">przystępującemu do postepowania o udzielenie zamówienia publicznego pod nazwą: </w:t>
      </w:r>
      <w:r w:rsidRPr="00062106">
        <w:rPr>
          <w:rFonts w:ascii="Times New Roman" w:eastAsia="Lucida Sans Unicode" w:hAnsi="Times New Roman" w:cs="Times New Roman"/>
          <w:b/>
          <w:kern w:val="2"/>
          <w:szCs w:val="24"/>
          <w:lang w:val="fr-FR" w:eastAsia="ar-SA"/>
        </w:rPr>
        <w:t>Modernizacja i rozbudowa rozdzielnicy elektrycznej RG Specjalistycznego Szpitala im. dra A. Sokołowskiego w Wałbrzychu</w:t>
      </w: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 </w:t>
      </w: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zamówienie w ramach dotacji na realizację zadania pn.: Poprawa bazy leczniczej -</w:t>
      </w: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Zp/89/TP/22</w:t>
      </w:r>
    </w:p>
    <w:p w:rsidR="00062106" w:rsidRPr="00062106" w:rsidRDefault="00062106" w:rsidP="0006210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w zakresie</w:t>
      </w:r>
    </w:p>
    <w:p w:rsidR="00062106" w:rsidRPr="00062106" w:rsidRDefault="00062106" w:rsidP="0006210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062106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62106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062106" w:rsidRPr="00062106" w:rsidRDefault="00062106" w:rsidP="00062106">
      <w:pPr>
        <w:rPr>
          <w:rFonts w:ascii="Times New Roman" w:eastAsia="Calibri" w:hAnsi="Times New Roman" w:cs="Times New Roman"/>
          <w:sz w:val="18"/>
          <w:szCs w:val="18"/>
        </w:rPr>
      </w:pPr>
    </w:p>
    <w:p w:rsidR="00062106" w:rsidRPr="00062106" w:rsidRDefault="00062106" w:rsidP="00062106">
      <w:pPr>
        <w:rPr>
          <w:rFonts w:ascii="Times New Roman" w:eastAsia="Calibri" w:hAnsi="Times New Roman" w:cs="Times New Roman"/>
          <w:sz w:val="20"/>
          <w:szCs w:val="20"/>
        </w:rPr>
      </w:pPr>
      <w:r w:rsidRPr="00062106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062106" w:rsidRPr="00062106" w:rsidRDefault="00062106" w:rsidP="00062106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62106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062106" w:rsidRPr="00062106" w:rsidRDefault="00062106" w:rsidP="00062106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6210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062106" w:rsidRPr="00062106" w:rsidRDefault="00062106" w:rsidP="00062106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62106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062106" w:rsidRPr="00062106" w:rsidRDefault="00062106" w:rsidP="00062106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062106" w:rsidRPr="00062106" w:rsidRDefault="00062106" w:rsidP="00062106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062106" w:rsidRPr="00062106" w:rsidRDefault="00062106" w:rsidP="00062106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062106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062106" w:rsidRPr="00062106" w:rsidRDefault="00062106" w:rsidP="00062106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62106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062106" w:rsidRPr="00062106" w:rsidRDefault="00062106" w:rsidP="00062106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062106" w:rsidRPr="00062106" w:rsidRDefault="00062106" w:rsidP="00062106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062106" w:rsidRPr="00062106" w:rsidRDefault="00062106" w:rsidP="00062106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062106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062106" w:rsidRPr="00062106" w:rsidRDefault="00062106" w:rsidP="00062106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062106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 – złożyć jeżeli dotyczy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6210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i/>
          <w:kern w:val="1"/>
          <w:lang w:val="fr-FR" w:eastAsia="pl-PL"/>
        </w:rPr>
      </w:pPr>
      <w:r w:rsidRPr="0006210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</w:t>
      </w:r>
      <w:r w:rsidRPr="00062106">
        <w:rPr>
          <w:rFonts w:ascii="Arial" w:eastAsia="Times New Roman" w:hAnsi="Arial" w:cs="Times New Roman"/>
          <w:b/>
          <w:i/>
          <w:kern w:val="1"/>
          <w:lang w:val="fr-FR" w:eastAsia="pl-PL"/>
        </w:rPr>
        <w:t>Wykonawca: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06210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1"/>
          <w:sz w:val="28"/>
          <w:szCs w:val="28"/>
          <w:u w:val="single"/>
          <w:lang w:val="fr-FR" w:eastAsia="pl-PL"/>
        </w:rPr>
      </w:pPr>
      <w:r w:rsidRPr="00062106">
        <w:rPr>
          <w:rFonts w:ascii="Arial" w:eastAsia="Times New Roman" w:hAnsi="Arial" w:cs="Times New Roman"/>
          <w:b/>
          <w:kern w:val="1"/>
          <w:sz w:val="28"/>
          <w:szCs w:val="28"/>
          <w:u w:val="single"/>
          <w:lang w:val="fr-FR" w:eastAsia="pl-PL"/>
        </w:rPr>
        <w:t>TABELA – PODWYKONAWCY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062106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062106" w:rsidRPr="00062106" w:rsidTr="00F27CC3">
        <w:trPr>
          <w:trHeight w:val="746"/>
        </w:trPr>
        <w:tc>
          <w:tcPr>
            <w:tcW w:w="1077" w:type="dxa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06210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06210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062106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062106" w:rsidRPr="00062106" w:rsidTr="00F27CC3">
        <w:trPr>
          <w:trHeight w:val="575"/>
        </w:trPr>
        <w:tc>
          <w:tcPr>
            <w:tcW w:w="1077" w:type="dxa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062106" w:rsidRPr="00062106" w:rsidTr="00F27CC3">
        <w:trPr>
          <w:trHeight w:val="571"/>
        </w:trPr>
        <w:tc>
          <w:tcPr>
            <w:tcW w:w="1077" w:type="dxa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062106" w:rsidRPr="00062106" w:rsidRDefault="00062106" w:rsidP="0006210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062106" w:rsidRPr="00062106" w:rsidRDefault="00062106" w:rsidP="0006210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  <w:r w:rsidRPr="00062106">
        <w:rPr>
          <w:rFonts w:ascii="Times New Roman" w:eastAsia="Lucida Sans Unicode" w:hAnsi="Times New Roman" w:cs="Times New Roman"/>
          <w:kern w:val="1"/>
          <w:sz w:val="24"/>
          <w:szCs w:val="24"/>
          <w:lang w:val="fr-FR" w:eastAsia="ar-SA"/>
        </w:rPr>
        <w:t>Przedmiot Zamówienia</w:t>
      </w:r>
      <w:r w:rsidRPr="00062106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fr-FR" w:eastAsia="ar-SA"/>
        </w:rPr>
        <w:t>:</w:t>
      </w:r>
      <w:r w:rsidRPr="00062106">
        <w:rPr>
          <w:rFonts w:ascii="Times New Roman" w:eastAsia="Calibri" w:hAnsi="Times New Roman" w:cs="Times New Roman"/>
          <w:b/>
          <w:i/>
        </w:rPr>
        <w:t xml:space="preserve"> </w:t>
      </w:r>
      <w:r w:rsidRPr="00062106">
        <w:rPr>
          <w:rFonts w:ascii="Times New Roman" w:eastAsia="Lucida Sans Unicode" w:hAnsi="Times New Roman" w:cs="Times New Roman"/>
          <w:b/>
          <w:kern w:val="2"/>
          <w:szCs w:val="24"/>
          <w:lang w:val="fr-FR" w:eastAsia="ar-SA"/>
        </w:rPr>
        <w:t>Modernizacja i rozbudowa rozdzielnicy elektrycznej RG Specjalistycznego Szpitala im. dra A. Sokołowskiego w Wałbrzychu</w:t>
      </w:r>
      <w:r w:rsidRPr="00062106"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  <w:t xml:space="preserve"> -</w:t>
      </w:r>
      <w:r w:rsidRPr="00062106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val="fr-FR" w:eastAsia="ar-SA"/>
        </w:rPr>
        <w:t xml:space="preserve"> </w:t>
      </w:r>
      <w:r w:rsidRPr="00062106">
        <w:rPr>
          <w:rFonts w:ascii="Times New Roman" w:eastAsia="Lucida Sans Unicode" w:hAnsi="Times New Roman" w:cs="Times New Roman"/>
          <w:b/>
          <w:kern w:val="1"/>
          <w:lang w:val="fr-FR" w:eastAsia="ar-SA"/>
        </w:rPr>
        <w:t>zamówienie w ramach dotacji na realizację zadania pn.: Poprawa bazy leczniczej</w:t>
      </w:r>
      <w:r w:rsidRPr="00062106">
        <w:rPr>
          <w:rFonts w:ascii="Times New Roman" w:eastAsia="Lucida Sans Unicode" w:hAnsi="Times New Roman" w:cs="Times New Roman"/>
          <w:b/>
          <w:bCs/>
          <w:kern w:val="2"/>
          <w:szCs w:val="24"/>
          <w:lang w:val="fr-FR" w:eastAsia="ar-SA"/>
        </w:rPr>
        <w:t xml:space="preserve"> - Zp/89/TP/22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kern w:val="1"/>
          <w:sz w:val="24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FF0000"/>
          <w:kern w:val="1"/>
          <w:sz w:val="28"/>
          <w:szCs w:val="28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FF0000"/>
          <w:kern w:val="1"/>
          <w:sz w:val="28"/>
          <w:szCs w:val="28"/>
          <w:lang w:val="fr-FR" w:eastAsia="pl-PL"/>
        </w:rPr>
      </w:pPr>
    </w:p>
    <w:p w:rsidR="00062106" w:rsidRPr="00062106" w:rsidRDefault="00062106" w:rsidP="00062106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kern w:val="1"/>
          <w:sz w:val="18"/>
          <w:szCs w:val="18"/>
          <w:lang w:val="fr-FR" w:eastAsia="pl-PL"/>
        </w:rPr>
      </w:pPr>
    </w:p>
    <w:p w:rsidR="00062106" w:rsidRPr="00062106" w:rsidRDefault="00062106" w:rsidP="00062106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06210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FF0000"/>
          <w:kern w:val="1"/>
          <w:sz w:val="28"/>
          <w:szCs w:val="28"/>
          <w:lang w:val="fr-FR" w:eastAsia="pl-PL"/>
        </w:rPr>
      </w:pP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8 do SWZ</w:t>
      </w: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ab/>
      </w: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062106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062106" w:rsidRPr="00062106" w:rsidRDefault="00062106" w:rsidP="00062106">
      <w:pPr>
        <w:tabs>
          <w:tab w:val="left" w:pos="7116"/>
        </w:tabs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62106" w:rsidRPr="00062106" w:rsidRDefault="00062106" w:rsidP="00062106">
      <w:pPr>
        <w:rPr>
          <w:rFonts w:ascii="Times New Roman" w:eastAsia="Calibri" w:hAnsi="Times New Roman" w:cs="Times New Roman"/>
          <w:b/>
          <w:bCs/>
          <w:lang w:val="fr-FR"/>
        </w:rPr>
      </w:pPr>
      <w:r w:rsidRPr="00062106">
        <w:rPr>
          <w:rFonts w:ascii="Times New Roman" w:eastAsia="Calibri" w:hAnsi="Times New Roman" w:cs="Times New Roman"/>
          <w:b/>
          <w:bCs/>
          <w:lang w:val="fr-FR"/>
        </w:rPr>
        <w:t>Wykonawca:</w:t>
      </w:r>
    </w:p>
    <w:p w:rsidR="00062106" w:rsidRPr="00062106" w:rsidRDefault="00062106" w:rsidP="00062106">
      <w:pPr>
        <w:rPr>
          <w:rFonts w:ascii="Times New Roman" w:eastAsia="Calibri" w:hAnsi="Times New Roman" w:cs="Times New Roman"/>
          <w:b/>
          <w:bCs/>
          <w:lang w:val="fr-FR"/>
        </w:rPr>
      </w:pPr>
    </w:p>
    <w:p w:rsidR="00062106" w:rsidRPr="00062106" w:rsidRDefault="00062106" w:rsidP="00062106">
      <w:pPr>
        <w:rPr>
          <w:rFonts w:ascii="Times New Roman" w:eastAsia="Calibri" w:hAnsi="Times New Roman" w:cs="Times New Roman"/>
          <w:b/>
          <w:bCs/>
          <w:lang w:val="fr-FR"/>
        </w:rPr>
      </w:pPr>
      <w:r w:rsidRPr="00062106">
        <w:rPr>
          <w:rFonts w:ascii="Times New Roman" w:eastAsia="Calibri" w:hAnsi="Times New Roman" w:cs="Times New Roman"/>
          <w:b/>
          <w:bCs/>
          <w:lang w:val="fr-FR"/>
        </w:rPr>
        <w:t>…………………</w:t>
      </w: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62106" w:rsidRPr="00062106" w:rsidRDefault="00062106" w:rsidP="00062106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062106" w:rsidRPr="00062106" w:rsidRDefault="00062106" w:rsidP="00062106">
      <w:pPr>
        <w:jc w:val="center"/>
        <w:rPr>
          <w:rFonts w:ascii="Times New Roman" w:eastAsia="Calibri" w:hAnsi="Times New Roman" w:cs="Times New Roman"/>
          <w:b/>
        </w:rPr>
      </w:pPr>
      <w:r w:rsidRPr="00062106">
        <w:rPr>
          <w:rFonts w:ascii="Times New Roman" w:eastAsia="Calibri" w:hAnsi="Times New Roman" w:cs="Times New Roman"/>
          <w:b/>
        </w:rPr>
        <w:t xml:space="preserve">WYKAZ ZAWIERAJĄCY WSKAZANIE OSOBY, KTÓRA BĘDZIE PEŁNIĆ FUNKCJĘ KIEROWNIKA BUDOWY/KIEROWNIKA ROBÓT  </w:t>
      </w:r>
    </w:p>
    <w:p w:rsidR="00062106" w:rsidRPr="00062106" w:rsidRDefault="00062106" w:rsidP="00062106">
      <w:pPr>
        <w:rPr>
          <w:rFonts w:ascii="Times New Roman" w:eastAsia="Calibri" w:hAnsi="Times New Roman" w:cs="Times New Roman"/>
          <w:b/>
        </w:rPr>
      </w:pPr>
      <w:r w:rsidRPr="00062106">
        <w:rPr>
          <w:rFonts w:ascii="Times New Roman" w:eastAsia="Calibri" w:hAnsi="Times New Roman" w:cs="Times New Roman"/>
          <w:b/>
        </w:rPr>
        <w:t xml:space="preserve"> </w:t>
      </w:r>
    </w:p>
    <w:p w:rsidR="00062106" w:rsidRPr="00062106" w:rsidRDefault="00062106" w:rsidP="00062106">
      <w:pPr>
        <w:rPr>
          <w:rFonts w:ascii="Times New Roman" w:eastAsia="Calibri" w:hAnsi="Times New Roman" w:cs="Times New Roman"/>
          <w:b/>
          <w:bCs/>
          <w:i/>
          <w:lang w:val="fr-FR"/>
        </w:rPr>
      </w:pPr>
    </w:p>
    <w:p w:rsidR="00062106" w:rsidRPr="00062106" w:rsidRDefault="00062106" w:rsidP="00062106">
      <w:pPr>
        <w:jc w:val="both"/>
        <w:rPr>
          <w:rFonts w:ascii="Times New Roman" w:eastAsia="Calibri" w:hAnsi="Times New Roman" w:cs="Times New Roman"/>
        </w:rPr>
      </w:pPr>
      <w:r w:rsidRPr="00062106">
        <w:rPr>
          <w:rFonts w:ascii="Times New Roman" w:eastAsia="Calibri" w:hAnsi="Times New Roman" w:cs="Times New Roman"/>
          <w:bCs/>
        </w:rPr>
        <w:t>Przystępując do postępowania o udzielenie zamówienia publicznego</w:t>
      </w:r>
      <w:r w:rsidRPr="00062106">
        <w:rPr>
          <w:rFonts w:ascii="Times New Roman" w:eastAsia="Calibri" w:hAnsi="Times New Roman" w:cs="Times New Roman"/>
        </w:rPr>
        <w:t xml:space="preserve"> </w:t>
      </w:r>
      <w:r w:rsidRPr="00062106">
        <w:rPr>
          <w:rFonts w:ascii="Times New Roman" w:eastAsia="Calibri" w:hAnsi="Times New Roman" w:cs="Times New Roman"/>
          <w:bCs/>
        </w:rPr>
        <w:t>na r</w:t>
      </w:r>
      <w:r w:rsidRPr="00062106">
        <w:rPr>
          <w:rFonts w:ascii="Times New Roman" w:eastAsia="Calibri" w:hAnsi="Times New Roman" w:cs="Times New Roman"/>
        </w:rPr>
        <w:t xml:space="preserve">oboty budowlane pn. </w:t>
      </w:r>
      <w:r w:rsidRPr="00062106">
        <w:rPr>
          <w:rFonts w:ascii="Times New Roman" w:eastAsia="Lucida Sans Unicode" w:hAnsi="Times New Roman" w:cs="Times New Roman"/>
          <w:b/>
          <w:kern w:val="2"/>
          <w:szCs w:val="24"/>
          <w:lang w:val="fr-FR" w:eastAsia="ar-SA"/>
        </w:rPr>
        <w:t>Modernizacja i rozbudowa rozdzielnicy elektrycznej RG Specjalistycznego Szpitala im. dra A. Sokołowskiego w Wałbrzychu</w:t>
      </w:r>
      <w:r w:rsidRPr="00062106">
        <w:rPr>
          <w:rFonts w:ascii="Times New Roman" w:eastAsia="Calibri" w:hAnsi="Times New Roman" w:cs="Times New Roman"/>
          <w:b/>
          <w:bCs/>
          <w:lang w:val="fr-FR"/>
        </w:rPr>
        <w:t xml:space="preserve"> - </w:t>
      </w: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zamówienie w ramach dotacji na realizację zadania pn.: Poprawa bazy leczniczej</w:t>
      </w:r>
      <w:r w:rsidRPr="00062106">
        <w:rPr>
          <w:rFonts w:ascii="Times New Roman" w:eastAsia="Calibri" w:hAnsi="Times New Roman" w:cs="Times New Roman"/>
          <w:b/>
          <w:bCs/>
          <w:lang w:val="fr-FR"/>
        </w:rPr>
        <w:t xml:space="preserve"> - Zp/89/TP/22 </w:t>
      </w:r>
      <w:r w:rsidRPr="00062106">
        <w:rPr>
          <w:rFonts w:ascii="Times New Roman" w:eastAsia="Calibri" w:hAnsi="Times New Roman" w:cs="Times New Roman"/>
        </w:rPr>
        <w:t xml:space="preserve">oświadczam, że w wykonywaniu zamówienia </w:t>
      </w:r>
      <w:r w:rsidRPr="00062106">
        <w:rPr>
          <w:rFonts w:ascii="Times New Roman" w:eastAsia="Calibri" w:hAnsi="Times New Roman" w:cs="Times New Roman"/>
          <w:bCs/>
        </w:rPr>
        <w:t>funkcję kierownika robót będzie pełnił</w:t>
      </w:r>
      <w:r w:rsidRPr="00062106">
        <w:rPr>
          <w:rFonts w:ascii="Times New Roman" w:eastAsia="Calibri" w:hAnsi="Times New Roman" w:cs="Times New Roman"/>
        </w:rPr>
        <w:t>:</w:t>
      </w: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tbl>
      <w:tblPr>
        <w:tblW w:w="106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223"/>
        <w:gridCol w:w="1569"/>
        <w:gridCol w:w="1512"/>
        <w:gridCol w:w="1483"/>
        <w:gridCol w:w="1682"/>
        <w:gridCol w:w="1562"/>
      </w:tblGrid>
      <w:tr w:rsidR="00062106" w:rsidRPr="00062106" w:rsidTr="00F27CC3">
        <w:trPr>
          <w:trHeight w:val="4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</w:rPr>
            </w:pPr>
            <w:r w:rsidRPr="00062106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</w:rPr>
            </w:pPr>
            <w:r w:rsidRPr="00062106">
              <w:rPr>
                <w:rFonts w:ascii="Times New Roman" w:eastAsia="Calibri" w:hAnsi="Times New Roman" w:cs="Times New Roman"/>
                <w:b/>
              </w:rPr>
              <w:t xml:space="preserve">Funkcja </w:t>
            </w:r>
          </w:p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</w:rPr>
            </w:pPr>
            <w:r w:rsidRPr="00062106">
              <w:rPr>
                <w:rFonts w:ascii="Times New Roman" w:eastAsia="Calibri" w:hAnsi="Times New Roman" w:cs="Times New Roman"/>
                <w:b/>
              </w:rPr>
              <w:t>(Zakres czynności)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</w:rPr>
            </w:pPr>
            <w:r w:rsidRPr="00062106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</w:rPr>
            </w:pPr>
            <w:r w:rsidRPr="00062106">
              <w:rPr>
                <w:rFonts w:ascii="Times New Roman" w:eastAsia="Calibri" w:hAnsi="Times New Roman" w:cs="Times New Roman"/>
                <w:b/>
              </w:rPr>
              <w:t>Kwalifikacje zawodowe/ wykształcenie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</w:rPr>
            </w:pPr>
            <w:r w:rsidRPr="00062106">
              <w:rPr>
                <w:rFonts w:ascii="Times New Roman" w:eastAsia="Calibri" w:hAnsi="Times New Roman" w:cs="Times New Roman"/>
                <w:b/>
              </w:rPr>
              <w:t>Uprawnienia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21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</w:t>
            </w:r>
          </w:p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0621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data nabycia uprawnień)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</w:rPr>
            </w:pPr>
            <w:r w:rsidRPr="00062106">
              <w:rPr>
                <w:rFonts w:ascii="Times New Roman" w:eastAsia="Calibri" w:hAnsi="Times New Roman" w:cs="Times New Roman"/>
                <w:b/>
                <w:bCs/>
              </w:rPr>
              <w:t>Podstawa do dysponowania osobą</w:t>
            </w:r>
          </w:p>
        </w:tc>
      </w:tr>
      <w:tr w:rsidR="00062106" w:rsidRPr="00062106" w:rsidTr="00F27CC3">
        <w:trPr>
          <w:trHeight w:val="7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</w:rPr>
            </w:pPr>
            <w:r w:rsidRPr="0006210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</w:rPr>
            </w:pPr>
            <w:r w:rsidRPr="00062106">
              <w:rPr>
                <w:rFonts w:ascii="Times New Roman" w:eastAsia="Calibri" w:hAnsi="Times New Roman" w:cs="Times New Roman"/>
                <w:b/>
                <w:lang w:val="fr-FR"/>
              </w:rPr>
              <w:t>Kierownik budowy / Kierownik robót</w:t>
            </w:r>
            <w:r w:rsidRPr="00062106">
              <w:rPr>
                <w:rFonts w:ascii="Times New Roman" w:eastAsia="Calibri" w:hAnsi="Times New Roman" w:cs="Times New Roman"/>
                <w:lang w:val="fr-FR"/>
              </w:rPr>
              <w:t>, posiadający uprawnienia w specjalności sanitarnych.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06" w:rsidRPr="00062106" w:rsidRDefault="00062106" w:rsidP="0006210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062106" w:rsidRPr="00062106" w:rsidRDefault="00062106" w:rsidP="00062106">
      <w:pPr>
        <w:rPr>
          <w:rFonts w:ascii="Times New Roman" w:eastAsia="Calibri" w:hAnsi="Times New Roman" w:cs="Times New Roman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color w:val="FF0000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color w:val="FF0000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18"/>
          <w:szCs w:val="18"/>
          <w:lang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9 do SWZ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1"/>
          <w:sz w:val="24"/>
          <w:szCs w:val="24"/>
          <w:u w:val="single"/>
          <w:lang w:val="fr-FR" w:eastAsia="pl-PL"/>
        </w:rPr>
      </w:pPr>
      <w:r w:rsidRPr="00062106">
        <w:rPr>
          <w:rFonts w:ascii="Arial" w:eastAsia="Times New Roman" w:hAnsi="Arial" w:cs="Times New Roman"/>
          <w:b/>
          <w:kern w:val="1"/>
          <w:sz w:val="24"/>
          <w:szCs w:val="24"/>
          <w:u w:val="single"/>
          <w:lang w:val="fr-FR" w:eastAsia="pl-PL"/>
        </w:rPr>
        <w:t>OŚWIADCZENIE O PRZEPROWADZENIU WIZJI LOKALNEJ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Nazwa Wykonawcy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……………………………………………………………………………………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Adres Wykonawcy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……………………………………………………………………………………..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Miejscowość ................................................ Data ................................................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Oświadczamy, że w dniu ………………………… dokonaliśmy wizji lokalnej i zapoznaliśmy się z zakresem prac koniecznych do wykonania oraz uzyskaliśmy informacje potrzebne do przygotowania oferty zgodnie z postanowieniami SWZ nr </w:t>
      </w: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Zp/89/TP/22 </w:t>
      </w: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tj. </w:t>
      </w:r>
      <w:r w:rsidRPr="00062106">
        <w:rPr>
          <w:rFonts w:ascii="Times New Roman" w:eastAsia="Lucida Sans Unicode" w:hAnsi="Times New Roman" w:cs="Times New Roman"/>
          <w:b/>
          <w:kern w:val="2"/>
          <w:lang w:val="fr-FR" w:eastAsia="ar-SA"/>
        </w:rPr>
        <w:t>Modernizacja i rozbudowa rozdzielnicy elektrycznej RG Specjalistycznego Szpitala im. dra A. Sokołowskiego w Wałbrzychu</w:t>
      </w:r>
      <w:r w:rsidRPr="00062106">
        <w:rPr>
          <w:rFonts w:ascii="Times New Roman" w:eastAsia="Times New Roman" w:hAnsi="Times New Roman" w:cs="Times New Roman"/>
          <w:b/>
          <w:i/>
          <w:kern w:val="1"/>
          <w:lang w:val="fr-FR" w:eastAsia="pl-PL"/>
        </w:rPr>
        <w:t xml:space="preserve"> -  </w:t>
      </w:r>
      <w:r w:rsidRPr="00062106">
        <w:rPr>
          <w:rFonts w:ascii="Times New Roman" w:eastAsia="Times New Roman" w:hAnsi="Times New Roman" w:cs="Times New Roman"/>
          <w:b/>
          <w:kern w:val="1"/>
          <w:lang w:val="fr-FR" w:eastAsia="pl-PL"/>
        </w:rPr>
        <w:t>zamówienie w ramach dotacji na realizację zadania pn.: Poprawa bazy leczniczej</w:t>
      </w:r>
      <w:r w:rsidRPr="00062106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.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Wszystkich niezbędnych informacji udzielił nam upoważniony pracownik Zamawiającego.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</w:t>
      </w: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062106" w:rsidRPr="00062106" w:rsidRDefault="00062106" w:rsidP="0006210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062106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624F42" w:rsidRDefault="00062106" w:rsidP="00062106">
      <w:pPr>
        <w:jc w:val="right"/>
      </w:pPr>
      <w:r w:rsidRPr="00062106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sectPr w:rsidR="00624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792673"/>
      <w:docPartObj>
        <w:docPartGallery w:val="Page Numbers (Bottom of Page)"/>
        <w:docPartUnique/>
      </w:docPartObj>
    </w:sdtPr>
    <w:sdtEndPr/>
    <w:sdtContent>
      <w:p w:rsidR="0080187A" w:rsidRDefault="00062106">
        <w:pPr>
          <w:pStyle w:val="Stopka"/>
          <w:jc w:val="right"/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p>
      <w:p w:rsidR="0080187A" w:rsidRDefault="00062106">
        <w:pPr>
          <w:pStyle w:val="Stopka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7A" w:rsidRPr="00F3082F" w:rsidRDefault="00062106" w:rsidP="00F3082F">
    <w:pPr>
      <w:pStyle w:val="Nagwek"/>
      <w:jc w:val="right"/>
    </w:pPr>
    <w:r>
      <w:rPr>
        <w:sz w:val="20"/>
      </w:rPr>
      <w:t>Zp/89</w:t>
    </w:r>
    <w:r w:rsidRPr="00F3082F">
      <w:rPr>
        <w:sz w:val="20"/>
      </w:rPr>
      <w:t>/TP/22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764D"/>
    <w:multiLevelType w:val="multilevel"/>
    <w:tmpl w:val="79BA4C6E"/>
    <w:styleLink w:val="WWNum13"/>
    <w:lvl w:ilvl="0">
      <w:start w:val="1"/>
      <w:numFmt w:val="lowerLetter"/>
      <w:lvlText w:val="%1)"/>
      <w:lvlJc w:val="left"/>
      <w:pPr>
        <w:ind w:left="1985" w:hanging="360"/>
      </w:pPr>
    </w:lvl>
    <w:lvl w:ilvl="1">
      <w:numFmt w:val="bullet"/>
      <w:lvlText w:val="o"/>
      <w:lvlJc w:val="left"/>
      <w:pPr>
        <w:ind w:left="27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45" w:hanging="360"/>
      </w:pPr>
      <w:rPr>
        <w:rFonts w:ascii="Wingdings" w:hAnsi="Wingdings"/>
      </w:rPr>
    </w:lvl>
  </w:abstractNum>
  <w:abstractNum w:abstractNumId="2" w15:restartNumberingAfterBreak="0">
    <w:nsid w:val="3B6E30F9"/>
    <w:multiLevelType w:val="multilevel"/>
    <w:tmpl w:val="DDCA2D84"/>
    <w:styleLink w:val="WWNum3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3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42586A79"/>
    <w:multiLevelType w:val="multilevel"/>
    <w:tmpl w:val="E968D8BE"/>
    <w:styleLink w:val="WWNum7"/>
    <w:lvl w:ilvl="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6" w15:restartNumberingAfterBreak="0">
    <w:nsid w:val="6A2E22DF"/>
    <w:multiLevelType w:val="multilevel"/>
    <w:tmpl w:val="F7006B3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06"/>
    <w:rsid w:val="00062106"/>
    <w:rsid w:val="0062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A74CD-9F74-4002-B23A-CFEA5B7C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6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2106"/>
  </w:style>
  <w:style w:type="paragraph" w:styleId="Stopka">
    <w:name w:val="footer"/>
    <w:basedOn w:val="Normalny"/>
    <w:link w:val="StopkaZnak"/>
    <w:uiPriority w:val="99"/>
    <w:semiHidden/>
    <w:unhideWhenUsed/>
    <w:rsid w:val="0006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2106"/>
  </w:style>
  <w:style w:type="numbering" w:customStyle="1" w:styleId="WWNum3">
    <w:name w:val="WWNum3"/>
    <w:basedOn w:val="Bezlisty"/>
    <w:rsid w:val="00062106"/>
    <w:pPr>
      <w:numPr>
        <w:numId w:val="3"/>
      </w:numPr>
    </w:pPr>
  </w:style>
  <w:style w:type="numbering" w:customStyle="1" w:styleId="WWNum7">
    <w:name w:val="WWNum7"/>
    <w:basedOn w:val="Bezlisty"/>
    <w:rsid w:val="00062106"/>
    <w:pPr>
      <w:numPr>
        <w:numId w:val="4"/>
      </w:numPr>
    </w:pPr>
  </w:style>
  <w:style w:type="numbering" w:customStyle="1" w:styleId="WWNum13">
    <w:name w:val="WWNum13"/>
    <w:basedOn w:val="Bezlisty"/>
    <w:rsid w:val="0006210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4196</Words>
  <Characters>25181</Characters>
  <Application>Microsoft Office Word</Application>
  <DocSecurity>0</DocSecurity>
  <Lines>209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Załącznik nr 1</vt:lpstr>
      <vt:lpstr/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29319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2022-12-21T09:05:00Z</dcterms:created>
  <dcterms:modified xsi:type="dcterms:W3CDTF">2022-12-21T09:07:00Z</dcterms:modified>
</cp:coreProperties>
</file>