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Pr="009F5971" w:rsidRDefault="00771D0B" w:rsidP="00771D0B">
      <w:pPr>
        <w:pStyle w:val="Standard"/>
        <w:spacing w:after="0"/>
        <w:jc w:val="center"/>
        <w:rPr>
          <w:rFonts w:ascii="Times New Roman" w:eastAsia="Calibri" w:hAnsi="Times New Roman"/>
          <w:b/>
          <w:kern w:val="0"/>
          <w:szCs w:val="22"/>
          <w:lang w:val="pl-PL" w:eastAsia="en-US"/>
        </w:rPr>
      </w:pPr>
    </w:p>
    <w:p w:rsidR="001D111E" w:rsidRPr="0001473A" w:rsidRDefault="0001473A" w:rsidP="001D111E">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1D111E" w:rsidRPr="0001473A">
        <w:rPr>
          <w:rFonts w:ascii="Times New Roman" w:hAnsi="Times New Roman"/>
          <w:noProof/>
          <w:szCs w:val="22"/>
          <w:lang w:val="pl-PL"/>
        </w:rPr>
        <w:t>cznik nr 1 do SWZ</w:t>
      </w:r>
    </w:p>
    <w:p w:rsidR="001D111E" w:rsidRPr="0001473A" w:rsidRDefault="001D111E" w:rsidP="001D111E">
      <w:pPr>
        <w:rPr>
          <w:noProof/>
          <w:sz w:val="20"/>
          <w:lang w:val="pl-PL"/>
        </w:rPr>
      </w:pPr>
    </w:p>
    <w:p w:rsidR="0096016B" w:rsidRDefault="005809A9" w:rsidP="0096016B">
      <w:pPr>
        <w:rPr>
          <w:b/>
          <w:sz w:val="22"/>
          <w:szCs w:val="22"/>
        </w:rPr>
      </w:pPr>
      <w:r w:rsidRPr="005809A9">
        <w:rPr>
          <w:rFonts w:eastAsia="Lucida Sans Unicode"/>
          <w:b/>
          <w:kern w:val="2"/>
          <w:sz w:val="22"/>
          <w:szCs w:val="22"/>
          <w:lang w:eastAsia="ar-SA"/>
        </w:rPr>
        <w:t>Pakiet nr 1</w:t>
      </w:r>
      <w:r w:rsidRPr="005809A9">
        <w:rPr>
          <w:b/>
          <w:sz w:val="22"/>
          <w:szCs w:val="22"/>
        </w:rPr>
        <w:t xml:space="preserve"> </w:t>
      </w:r>
    </w:p>
    <w:p w:rsidR="0096016B" w:rsidRPr="0096016B" w:rsidRDefault="0096016B" w:rsidP="0096016B">
      <w:pPr>
        <w:rPr>
          <w:b/>
          <w:sz w:val="22"/>
          <w:szCs w:val="22"/>
        </w:rPr>
      </w:pPr>
    </w:p>
    <w:p w:rsidR="0096016B" w:rsidRPr="0096016B" w:rsidRDefault="0096016B" w:rsidP="0096016B">
      <w:pPr>
        <w:pStyle w:val="Tytu"/>
        <w:tabs>
          <w:tab w:val="left" w:pos="708"/>
          <w:tab w:val="left" w:pos="1416"/>
          <w:tab w:val="left" w:pos="2124"/>
          <w:tab w:val="left" w:pos="2832"/>
          <w:tab w:val="left" w:pos="3540"/>
          <w:tab w:val="left" w:pos="4248"/>
          <w:tab w:val="left" w:pos="4956"/>
          <w:tab w:val="left" w:pos="5664"/>
          <w:tab w:val="left" w:pos="6372"/>
          <w:tab w:val="center" w:pos="7001"/>
          <w:tab w:val="left" w:pos="7080"/>
          <w:tab w:val="left" w:pos="7788"/>
          <w:tab w:val="left" w:pos="8496"/>
          <w:tab w:val="left" w:pos="10660"/>
        </w:tabs>
        <w:rPr>
          <w:rFonts w:ascii="Times New Roman" w:hAnsi="Times New Roman"/>
          <w:b/>
          <w:color w:val="auto"/>
          <w:sz w:val="20"/>
        </w:rPr>
      </w:pPr>
      <w:r w:rsidRPr="0096016B">
        <w:rPr>
          <w:rFonts w:ascii="Times New Roman" w:hAnsi="Times New Roman"/>
          <w:b/>
          <w:color w:val="auto"/>
          <w:sz w:val="20"/>
        </w:rPr>
        <w:t>POSZWA, POSZEWKA, PRZEŚCIERADŁO, PODKŁAD, KOSZULA SZPITALNA, PIŻAMA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3"/>
        <w:gridCol w:w="3628"/>
        <w:gridCol w:w="992"/>
        <w:gridCol w:w="1134"/>
        <w:gridCol w:w="1560"/>
        <w:gridCol w:w="1275"/>
        <w:gridCol w:w="1418"/>
        <w:gridCol w:w="1701"/>
        <w:gridCol w:w="1701"/>
      </w:tblGrid>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r w:rsidRPr="00EE0A52">
              <w:rPr>
                <w:rFonts w:cs="Calibri"/>
                <w:b/>
                <w:sz w:val="20"/>
              </w:rPr>
              <w:t>Lp.</w:t>
            </w:r>
          </w:p>
        </w:tc>
        <w:tc>
          <w:tcPr>
            <w:tcW w:w="362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rPr>
                <w:rFonts w:cs="Calibri"/>
                <w:sz w:val="20"/>
              </w:rPr>
            </w:pPr>
            <w:r w:rsidRPr="00EE0A52">
              <w:rPr>
                <w:rFonts w:cs="Calibri"/>
                <w:b/>
                <w:bCs/>
                <w:kern w:val="32"/>
                <w:sz w:val="20"/>
              </w:rPr>
              <w:t>Nazwa</w:t>
            </w:r>
          </w:p>
        </w:tc>
        <w:tc>
          <w:tcPr>
            <w:tcW w:w="992"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r w:rsidRPr="00EE0A52">
              <w:rPr>
                <w:rFonts w:cs="Calibri"/>
                <w:b/>
                <w:sz w:val="20"/>
              </w:rPr>
              <w:t>j.m.</w:t>
            </w:r>
          </w:p>
        </w:tc>
        <w:tc>
          <w:tcPr>
            <w:tcW w:w="1134"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r w:rsidRPr="00EE0A52">
              <w:rPr>
                <w:rFonts w:cs="Calibri"/>
                <w:b/>
                <w:sz w:val="20"/>
              </w:rPr>
              <w:t>Ilość na 24 miesiące</w:t>
            </w:r>
          </w:p>
        </w:tc>
        <w:tc>
          <w:tcPr>
            <w:tcW w:w="1560"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r w:rsidRPr="00EE0A52">
              <w:rPr>
                <w:rFonts w:cs="Calibri"/>
                <w:b/>
                <w:sz w:val="20"/>
              </w:rPr>
              <w:t>cena netto         za 1 szt.</w:t>
            </w:r>
          </w:p>
        </w:tc>
        <w:tc>
          <w:tcPr>
            <w:tcW w:w="1275"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r w:rsidRPr="00EE0A52">
              <w:rPr>
                <w:rFonts w:cs="Calibri"/>
                <w:b/>
                <w:sz w:val="20"/>
              </w:rPr>
              <w:t>wartość netto</w:t>
            </w: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r w:rsidRPr="00EE0A52">
              <w:rPr>
                <w:rFonts w:cs="Calibri"/>
                <w:b/>
                <w:sz w:val="20"/>
              </w:rPr>
              <w:t>stawka VAT</w:t>
            </w: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r w:rsidRPr="00EE0A52">
              <w:rPr>
                <w:rFonts w:cs="Calibri"/>
                <w:b/>
                <w:sz w:val="20"/>
              </w:rPr>
              <w:t xml:space="preserve">cena </w:t>
            </w:r>
            <w:r>
              <w:rPr>
                <w:rFonts w:cs="Calibri"/>
                <w:b/>
                <w:sz w:val="20"/>
              </w:rPr>
              <w:t xml:space="preserve">brutto         </w:t>
            </w: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r w:rsidRPr="00EE0A52">
              <w:rPr>
                <w:rFonts w:cs="Calibri"/>
                <w:b/>
                <w:sz w:val="20"/>
              </w:rPr>
              <w:t>wartość brutto</w:t>
            </w: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1</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bCs/>
                <w:kern w:val="32"/>
                <w:sz w:val="20"/>
              </w:rPr>
            </w:pPr>
            <w:r w:rsidRPr="0096016B">
              <w:rPr>
                <w:rFonts w:cs="Calibri"/>
                <w:bCs/>
                <w:kern w:val="32"/>
                <w:sz w:val="20"/>
              </w:rPr>
              <w:t>Poszwa 140x200</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 xml:space="preserve"> 40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2</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96016B">
            <w:pPr>
              <w:pStyle w:val="Nagwek1"/>
              <w:numPr>
                <w:ilvl w:val="0"/>
                <w:numId w:val="0"/>
              </w:numPr>
              <w:rPr>
                <w:rFonts w:ascii="Calibri" w:hAnsi="Calibri" w:cs="Calibri"/>
                <w:sz w:val="20"/>
              </w:rPr>
            </w:pPr>
            <w:r w:rsidRPr="0096016B">
              <w:rPr>
                <w:rFonts w:ascii="Calibri" w:hAnsi="Calibri" w:cs="Calibri"/>
                <w:sz w:val="20"/>
              </w:rPr>
              <w:t>Poszwa 160x200 cm</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940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3</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bCs/>
                <w:kern w:val="32"/>
                <w:sz w:val="20"/>
              </w:rPr>
            </w:pPr>
            <w:r w:rsidRPr="0096016B">
              <w:rPr>
                <w:rFonts w:cs="Calibri"/>
                <w:bCs/>
                <w:kern w:val="32"/>
                <w:sz w:val="20"/>
              </w:rPr>
              <w:t>Poszewka 70x80 cm</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970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4</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bCs/>
                <w:kern w:val="32"/>
                <w:sz w:val="20"/>
              </w:rPr>
            </w:pPr>
            <w:r w:rsidRPr="0096016B">
              <w:rPr>
                <w:rFonts w:cs="Calibri"/>
                <w:bCs/>
                <w:kern w:val="32"/>
                <w:sz w:val="20"/>
              </w:rPr>
              <w:t>Poszewka 50x60</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 xml:space="preserve">   10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5</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bCs/>
                <w:kern w:val="32"/>
                <w:sz w:val="20"/>
              </w:rPr>
            </w:pPr>
            <w:r w:rsidRPr="0096016B">
              <w:rPr>
                <w:rFonts w:cs="Calibri"/>
                <w:bCs/>
                <w:kern w:val="32"/>
                <w:sz w:val="20"/>
              </w:rPr>
              <w:t>Poszewka 40x40 cm</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 xml:space="preserve"> 110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6</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bCs/>
                <w:kern w:val="32"/>
                <w:sz w:val="20"/>
              </w:rPr>
            </w:pPr>
            <w:r w:rsidRPr="0096016B">
              <w:rPr>
                <w:rFonts w:cs="Calibri"/>
                <w:bCs/>
                <w:kern w:val="32"/>
                <w:sz w:val="20"/>
              </w:rPr>
              <w:t>Prześcieradło 140x 200 cm</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 xml:space="preserve">   20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7</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bCs/>
                <w:kern w:val="32"/>
                <w:sz w:val="20"/>
              </w:rPr>
            </w:pPr>
            <w:r w:rsidRPr="0096016B">
              <w:rPr>
                <w:rFonts w:cs="Calibri"/>
                <w:bCs/>
                <w:kern w:val="32"/>
                <w:sz w:val="20"/>
              </w:rPr>
              <w:t>Prześcieradło 140x220 cm</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 xml:space="preserve">   30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8</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bCs/>
                <w:kern w:val="32"/>
                <w:sz w:val="20"/>
              </w:rPr>
            </w:pPr>
            <w:r w:rsidRPr="0096016B">
              <w:rPr>
                <w:rFonts w:cs="Calibri"/>
                <w:bCs/>
                <w:kern w:val="32"/>
                <w:sz w:val="20"/>
              </w:rPr>
              <w:t>Prześcieradło 160x260 cm</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 xml:space="preserve">     1 230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9</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bCs/>
                <w:kern w:val="32"/>
                <w:sz w:val="20"/>
              </w:rPr>
            </w:pPr>
            <w:r w:rsidRPr="0096016B">
              <w:rPr>
                <w:rFonts w:cs="Calibri"/>
                <w:bCs/>
                <w:kern w:val="32"/>
                <w:sz w:val="20"/>
              </w:rPr>
              <w:t>Podkład 90x220 cm</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 xml:space="preserve">  430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10</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Koszula szpitalna</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 xml:space="preserve">  290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11</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Piżama</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 xml:space="preserve">  140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12</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cs="Calibri"/>
                <w:sz w:val="20"/>
              </w:rPr>
            </w:pPr>
            <w:r w:rsidRPr="0096016B">
              <w:rPr>
                <w:rFonts w:cs="Calibri"/>
                <w:sz w:val="20"/>
              </w:rPr>
              <w:t>Piżama dziecięca</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r w:rsidRPr="0096016B">
              <w:rPr>
                <w:rFonts w:cs="Calibri"/>
                <w:sz w:val="20"/>
              </w:rPr>
              <w:t xml:space="preserve">   20</w:t>
            </w:r>
          </w:p>
        </w:tc>
        <w:tc>
          <w:tcPr>
            <w:tcW w:w="1560"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r>
      <w:tr w:rsidR="0096016B" w:rsidRPr="00EE0A52" w:rsidTr="00452F2D">
        <w:tc>
          <w:tcPr>
            <w:tcW w:w="553" w:type="dxa"/>
            <w:tcBorders>
              <w:top w:val="single" w:sz="4" w:space="0" w:color="auto"/>
              <w:left w:val="nil"/>
              <w:bottom w:val="nil"/>
              <w:right w:val="nil"/>
            </w:tcBorders>
          </w:tcPr>
          <w:p w:rsidR="0096016B" w:rsidRPr="0096016B" w:rsidRDefault="0096016B" w:rsidP="00452F2D">
            <w:pPr>
              <w:jc w:val="center"/>
              <w:rPr>
                <w:rFonts w:cs="Calibri"/>
                <w:sz w:val="20"/>
              </w:rPr>
            </w:pPr>
          </w:p>
          <w:p w:rsidR="0096016B" w:rsidRPr="0096016B" w:rsidRDefault="0096016B" w:rsidP="00452F2D">
            <w:pPr>
              <w:jc w:val="center"/>
              <w:rPr>
                <w:rFonts w:cs="Calibri"/>
                <w:sz w:val="20"/>
              </w:rPr>
            </w:pPr>
          </w:p>
        </w:tc>
        <w:tc>
          <w:tcPr>
            <w:tcW w:w="3628" w:type="dxa"/>
            <w:tcBorders>
              <w:top w:val="single" w:sz="4" w:space="0" w:color="auto"/>
              <w:left w:val="nil"/>
              <w:bottom w:val="nil"/>
              <w:right w:val="nil"/>
            </w:tcBorders>
          </w:tcPr>
          <w:p w:rsidR="0096016B" w:rsidRPr="0096016B" w:rsidRDefault="0096016B" w:rsidP="00452F2D">
            <w:pPr>
              <w:jc w:val="center"/>
              <w:rPr>
                <w:rFonts w:cs="Calibri"/>
                <w:sz w:val="20"/>
              </w:rPr>
            </w:pPr>
          </w:p>
        </w:tc>
        <w:tc>
          <w:tcPr>
            <w:tcW w:w="992" w:type="dxa"/>
            <w:tcBorders>
              <w:top w:val="single" w:sz="4" w:space="0" w:color="auto"/>
              <w:left w:val="nil"/>
              <w:bottom w:val="nil"/>
              <w:right w:val="nil"/>
            </w:tcBorders>
          </w:tcPr>
          <w:p w:rsidR="0096016B" w:rsidRPr="0096016B" w:rsidRDefault="0096016B" w:rsidP="00452F2D">
            <w:pPr>
              <w:jc w:val="center"/>
              <w:rPr>
                <w:rFonts w:cs="Calibri"/>
                <w:sz w:val="20"/>
              </w:rPr>
            </w:pPr>
          </w:p>
        </w:tc>
        <w:tc>
          <w:tcPr>
            <w:tcW w:w="1134" w:type="dxa"/>
            <w:tcBorders>
              <w:top w:val="single" w:sz="4" w:space="0" w:color="auto"/>
              <w:left w:val="nil"/>
              <w:bottom w:val="nil"/>
              <w:right w:val="nil"/>
            </w:tcBorders>
          </w:tcPr>
          <w:p w:rsidR="0096016B" w:rsidRPr="0096016B" w:rsidRDefault="0096016B" w:rsidP="00452F2D">
            <w:pPr>
              <w:jc w:val="center"/>
              <w:rPr>
                <w:rFonts w:cs="Calibri"/>
                <w:sz w:val="20"/>
              </w:rPr>
            </w:pPr>
          </w:p>
        </w:tc>
        <w:tc>
          <w:tcPr>
            <w:tcW w:w="1560" w:type="dxa"/>
            <w:tcBorders>
              <w:top w:val="single" w:sz="4" w:space="0" w:color="auto"/>
              <w:left w:val="nil"/>
              <w:bottom w:val="nil"/>
              <w:right w:val="single" w:sz="4" w:space="0" w:color="auto"/>
            </w:tcBorders>
          </w:tcPr>
          <w:p w:rsidR="0096016B" w:rsidRPr="0096016B" w:rsidRDefault="0096016B" w:rsidP="00452F2D">
            <w:pPr>
              <w:jc w:val="center"/>
              <w:rPr>
                <w:rFonts w:cs="Calibri"/>
                <w:sz w:val="20"/>
              </w:rPr>
            </w:pPr>
          </w:p>
        </w:tc>
        <w:tc>
          <w:tcPr>
            <w:tcW w:w="1275" w:type="dxa"/>
            <w:tcBorders>
              <w:top w:val="single" w:sz="4" w:space="0" w:color="auto"/>
              <w:left w:val="single" w:sz="4" w:space="0" w:color="auto"/>
              <w:bottom w:val="single" w:sz="4" w:space="0" w:color="auto"/>
              <w:right w:val="single" w:sz="4" w:space="0" w:color="auto"/>
            </w:tcBorders>
          </w:tcPr>
          <w:p w:rsidR="0096016B" w:rsidRPr="00A72E7D" w:rsidRDefault="0096016B" w:rsidP="00452F2D">
            <w:pPr>
              <w:jc w:val="center"/>
              <w:rPr>
                <w:rFonts w:cs="Calibri"/>
                <w:b/>
                <w:sz w:val="20"/>
              </w:rPr>
            </w:pPr>
            <w:r w:rsidRPr="00A72E7D">
              <w:rPr>
                <w:rFonts w:cs="Calibri"/>
                <w:b/>
                <w:sz w:val="20"/>
              </w:rPr>
              <w:t>OGÓŁEM</w:t>
            </w:r>
          </w:p>
          <w:p w:rsidR="0096016B" w:rsidRPr="00A72E7D" w:rsidRDefault="0096016B" w:rsidP="00452F2D">
            <w:pPr>
              <w:jc w:val="center"/>
              <w:rPr>
                <w:rFonts w:cs="Calibri"/>
                <w:b/>
                <w:sz w:val="20"/>
              </w:rPr>
            </w:pPr>
            <w:r w:rsidRPr="00A72E7D">
              <w:rPr>
                <w:rFonts w:cs="Calibri"/>
                <w:b/>
                <w:sz w:val="20"/>
              </w:rPr>
              <w:t>netto</w:t>
            </w:r>
          </w:p>
          <w:p w:rsidR="0096016B" w:rsidRPr="0096016B" w:rsidRDefault="0096016B" w:rsidP="00452F2D">
            <w:pPr>
              <w:jc w:val="center"/>
              <w:rPr>
                <w:rFonts w:cs="Calibri"/>
                <w:sz w:val="20"/>
              </w:rPr>
            </w:pPr>
          </w:p>
        </w:tc>
        <w:tc>
          <w:tcPr>
            <w:tcW w:w="1418"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p>
        </w:tc>
        <w:tc>
          <w:tcPr>
            <w:tcW w:w="1701" w:type="dxa"/>
            <w:tcBorders>
              <w:top w:val="single" w:sz="4" w:space="0" w:color="auto"/>
              <w:left w:val="single" w:sz="4" w:space="0" w:color="auto"/>
              <w:bottom w:val="single" w:sz="4" w:space="0" w:color="auto"/>
              <w:right w:val="single" w:sz="4" w:space="0" w:color="auto"/>
            </w:tcBorders>
          </w:tcPr>
          <w:p w:rsidR="0096016B" w:rsidRPr="00EE0A52" w:rsidRDefault="0096016B" w:rsidP="00452F2D">
            <w:pPr>
              <w:jc w:val="center"/>
              <w:rPr>
                <w:rFonts w:cs="Calibri"/>
                <w:b/>
                <w:sz w:val="20"/>
              </w:rPr>
            </w:pPr>
            <w:r w:rsidRPr="00EE0A52">
              <w:rPr>
                <w:rFonts w:cs="Calibri"/>
                <w:b/>
                <w:sz w:val="20"/>
              </w:rPr>
              <w:t>OGÓŁEM</w:t>
            </w:r>
          </w:p>
          <w:p w:rsidR="0096016B" w:rsidRPr="00EE0A52" w:rsidRDefault="0096016B" w:rsidP="00452F2D">
            <w:pPr>
              <w:jc w:val="center"/>
              <w:rPr>
                <w:rFonts w:cs="Calibri"/>
                <w:b/>
                <w:sz w:val="20"/>
              </w:rPr>
            </w:pPr>
            <w:r w:rsidRPr="00EE0A52">
              <w:rPr>
                <w:rFonts w:cs="Calibri"/>
                <w:b/>
                <w:sz w:val="20"/>
              </w:rPr>
              <w:t>brutto</w:t>
            </w:r>
          </w:p>
        </w:tc>
      </w:tr>
    </w:tbl>
    <w:p w:rsidR="0096016B" w:rsidRPr="00EE0A52" w:rsidRDefault="0096016B" w:rsidP="0096016B">
      <w:pPr>
        <w:rPr>
          <w:rFonts w:cs="Calibri"/>
          <w:sz w:val="20"/>
        </w:rPr>
      </w:pPr>
    </w:p>
    <w:p w:rsidR="0096016B" w:rsidRPr="00EE0A52" w:rsidRDefault="0096016B" w:rsidP="0096016B">
      <w:pPr>
        <w:rPr>
          <w:rFonts w:cs="Calibri"/>
          <w:sz w:val="20"/>
        </w:rPr>
      </w:pPr>
    </w:p>
    <w:p w:rsidR="0096016B" w:rsidRDefault="0096016B" w:rsidP="0096016B">
      <w:pPr>
        <w:rPr>
          <w:szCs w:val="24"/>
        </w:rPr>
      </w:pPr>
    </w:p>
    <w:p w:rsidR="0096016B" w:rsidRDefault="0096016B" w:rsidP="0096016B">
      <w:pPr>
        <w:rPr>
          <w:szCs w:val="24"/>
        </w:rPr>
      </w:pPr>
      <w:r>
        <w:rPr>
          <w:szCs w:val="24"/>
        </w:rPr>
        <w:t>Wymogi:</w:t>
      </w:r>
    </w:p>
    <w:p w:rsidR="0096016B" w:rsidRDefault="0096016B" w:rsidP="00E731D5">
      <w:pPr>
        <w:pStyle w:val="Akapitzlist0"/>
        <w:widowControl/>
        <w:numPr>
          <w:ilvl w:val="0"/>
          <w:numId w:val="27"/>
        </w:numPr>
        <w:suppressAutoHyphens w:val="0"/>
        <w:overflowPunct/>
        <w:autoSpaceDE/>
        <w:autoSpaceDN/>
        <w:adjustRightInd/>
        <w:spacing w:after="200" w:line="276" w:lineRule="auto"/>
        <w:textAlignment w:val="auto"/>
        <w:rPr>
          <w:szCs w:val="24"/>
        </w:rPr>
      </w:pPr>
      <w:r>
        <w:rPr>
          <w:szCs w:val="24"/>
        </w:rPr>
        <w:t>Pościel bawełniana, biała,  z nadrukiem w kolorze niebieskim ,,Specjalistyczny Szpital im Dr A. Sokołowskiego w Wałbrzychu” ,          oraz nazwa oddziału  przy zamówieniach dla poszczególnych oddziałów. Każda sztuka pościeli oznakowana j.w.</w:t>
      </w:r>
      <w:r w:rsidRPr="00E15A5A">
        <w:rPr>
          <w:szCs w:val="24"/>
        </w:rPr>
        <w:t xml:space="preserve"> </w:t>
      </w:r>
      <w:r>
        <w:rPr>
          <w:szCs w:val="24"/>
        </w:rPr>
        <w:t xml:space="preserve">, wysokość trzcionki: duża litera 8-10 cm, mała litera 4-5 cm.  Nadruk wzdłuż prześcieradła, poszwy, podkładu, poszewki.  </w:t>
      </w:r>
    </w:p>
    <w:p w:rsidR="0096016B" w:rsidRDefault="0096016B" w:rsidP="00E731D5">
      <w:pPr>
        <w:pStyle w:val="Akapitzlist0"/>
        <w:widowControl/>
        <w:numPr>
          <w:ilvl w:val="0"/>
          <w:numId w:val="27"/>
        </w:numPr>
        <w:suppressAutoHyphens w:val="0"/>
        <w:overflowPunct/>
        <w:autoSpaceDE/>
        <w:autoSpaceDN/>
        <w:adjustRightInd/>
        <w:spacing w:after="200" w:line="276" w:lineRule="auto"/>
        <w:textAlignment w:val="auto"/>
        <w:rPr>
          <w:szCs w:val="24"/>
        </w:rPr>
      </w:pPr>
      <w:r>
        <w:rPr>
          <w:szCs w:val="24"/>
        </w:rPr>
        <w:t>Dla Oddziału Pediatrycznego pościel  w delikatne  kolorowe kropki lub wzorki z nadrukiem j.w.</w:t>
      </w:r>
    </w:p>
    <w:p w:rsidR="0096016B" w:rsidRDefault="0096016B" w:rsidP="00E731D5">
      <w:pPr>
        <w:pStyle w:val="Akapitzlist0"/>
        <w:widowControl/>
        <w:numPr>
          <w:ilvl w:val="0"/>
          <w:numId w:val="27"/>
        </w:numPr>
        <w:suppressAutoHyphens w:val="0"/>
        <w:overflowPunct/>
        <w:autoSpaceDE/>
        <w:autoSpaceDN/>
        <w:adjustRightInd/>
        <w:spacing w:after="200" w:line="276" w:lineRule="auto"/>
        <w:textAlignment w:val="auto"/>
        <w:rPr>
          <w:szCs w:val="24"/>
        </w:rPr>
      </w:pPr>
      <w:r>
        <w:rPr>
          <w:szCs w:val="24"/>
        </w:rPr>
        <w:t>Tkanina bawełniana wytrzymała, przeznaczona   do częstego  prania i dezynfekcji.</w:t>
      </w:r>
    </w:p>
    <w:p w:rsidR="0096016B" w:rsidRDefault="0096016B" w:rsidP="00E731D5">
      <w:pPr>
        <w:pStyle w:val="Akapitzlist0"/>
        <w:widowControl/>
        <w:numPr>
          <w:ilvl w:val="0"/>
          <w:numId w:val="27"/>
        </w:numPr>
        <w:suppressAutoHyphens w:val="0"/>
        <w:overflowPunct/>
        <w:autoSpaceDE/>
        <w:autoSpaceDN/>
        <w:adjustRightInd/>
        <w:spacing w:after="200" w:line="276" w:lineRule="auto"/>
        <w:textAlignment w:val="auto"/>
        <w:rPr>
          <w:szCs w:val="24"/>
        </w:rPr>
      </w:pPr>
      <w:r>
        <w:rPr>
          <w:szCs w:val="24"/>
        </w:rPr>
        <w:lastRenderedPageBreak/>
        <w:t>Poszwa z zakładką w dolnej części  25- 30 cm.</w:t>
      </w:r>
    </w:p>
    <w:p w:rsidR="0096016B" w:rsidRDefault="0096016B" w:rsidP="00E731D5">
      <w:pPr>
        <w:pStyle w:val="Akapitzlist0"/>
        <w:widowControl/>
        <w:numPr>
          <w:ilvl w:val="0"/>
          <w:numId w:val="27"/>
        </w:numPr>
        <w:suppressAutoHyphens w:val="0"/>
        <w:overflowPunct/>
        <w:autoSpaceDE/>
        <w:autoSpaceDN/>
        <w:adjustRightInd/>
        <w:spacing w:after="200" w:line="276" w:lineRule="auto"/>
        <w:textAlignment w:val="auto"/>
        <w:rPr>
          <w:szCs w:val="24"/>
        </w:rPr>
      </w:pPr>
      <w:r>
        <w:rPr>
          <w:szCs w:val="24"/>
        </w:rPr>
        <w:t>Poszewka na poduszkę z zakładką 25-30 cm</w:t>
      </w:r>
    </w:p>
    <w:p w:rsidR="0096016B" w:rsidRDefault="0096016B" w:rsidP="00E731D5">
      <w:pPr>
        <w:pStyle w:val="Akapitzlist0"/>
        <w:widowControl/>
        <w:numPr>
          <w:ilvl w:val="0"/>
          <w:numId w:val="27"/>
        </w:numPr>
        <w:suppressAutoHyphens w:val="0"/>
        <w:overflowPunct/>
        <w:autoSpaceDE/>
        <w:autoSpaceDN/>
        <w:adjustRightInd/>
        <w:spacing w:after="200" w:line="276" w:lineRule="auto"/>
        <w:textAlignment w:val="auto"/>
        <w:rPr>
          <w:szCs w:val="24"/>
        </w:rPr>
      </w:pPr>
      <w:r w:rsidRPr="00CB03CC">
        <w:rPr>
          <w:szCs w:val="24"/>
        </w:rPr>
        <w:t>Koszula szpitalna- bawełna 100%,  w</w:t>
      </w:r>
      <w:r>
        <w:rPr>
          <w:szCs w:val="24"/>
        </w:rPr>
        <w:t xml:space="preserve"> kolorze białym wiązana z tyłu na </w:t>
      </w:r>
      <w:r w:rsidRPr="00CB03CC">
        <w:rPr>
          <w:szCs w:val="24"/>
        </w:rPr>
        <w:t xml:space="preserve"> troki</w:t>
      </w:r>
      <w:r>
        <w:rPr>
          <w:szCs w:val="24"/>
        </w:rPr>
        <w:t xml:space="preserve">, długość za kolana. </w:t>
      </w:r>
      <w:r w:rsidRPr="00CB03CC">
        <w:rPr>
          <w:szCs w:val="24"/>
        </w:rPr>
        <w:t xml:space="preserve"> </w:t>
      </w:r>
    </w:p>
    <w:p w:rsidR="0096016B" w:rsidRDefault="0096016B" w:rsidP="0096016B">
      <w:pPr>
        <w:pStyle w:val="Akapitzlist0"/>
        <w:rPr>
          <w:szCs w:val="24"/>
        </w:rPr>
      </w:pPr>
      <w:r w:rsidRPr="00CB03CC">
        <w:rPr>
          <w:szCs w:val="24"/>
        </w:rPr>
        <w:t>Długi, szeroki rękaw. Rozmiar</w:t>
      </w:r>
      <w:r>
        <w:rPr>
          <w:szCs w:val="24"/>
        </w:rPr>
        <w:t xml:space="preserve">y </w:t>
      </w:r>
      <w:r w:rsidRPr="00CB03CC">
        <w:rPr>
          <w:szCs w:val="24"/>
        </w:rPr>
        <w:t xml:space="preserve"> po wcześniejszym uzgodnieniu.</w:t>
      </w:r>
    </w:p>
    <w:p w:rsidR="0096016B" w:rsidRDefault="0096016B" w:rsidP="00E731D5">
      <w:pPr>
        <w:pStyle w:val="Akapitzlist0"/>
        <w:widowControl/>
        <w:numPr>
          <w:ilvl w:val="0"/>
          <w:numId w:val="27"/>
        </w:numPr>
        <w:suppressAutoHyphens w:val="0"/>
        <w:overflowPunct/>
        <w:autoSpaceDE/>
        <w:autoSpaceDN/>
        <w:adjustRightInd/>
        <w:spacing w:after="200" w:line="276" w:lineRule="auto"/>
        <w:textAlignment w:val="auto"/>
        <w:rPr>
          <w:szCs w:val="24"/>
        </w:rPr>
      </w:pPr>
      <w:r>
        <w:rPr>
          <w:szCs w:val="24"/>
        </w:rPr>
        <w:t xml:space="preserve">Piżama  dla dorosłych– góra z długim rękawem, zapinana na guziki, z kołnierzykiem. Spodnie długie, w pasie z gumką. Materiał – flanela lub poliester z </w:t>
      </w:r>
      <w:r w:rsidRPr="00CB03CC">
        <w:rPr>
          <w:szCs w:val="24"/>
        </w:rPr>
        <w:t xml:space="preserve"> </w:t>
      </w:r>
      <w:r>
        <w:rPr>
          <w:szCs w:val="24"/>
        </w:rPr>
        <w:t>bawełną. Rozmiary M, L, XL, XXL, po wcześniejszym uzgodnieniu.</w:t>
      </w:r>
    </w:p>
    <w:p w:rsidR="0096016B" w:rsidRPr="00CB03CC" w:rsidRDefault="0096016B" w:rsidP="00E731D5">
      <w:pPr>
        <w:pStyle w:val="Akapitzlist0"/>
        <w:widowControl/>
        <w:numPr>
          <w:ilvl w:val="0"/>
          <w:numId w:val="27"/>
        </w:numPr>
        <w:suppressAutoHyphens w:val="0"/>
        <w:overflowPunct/>
        <w:autoSpaceDE/>
        <w:autoSpaceDN/>
        <w:adjustRightInd/>
        <w:spacing w:after="200" w:line="276" w:lineRule="auto"/>
        <w:textAlignment w:val="auto"/>
        <w:rPr>
          <w:szCs w:val="24"/>
        </w:rPr>
      </w:pPr>
      <w:r>
        <w:rPr>
          <w:szCs w:val="24"/>
        </w:rPr>
        <w:t xml:space="preserve">Piżama dziecięca – dla dziewczynek i chłopców , rozmiary – S, M. </w:t>
      </w:r>
    </w:p>
    <w:p w:rsidR="0096016B" w:rsidRPr="00CB03CC" w:rsidRDefault="0096016B" w:rsidP="0096016B">
      <w:pPr>
        <w:rPr>
          <w:szCs w:val="24"/>
        </w:rPr>
      </w:pPr>
      <w:r w:rsidRPr="00E02133">
        <w:rPr>
          <w:szCs w:val="24"/>
        </w:rPr>
        <w:t>Dostawy sukcesywne po uprzednim zamówieniu przez Zamawiającego.</w:t>
      </w: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96016B" w:rsidRDefault="0096016B" w:rsidP="0096016B">
      <w:pPr>
        <w:rPr>
          <w:b/>
          <w:szCs w:val="24"/>
        </w:rPr>
      </w:pPr>
    </w:p>
    <w:p w:rsidR="00A72E7D" w:rsidRDefault="00A72E7D" w:rsidP="0096016B">
      <w:pPr>
        <w:rPr>
          <w:b/>
          <w:szCs w:val="24"/>
        </w:rPr>
      </w:pPr>
    </w:p>
    <w:p w:rsidR="0096016B" w:rsidRDefault="0096016B" w:rsidP="0096016B">
      <w:pPr>
        <w:rPr>
          <w:b/>
          <w:szCs w:val="24"/>
        </w:rPr>
      </w:pPr>
    </w:p>
    <w:p w:rsidR="0096016B" w:rsidRDefault="0096016B" w:rsidP="0096016B">
      <w:pPr>
        <w:rPr>
          <w:b/>
          <w:szCs w:val="24"/>
        </w:rPr>
      </w:pPr>
      <w:r>
        <w:rPr>
          <w:b/>
          <w:szCs w:val="24"/>
        </w:rPr>
        <w:t>Pakiet nr 2</w:t>
      </w:r>
    </w:p>
    <w:p w:rsidR="0096016B" w:rsidRDefault="0096016B" w:rsidP="0096016B">
      <w:pPr>
        <w:rPr>
          <w:b/>
          <w:szCs w:val="24"/>
        </w:rPr>
      </w:pPr>
    </w:p>
    <w:p w:rsidR="0096016B" w:rsidRPr="00080ECA" w:rsidRDefault="0096016B" w:rsidP="0096016B">
      <w:pPr>
        <w:rPr>
          <w:b/>
        </w:rPr>
      </w:pPr>
      <w:r w:rsidRPr="00080ECA">
        <w:rPr>
          <w:b/>
        </w:rPr>
        <w:t>KOC, PODUSZKA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3"/>
        <w:gridCol w:w="3628"/>
        <w:gridCol w:w="992"/>
        <w:gridCol w:w="1134"/>
        <w:gridCol w:w="1560"/>
        <w:gridCol w:w="1275"/>
        <w:gridCol w:w="1418"/>
        <w:gridCol w:w="1701"/>
        <w:gridCol w:w="1701"/>
      </w:tblGrid>
      <w:tr w:rsidR="0096016B" w:rsidRPr="00CB03CC" w:rsidTr="00452F2D">
        <w:trPr>
          <w:trHeight w:val="489"/>
        </w:trPr>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b/>
                <w:sz w:val="20"/>
              </w:rPr>
            </w:pPr>
            <w:r w:rsidRPr="0096016B">
              <w:rPr>
                <w:rFonts w:asciiTheme="minorHAnsi" w:hAnsiTheme="minorHAnsi"/>
                <w:b/>
                <w:sz w:val="20"/>
              </w:rPr>
              <w:t>Lp.</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pStyle w:val="Nagwek1"/>
              <w:rPr>
                <w:rFonts w:asciiTheme="minorHAnsi" w:hAnsiTheme="minorHAnsi"/>
                <w:sz w:val="20"/>
              </w:rPr>
            </w:pPr>
            <w:r w:rsidRPr="0096016B">
              <w:rPr>
                <w:rFonts w:asciiTheme="minorHAnsi" w:hAnsiTheme="minorHAnsi"/>
                <w:sz w:val="20"/>
              </w:rPr>
              <w:t>Nazwa</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b/>
                <w:sz w:val="20"/>
              </w:rPr>
            </w:pPr>
            <w:r w:rsidRPr="0096016B">
              <w:rPr>
                <w:rFonts w:asciiTheme="minorHAnsi" w:hAnsiTheme="minorHAnsi"/>
                <w:b/>
                <w:sz w:val="20"/>
              </w:rPr>
              <w:t>j.m.</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b/>
                <w:sz w:val="20"/>
              </w:rPr>
            </w:pPr>
            <w:r w:rsidRPr="0096016B">
              <w:rPr>
                <w:rFonts w:asciiTheme="minorHAnsi" w:hAnsiTheme="minorHAnsi"/>
                <w:b/>
                <w:sz w:val="20"/>
              </w:rPr>
              <w:t>ilość</w:t>
            </w:r>
          </w:p>
          <w:p w:rsidR="0096016B" w:rsidRPr="0096016B" w:rsidRDefault="0096016B" w:rsidP="00452F2D">
            <w:pPr>
              <w:jc w:val="center"/>
              <w:rPr>
                <w:rFonts w:asciiTheme="minorHAnsi" w:hAnsiTheme="minorHAnsi"/>
                <w:b/>
                <w:sz w:val="20"/>
              </w:rPr>
            </w:pPr>
            <w:r w:rsidRPr="0096016B">
              <w:rPr>
                <w:rFonts w:asciiTheme="minorHAnsi" w:hAnsiTheme="minorHAnsi"/>
                <w:b/>
                <w:sz w:val="20"/>
              </w:rPr>
              <w:t>na 24 miesiące</w:t>
            </w:r>
          </w:p>
        </w:tc>
        <w:tc>
          <w:tcPr>
            <w:tcW w:w="1560"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r w:rsidRPr="00CB03CC">
              <w:rPr>
                <w:rFonts w:asciiTheme="minorHAnsi" w:hAnsiTheme="minorHAnsi"/>
                <w:b/>
                <w:sz w:val="16"/>
                <w:szCs w:val="16"/>
              </w:rPr>
              <w:t>cena za 1/szt. netto</w:t>
            </w:r>
          </w:p>
        </w:tc>
        <w:tc>
          <w:tcPr>
            <w:tcW w:w="1275"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r w:rsidRPr="00CB03CC">
              <w:rPr>
                <w:rFonts w:asciiTheme="minorHAnsi" w:hAnsiTheme="minorHAnsi"/>
                <w:b/>
                <w:sz w:val="16"/>
                <w:szCs w:val="16"/>
              </w:rPr>
              <w:t>Wartość netto</w:t>
            </w:r>
          </w:p>
        </w:tc>
        <w:tc>
          <w:tcPr>
            <w:tcW w:w="1418"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r w:rsidRPr="00CB03CC">
              <w:rPr>
                <w:rFonts w:asciiTheme="minorHAnsi" w:hAnsiTheme="minorHAnsi"/>
                <w:b/>
                <w:sz w:val="16"/>
                <w:szCs w:val="16"/>
              </w:rPr>
              <w:t>Stawka VAT</w:t>
            </w: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r w:rsidRPr="00CB03CC">
              <w:rPr>
                <w:rFonts w:asciiTheme="minorHAnsi" w:hAnsiTheme="minorHAnsi"/>
                <w:b/>
                <w:sz w:val="16"/>
                <w:szCs w:val="16"/>
              </w:rPr>
              <w:t>cena za 1/szt. brutto</w:t>
            </w: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r w:rsidRPr="00CB03CC">
              <w:rPr>
                <w:rFonts w:asciiTheme="minorHAnsi" w:hAnsiTheme="minorHAnsi"/>
                <w:b/>
                <w:sz w:val="16"/>
                <w:szCs w:val="16"/>
              </w:rPr>
              <w:t>Wartość brutto</w:t>
            </w:r>
          </w:p>
        </w:tc>
      </w:tr>
      <w:tr w:rsidR="0096016B" w:rsidRPr="00CB03CC"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r w:rsidRPr="0096016B">
              <w:rPr>
                <w:rFonts w:asciiTheme="minorHAnsi" w:hAnsiTheme="minorHAnsi"/>
                <w:sz w:val="20"/>
              </w:rPr>
              <w:t>1.</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asciiTheme="minorHAnsi" w:hAnsiTheme="minorHAnsi"/>
                <w:sz w:val="20"/>
              </w:rPr>
            </w:pPr>
            <w:r w:rsidRPr="0096016B">
              <w:rPr>
                <w:rFonts w:asciiTheme="minorHAnsi" w:hAnsiTheme="minorHAnsi"/>
                <w:sz w:val="20"/>
              </w:rPr>
              <w:t xml:space="preserve">Koc </w:t>
            </w:r>
          </w:p>
          <w:p w:rsidR="0096016B" w:rsidRPr="0096016B" w:rsidRDefault="0096016B" w:rsidP="00452F2D">
            <w:pPr>
              <w:rPr>
                <w:rFonts w:asciiTheme="minorHAnsi" w:hAnsiTheme="minorHAnsi"/>
                <w:sz w:val="20"/>
              </w:rPr>
            </w:pPr>
            <w:r w:rsidRPr="0096016B">
              <w:rPr>
                <w:rFonts w:asciiTheme="minorHAnsi" w:hAnsiTheme="minorHAnsi"/>
                <w:sz w:val="20"/>
              </w:rPr>
              <w:t>Wymiary 160/200 cm</w:t>
            </w:r>
          </w:p>
          <w:p w:rsidR="0096016B" w:rsidRPr="0096016B" w:rsidRDefault="0096016B" w:rsidP="00452F2D">
            <w:pPr>
              <w:rPr>
                <w:rFonts w:asciiTheme="minorHAnsi" w:hAnsiTheme="minorHAnsi"/>
                <w:sz w:val="20"/>
              </w:rPr>
            </w:pPr>
            <w:r w:rsidRPr="0096016B">
              <w:rPr>
                <w:rFonts w:asciiTheme="minorHAnsi" w:hAnsiTheme="minorHAnsi"/>
                <w:sz w:val="20"/>
              </w:rPr>
              <w:t>Jednobarwny, średniej grubości.</w:t>
            </w:r>
          </w:p>
          <w:p w:rsidR="0096016B" w:rsidRPr="0096016B" w:rsidRDefault="0096016B" w:rsidP="00452F2D">
            <w:pPr>
              <w:rPr>
                <w:rFonts w:asciiTheme="minorHAnsi" w:hAnsi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r w:rsidRPr="0096016B">
              <w:rPr>
                <w:rFonts w:asciiTheme="minorHAnsi" w:hAnsiTheme="minorHAns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r w:rsidRPr="0096016B">
              <w:rPr>
                <w:rFonts w:asciiTheme="minorHAnsi" w:hAnsiTheme="minorHAnsi"/>
                <w:sz w:val="20"/>
              </w:rPr>
              <w:t>373</w:t>
            </w:r>
          </w:p>
        </w:tc>
        <w:tc>
          <w:tcPr>
            <w:tcW w:w="1560"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r>
      <w:tr w:rsidR="0096016B" w:rsidRPr="00CB03CC"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r w:rsidRPr="0096016B">
              <w:rPr>
                <w:rFonts w:asciiTheme="minorHAnsi" w:hAnsiTheme="minorHAnsi"/>
                <w:sz w:val="20"/>
              </w:rPr>
              <w:t xml:space="preserve">2. </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asciiTheme="minorHAnsi" w:hAnsiTheme="minorHAnsi"/>
                <w:sz w:val="20"/>
              </w:rPr>
            </w:pPr>
            <w:r w:rsidRPr="0096016B">
              <w:rPr>
                <w:rFonts w:asciiTheme="minorHAnsi" w:hAnsiTheme="minorHAnsi"/>
                <w:sz w:val="20"/>
              </w:rPr>
              <w:t>Koc</w:t>
            </w:r>
          </w:p>
          <w:p w:rsidR="0096016B" w:rsidRPr="0096016B" w:rsidRDefault="0096016B" w:rsidP="00452F2D">
            <w:pPr>
              <w:rPr>
                <w:rFonts w:asciiTheme="minorHAnsi" w:hAnsiTheme="minorHAnsi"/>
                <w:sz w:val="20"/>
              </w:rPr>
            </w:pPr>
            <w:r w:rsidRPr="0096016B">
              <w:rPr>
                <w:rFonts w:asciiTheme="minorHAnsi" w:hAnsiTheme="minorHAnsi"/>
                <w:sz w:val="20"/>
              </w:rPr>
              <w:t>Wymiary 160x90</w:t>
            </w:r>
          </w:p>
          <w:p w:rsidR="0096016B" w:rsidRPr="0096016B" w:rsidRDefault="0096016B" w:rsidP="00452F2D">
            <w:pPr>
              <w:rPr>
                <w:rFonts w:asciiTheme="minorHAnsi" w:hAnsiTheme="minorHAnsi"/>
                <w:sz w:val="20"/>
              </w:rPr>
            </w:pPr>
            <w:r w:rsidRPr="0096016B">
              <w:rPr>
                <w:rFonts w:asciiTheme="minorHAnsi" w:hAnsiTheme="minorHAnsi"/>
                <w:sz w:val="20"/>
              </w:rPr>
              <w:t>Jednobarwny, średniej grubości</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r w:rsidRPr="0096016B">
              <w:rPr>
                <w:rFonts w:asciiTheme="minorHAnsi" w:hAnsiTheme="minorHAnsi"/>
                <w:sz w:val="20"/>
              </w:rPr>
              <w:t xml:space="preserve">  </w:t>
            </w:r>
          </w:p>
          <w:p w:rsidR="0096016B" w:rsidRPr="0096016B" w:rsidRDefault="0096016B" w:rsidP="00452F2D">
            <w:pPr>
              <w:jc w:val="center"/>
              <w:rPr>
                <w:rFonts w:asciiTheme="minorHAnsi" w:hAnsiTheme="minorHAnsi"/>
                <w:sz w:val="20"/>
              </w:rPr>
            </w:pPr>
            <w:r w:rsidRPr="0096016B">
              <w:rPr>
                <w:rFonts w:asciiTheme="minorHAnsi" w:hAnsiTheme="minorHAns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r w:rsidRPr="0096016B">
              <w:rPr>
                <w:rFonts w:asciiTheme="minorHAnsi" w:hAnsiTheme="minorHAnsi"/>
                <w:sz w:val="20"/>
              </w:rPr>
              <w:t>20</w:t>
            </w:r>
          </w:p>
        </w:tc>
        <w:tc>
          <w:tcPr>
            <w:tcW w:w="1560" w:type="dxa"/>
            <w:tcBorders>
              <w:top w:val="single" w:sz="4" w:space="0" w:color="auto"/>
              <w:left w:val="single" w:sz="4" w:space="0" w:color="auto"/>
              <w:bottom w:val="single" w:sz="4" w:space="0" w:color="auto"/>
              <w:right w:val="single" w:sz="4" w:space="0" w:color="auto"/>
            </w:tcBorders>
          </w:tcPr>
          <w:p w:rsidR="0096016B" w:rsidRDefault="0096016B" w:rsidP="00452F2D">
            <w:pPr>
              <w:jc w:val="center"/>
              <w:rPr>
                <w:rFonts w:asciiTheme="minorHAnsi" w:hAnsiTheme="minorHAnsi"/>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96016B" w:rsidRDefault="0096016B" w:rsidP="00452F2D">
            <w:pPr>
              <w:jc w:val="center"/>
              <w:rPr>
                <w:rFonts w:asciiTheme="minorHAnsi" w:hAnsiTheme="minorHAnsi"/>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r>
      <w:tr w:rsidR="0096016B" w:rsidRPr="00CB03CC"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r w:rsidRPr="0096016B">
              <w:rPr>
                <w:rFonts w:asciiTheme="minorHAnsi" w:hAnsiTheme="minorHAnsi"/>
                <w:sz w:val="20"/>
              </w:rPr>
              <w:t>3.</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asciiTheme="minorHAnsi" w:hAnsiTheme="minorHAnsi"/>
                <w:sz w:val="20"/>
              </w:rPr>
            </w:pPr>
            <w:r w:rsidRPr="0096016B">
              <w:rPr>
                <w:rFonts w:asciiTheme="minorHAnsi" w:hAnsiTheme="minorHAnsi"/>
                <w:sz w:val="20"/>
              </w:rPr>
              <w:t xml:space="preserve">Poduszka </w:t>
            </w:r>
          </w:p>
          <w:p w:rsidR="0096016B" w:rsidRPr="0096016B" w:rsidRDefault="0096016B" w:rsidP="00452F2D">
            <w:pPr>
              <w:rPr>
                <w:rFonts w:asciiTheme="minorHAnsi" w:hAnsiTheme="minorHAnsi"/>
                <w:sz w:val="20"/>
              </w:rPr>
            </w:pPr>
            <w:r w:rsidRPr="0096016B">
              <w:rPr>
                <w:rFonts w:asciiTheme="minorHAnsi" w:hAnsiTheme="minorHAnsi"/>
                <w:sz w:val="20"/>
              </w:rPr>
              <w:t>Wymiary 70x70 cm</w:t>
            </w:r>
          </w:p>
          <w:p w:rsidR="0096016B" w:rsidRPr="0096016B" w:rsidRDefault="0096016B" w:rsidP="00452F2D">
            <w:pPr>
              <w:rPr>
                <w:rFonts w:asciiTheme="minorHAnsi" w:hAnsiTheme="minorHAnsi"/>
                <w:sz w:val="20"/>
              </w:rPr>
            </w:pPr>
            <w:r w:rsidRPr="0096016B">
              <w:rPr>
                <w:rFonts w:asciiTheme="minorHAnsi" w:hAnsiTheme="minorHAnsi"/>
                <w:sz w:val="20"/>
              </w:rPr>
              <w:t>Antyalergiczna, wypełnienie – włókno silikonowe,</w:t>
            </w:r>
          </w:p>
          <w:p w:rsidR="0096016B" w:rsidRPr="0096016B" w:rsidRDefault="0096016B" w:rsidP="00452F2D">
            <w:pPr>
              <w:rPr>
                <w:rFonts w:asciiTheme="minorHAnsi" w:hAnsiTheme="minorHAnsi"/>
                <w:sz w:val="20"/>
              </w:rPr>
            </w:pPr>
            <w:r w:rsidRPr="0096016B">
              <w:rPr>
                <w:rFonts w:asciiTheme="minorHAnsi" w:hAnsiTheme="minorHAnsi"/>
                <w:sz w:val="20"/>
              </w:rPr>
              <w:t>z możliwością prania do 40° C, kolor biały, materiał poszycia – bawełna.</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r w:rsidRPr="0096016B">
              <w:rPr>
                <w:rFonts w:asciiTheme="minorHAnsi" w:hAnsiTheme="minorHAns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r w:rsidRPr="0096016B">
              <w:rPr>
                <w:rFonts w:asciiTheme="minorHAnsi" w:hAnsiTheme="minorHAnsi"/>
                <w:sz w:val="20"/>
              </w:rPr>
              <w:t>424</w:t>
            </w:r>
          </w:p>
        </w:tc>
        <w:tc>
          <w:tcPr>
            <w:tcW w:w="1560"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r>
      <w:tr w:rsidR="0096016B" w:rsidRPr="00CB03CC"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452F2D" w:rsidP="00452F2D">
            <w:pPr>
              <w:jc w:val="center"/>
              <w:rPr>
                <w:rFonts w:asciiTheme="minorHAnsi" w:hAnsiTheme="minorHAnsi"/>
                <w:sz w:val="20"/>
              </w:rPr>
            </w:pPr>
            <w:r>
              <w:rPr>
                <w:rFonts w:asciiTheme="minorHAnsi" w:hAnsiTheme="minorHAnsi"/>
                <w:sz w:val="20"/>
              </w:rPr>
              <w:t>4</w:t>
            </w:r>
            <w:r w:rsidR="0096016B" w:rsidRPr="0096016B">
              <w:rPr>
                <w:rFonts w:asciiTheme="minorHAnsi" w:hAnsiTheme="minorHAnsi"/>
                <w:sz w:val="20"/>
              </w:rPr>
              <w:t>.</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asciiTheme="minorHAnsi" w:hAnsiTheme="minorHAnsi"/>
                <w:sz w:val="20"/>
              </w:rPr>
            </w:pPr>
            <w:r w:rsidRPr="0096016B">
              <w:rPr>
                <w:rFonts w:asciiTheme="minorHAnsi" w:hAnsiTheme="minorHAnsi"/>
                <w:sz w:val="20"/>
              </w:rPr>
              <w:t xml:space="preserve">Poduszka </w:t>
            </w:r>
          </w:p>
          <w:p w:rsidR="0096016B" w:rsidRPr="0096016B" w:rsidRDefault="0096016B" w:rsidP="00452F2D">
            <w:pPr>
              <w:rPr>
                <w:rFonts w:asciiTheme="minorHAnsi" w:hAnsiTheme="minorHAnsi"/>
                <w:sz w:val="20"/>
              </w:rPr>
            </w:pPr>
            <w:r w:rsidRPr="0096016B">
              <w:rPr>
                <w:rFonts w:asciiTheme="minorHAnsi" w:hAnsiTheme="minorHAnsi"/>
                <w:sz w:val="20"/>
              </w:rPr>
              <w:t>Wymiary 50x60</w:t>
            </w:r>
          </w:p>
          <w:p w:rsidR="0096016B" w:rsidRPr="0096016B" w:rsidRDefault="0096016B" w:rsidP="00452F2D">
            <w:pPr>
              <w:rPr>
                <w:rFonts w:asciiTheme="minorHAnsi" w:hAnsiTheme="minorHAnsi"/>
                <w:sz w:val="20"/>
              </w:rPr>
            </w:pPr>
            <w:r w:rsidRPr="0096016B">
              <w:rPr>
                <w:rFonts w:asciiTheme="minorHAnsi" w:hAnsiTheme="minorHAnsi"/>
                <w:sz w:val="20"/>
              </w:rPr>
              <w:t>Antyalergiczna, wypełnienie – włókno silikonowe,</w:t>
            </w:r>
          </w:p>
          <w:p w:rsidR="0096016B" w:rsidRPr="0096016B" w:rsidRDefault="0096016B" w:rsidP="00452F2D">
            <w:pPr>
              <w:rPr>
                <w:rFonts w:asciiTheme="minorHAnsi" w:hAnsiTheme="minorHAnsi"/>
                <w:sz w:val="20"/>
              </w:rPr>
            </w:pPr>
            <w:r w:rsidRPr="0096016B">
              <w:rPr>
                <w:rFonts w:asciiTheme="minorHAnsi" w:hAnsiTheme="minorHAnsi"/>
                <w:sz w:val="20"/>
              </w:rPr>
              <w:t>z możliwością prania do 40° C, kolor biały, materiał poszycia – bawełna.</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r w:rsidRPr="0096016B">
              <w:rPr>
                <w:rFonts w:asciiTheme="minorHAnsi" w:hAnsiTheme="minorHAns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p>
          <w:p w:rsidR="0096016B" w:rsidRPr="0096016B" w:rsidRDefault="0096016B" w:rsidP="00452F2D">
            <w:pPr>
              <w:jc w:val="center"/>
              <w:rPr>
                <w:rFonts w:asciiTheme="minorHAnsi" w:hAnsiTheme="minorHAnsi"/>
                <w:sz w:val="20"/>
              </w:rPr>
            </w:pPr>
            <w:r w:rsidRPr="0096016B">
              <w:rPr>
                <w:rFonts w:asciiTheme="minorHAnsi" w:hAnsiTheme="minorHAnsi"/>
                <w:sz w:val="20"/>
              </w:rPr>
              <w:t>20</w:t>
            </w:r>
          </w:p>
        </w:tc>
        <w:tc>
          <w:tcPr>
            <w:tcW w:w="1560" w:type="dxa"/>
            <w:tcBorders>
              <w:top w:val="single" w:sz="4" w:space="0" w:color="auto"/>
              <w:left w:val="single" w:sz="4" w:space="0" w:color="auto"/>
              <w:bottom w:val="single" w:sz="4" w:space="0" w:color="auto"/>
              <w:right w:val="single" w:sz="4" w:space="0" w:color="auto"/>
            </w:tcBorders>
          </w:tcPr>
          <w:p w:rsidR="0096016B" w:rsidRDefault="0096016B" w:rsidP="00452F2D">
            <w:pPr>
              <w:jc w:val="center"/>
              <w:rPr>
                <w:rFonts w:asciiTheme="minorHAnsi" w:hAnsiTheme="minorHAnsi"/>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96016B" w:rsidRDefault="0096016B" w:rsidP="00452F2D">
            <w:pPr>
              <w:jc w:val="center"/>
              <w:rPr>
                <w:rFonts w:asciiTheme="minorHAnsi" w:hAnsiTheme="minorHAnsi"/>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r>
      <w:tr w:rsidR="0096016B" w:rsidRPr="00CB03CC" w:rsidTr="00452F2D">
        <w:tc>
          <w:tcPr>
            <w:tcW w:w="553" w:type="dxa"/>
            <w:tcBorders>
              <w:top w:val="single" w:sz="4" w:space="0" w:color="auto"/>
              <w:left w:val="single" w:sz="4" w:space="0" w:color="auto"/>
              <w:bottom w:val="single" w:sz="4" w:space="0" w:color="auto"/>
              <w:right w:val="single" w:sz="4" w:space="0" w:color="auto"/>
            </w:tcBorders>
          </w:tcPr>
          <w:p w:rsidR="0096016B" w:rsidRPr="0096016B" w:rsidRDefault="00452F2D" w:rsidP="00452F2D">
            <w:pPr>
              <w:jc w:val="center"/>
              <w:rPr>
                <w:rFonts w:asciiTheme="minorHAnsi" w:hAnsiTheme="minorHAnsi"/>
                <w:sz w:val="20"/>
              </w:rPr>
            </w:pPr>
            <w:r>
              <w:rPr>
                <w:rFonts w:asciiTheme="minorHAnsi" w:hAnsiTheme="minorHAnsi"/>
                <w:sz w:val="20"/>
              </w:rPr>
              <w:t>5</w:t>
            </w:r>
            <w:r w:rsidR="0096016B" w:rsidRPr="0096016B">
              <w:rPr>
                <w:rFonts w:asciiTheme="minorHAnsi" w:hAnsiTheme="minorHAnsi"/>
                <w:sz w:val="20"/>
              </w:rPr>
              <w:t>.</w:t>
            </w:r>
          </w:p>
        </w:tc>
        <w:tc>
          <w:tcPr>
            <w:tcW w:w="3628"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rPr>
                <w:rFonts w:asciiTheme="minorHAnsi" w:hAnsiTheme="minorHAnsi"/>
                <w:sz w:val="20"/>
              </w:rPr>
            </w:pPr>
            <w:r w:rsidRPr="0096016B">
              <w:rPr>
                <w:rFonts w:asciiTheme="minorHAnsi" w:hAnsiTheme="minorHAnsi"/>
                <w:sz w:val="20"/>
              </w:rPr>
              <w:t xml:space="preserve">Poduszka ,, Jasiek” </w:t>
            </w:r>
          </w:p>
          <w:p w:rsidR="0096016B" w:rsidRPr="0096016B" w:rsidRDefault="0096016B" w:rsidP="00452F2D">
            <w:pPr>
              <w:rPr>
                <w:rFonts w:asciiTheme="minorHAnsi" w:hAnsiTheme="minorHAnsi"/>
                <w:sz w:val="20"/>
              </w:rPr>
            </w:pPr>
            <w:r w:rsidRPr="0096016B">
              <w:rPr>
                <w:rFonts w:asciiTheme="minorHAnsi" w:hAnsiTheme="minorHAnsi"/>
                <w:sz w:val="20"/>
              </w:rPr>
              <w:t>Wymiary 40x40 cm</w:t>
            </w:r>
          </w:p>
          <w:p w:rsidR="0096016B" w:rsidRPr="0096016B" w:rsidRDefault="0096016B" w:rsidP="00452F2D">
            <w:pPr>
              <w:rPr>
                <w:rFonts w:asciiTheme="minorHAnsi" w:hAnsiTheme="minorHAnsi"/>
                <w:sz w:val="20"/>
              </w:rPr>
            </w:pPr>
            <w:r w:rsidRPr="0096016B">
              <w:rPr>
                <w:rFonts w:asciiTheme="minorHAnsi" w:hAnsiTheme="minorHAnsi"/>
                <w:sz w:val="20"/>
              </w:rPr>
              <w:t>Antyalergiczna, wypełnienie – włókno silikonowe,      z możliwością prania do 40° C, kolor biały, materiał poszycia – bawełna.</w:t>
            </w:r>
          </w:p>
        </w:tc>
        <w:tc>
          <w:tcPr>
            <w:tcW w:w="992"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r w:rsidRPr="0096016B">
              <w:rPr>
                <w:rFonts w:asciiTheme="minorHAnsi" w:hAnsiTheme="minorHAnsi"/>
                <w:sz w:val="20"/>
              </w:rPr>
              <w:t>szt.</w:t>
            </w:r>
          </w:p>
        </w:tc>
        <w:tc>
          <w:tcPr>
            <w:tcW w:w="1134" w:type="dxa"/>
            <w:tcBorders>
              <w:top w:val="single" w:sz="4" w:space="0" w:color="auto"/>
              <w:left w:val="single" w:sz="4" w:space="0" w:color="auto"/>
              <w:bottom w:val="single" w:sz="4" w:space="0" w:color="auto"/>
              <w:right w:val="single" w:sz="4" w:space="0" w:color="auto"/>
            </w:tcBorders>
          </w:tcPr>
          <w:p w:rsidR="0096016B" w:rsidRPr="0096016B" w:rsidRDefault="0096016B" w:rsidP="00452F2D">
            <w:pPr>
              <w:jc w:val="center"/>
              <w:rPr>
                <w:rFonts w:asciiTheme="minorHAnsi" w:hAnsiTheme="minorHAnsi"/>
                <w:sz w:val="20"/>
              </w:rPr>
            </w:pPr>
            <w:r w:rsidRPr="0096016B">
              <w:rPr>
                <w:rFonts w:asciiTheme="minorHAnsi" w:hAnsiTheme="minorHAnsi"/>
                <w:sz w:val="20"/>
              </w:rPr>
              <w:t>120</w:t>
            </w:r>
          </w:p>
        </w:tc>
        <w:tc>
          <w:tcPr>
            <w:tcW w:w="1560"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96016B" w:rsidRDefault="0096016B" w:rsidP="00452F2D">
            <w:pPr>
              <w:jc w:val="center"/>
              <w:rPr>
                <w:rFonts w:asciiTheme="minorHAnsi" w:hAnsiTheme="minorHAnsi"/>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r>
      <w:tr w:rsidR="0096016B" w:rsidRPr="00CB03CC" w:rsidTr="00452F2D">
        <w:tc>
          <w:tcPr>
            <w:tcW w:w="553" w:type="dxa"/>
            <w:tcBorders>
              <w:top w:val="single" w:sz="4" w:space="0" w:color="auto"/>
              <w:left w:val="nil"/>
              <w:bottom w:val="nil"/>
              <w:right w:val="nil"/>
            </w:tcBorders>
          </w:tcPr>
          <w:p w:rsidR="0096016B" w:rsidRPr="00CB03CC" w:rsidRDefault="0096016B" w:rsidP="00452F2D">
            <w:pPr>
              <w:jc w:val="center"/>
              <w:rPr>
                <w:rFonts w:asciiTheme="minorHAnsi" w:hAnsiTheme="minorHAnsi"/>
                <w:sz w:val="16"/>
                <w:szCs w:val="16"/>
              </w:rPr>
            </w:pPr>
          </w:p>
          <w:p w:rsidR="0096016B" w:rsidRPr="00CB03CC" w:rsidRDefault="0096016B" w:rsidP="00452F2D">
            <w:pPr>
              <w:jc w:val="center"/>
              <w:rPr>
                <w:rFonts w:asciiTheme="minorHAnsi" w:hAnsiTheme="minorHAnsi"/>
                <w:sz w:val="16"/>
                <w:szCs w:val="16"/>
              </w:rPr>
            </w:pPr>
          </w:p>
        </w:tc>
        <w:tc>
          <w:tcPr>
            <w:tcW w:w="3628" w:type="dxa"/>
            <w:tcBorders>
              <w:top w:val="single" w:sz="4" w:space="0" w:color="auto"/>
              <w:left w:val="nil"/>
              <w:bottom w:val="nil"/>
              <w:right w:val="nil"/>
            </w:tcBorders>
          </w:tcPr>
          <w:p w:rsidR="0096016B" w:rsidRPr="00CB03CC" w:rsidRDefault="0096016B" w:rsidP="00452F2D">
            <w:pPr>
              <w:jc w:val="center"/>
              <w:rPr>
                <w:rFonts w:asciiTheme="minorHAnsi" w:hAnsiTheme="minorHAnsi"/>
                <w:sz w:val="16"/>
                <w:szCs w:val="16"/>
              </w:rPr>
            </w:pPr>
          </w:p>
        </w:tc>
        <w:tc>
          <w:tcPr>
            <w:tcW w:w="992" w:type="dxa"/>
            <w:tcBorders>
              <w:top w:val="single" w:sz="4" w:space="0" w:color="auto"/>
              <w:left w:val="nil"/>
              <w:bottom w:val="nil"/>
              <w:right w:val="nil"/>
            </w:tcBorders>
          </w:tcPr>
          <w:p w:rsidR="0096016B" w:rsidRPr="00CB03CC" w:rsidRDefault="0096016B" w:rsidP="00452F2D">
            <w:pPr>
              <w:jc w:val="center"/>
              <w:rPr>
                <w:rFonts w:asciiTheme="minorHAnsi" w:hAnsiTheme="minorHAnsi"/>
                <w:sz w:val="16"/>
                <w:szCs w:val="16"/>
              </w:rPr>
            </w:pPr>
          </w:p>
        </w:tc>
        <w:tc>
          <w:tcPr>
            <w:tcW w:w="1134" w:type="dxa"/>
            <w:tcBorders>
              <w:top w:val="single" w:sz="4" w:space="0" w:color="auto"/>
              <w:left w:val="nil"/>
              <w:bottom w:val="nil"/>
              <w:right w:val="nil"/>
            </w:tcBorders>
          </w:tcPr>
          <w:p w:rsidR="0096016B" w:rsidRPr="00CB03CC" w:rsidRDefault="0096016B" w:rsidP="00452F2D">
            <w:pPr>
              <w:jc w:val="center"/>
              <w:rPr>
                <w:rFonts w:asciiTheme="minorHAnsi" w:hAnsiTheme="minorHAnsi"/>
                <w:sz w:val="16"/>
                <w:szCs w:val="16"/>
              </w:rPr>
            </w:pPr>
          </w:p>
        </w:tc>
        <w:tc>
          <w:tcPr>
            <w:tcW w:w="1560" w:type="dxa"/>
            <w:tcBorders>
              <w:top w:val="single" w:sz="4" w:space="0" w:color="auto"/>
              <w:left w:val="nil"/>
              <w:bottom w:val="nil"/>
              <w:right w:val="single" w:sz="4" w:space="0" w:color="auto"/>
            </w:tcBorders>
          </w:tcPr>
          <w:p w:rsidR="0096016B" w:rsidRPr="00CB03CC" w:rsidRDefault="0096016B" w:rsidP="00452F2D">
            <w:pPr>
              <w:jc w:val="center"/>
              <w:rPr>
                <w:rFonts w:asciiTheme="minorHAnsi" w:hAnsiTheme="minorHAnsi"/>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r w:rsidRPr="00CB03CC">
              <w:rPr>
                <w:rFonts w:asciiTheme="minorHAnsi" w:hAnsiTheme="minorHAnsi"/>
                <w:b/>
                <w:sz w:val="16"/>
                <w:szCs w:val="16"/>
              </w:rPr>
              <w:t>OGÓŁEM</w:t>
            </w:r>
          </w:p>
          <w:p w:rsidR="0096016B" w:rsidRPr="00CB03CC" w:rsidRDefault="0096016B" w:rsidP="00452F2D">
            <w:pPr>
              <w:jc w:val="center"/>
              <w:rPr>
                <w:rFonts w:asciiTheme="minorHAnsi" w:hAnsiTheme="minorHAnsi"/>
                <w:b/>
                <w:sz w:val="16"/>
                <w:szCs w:val="16"/>
              </w:rPr>
            </w:pPr>
            <w:r w:rsidRPr="00CB03CC">
              <w:rPr>
                <w:rFonts w:asciiTheme="minorHAnsi" w:hAnsiTheme="minorHAnsi"/>
                <w:b/>
                <w:sz w:val="16"/>
                <w:szCs w:val="16"/>
              </w:rPr>
              <w:t>netto</w:t>
            </w:r>
          </w:p>
          <w:p w:rsidR="0096016B" w:rsidRPr="00CB03CC" w:rsidRDefault="0096016B" w:rsidP="00452F2D">
            <w:pPr>
              <w:jc w:val="center"/>
              <w:rPr>
                <w:rFonts w:asciiTheme="minorHAnsi" w:hAnsiTheme="minorHAnsi"/>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96016B" w:rsidRPr="00CB03CC" w:rsidRDefault="0096016B" w:rsidP="00452F2D">
            <w:pPr>
              <w:jc w:val="center"/>
              <w:rPr>
                <w:rFonts w:asciiTheme="minorHAnsi" w:hAnsiTheme="minorHAnsi"/>
                <w:b/>
                <w:sz w:val="16"/>
                <w:szCs w:val="16"/>
              </w:rPr>
            </w:pPr>
            <w:r w:rsidRPr="00CB03CC">
              <w:rPr>
                <w:rFonts w:asciiTheme="minorHAnsi" w:hAnsiTheme="minorHAnsi"/>
                <w:b/>
                <w:sz w:val="16"/>
                <w:szCs w:val="16"/>
              </w:rPr>
              <w:t>OGÓŁEM</w:t>
            </w:r>
          </w:p>
          <w:p w:rsidR="0096016B" w:rsidRPr="00CB03CC" w:rsidRDefault="0096016B" w:rsidP="00452F2D">
            <w:pPr>
              <w:jc w:val="center"/>
              <w:rPr>
                <w:rFonts w:asciiTheme="minorHAnsi" w:hAnsiTheme="minorHAnsi"/>
                <w:b/>
                <w:sz w:val="16"/>
                <w:szCs w:val="16"/>
              </w:rPr>
            </w:pPr>
            <w:r w:rsidRPr="00CB03CC">
              <w:rPr>
                <w:rFonts w:asciiTheme="minorHAnsi" w:hAnsiTheme="minorHAnsi"/>
                <w:b/>
                <w:sz w:val="16"/>
                <w:szCs w:val="16"/>
              </w:rPr>
              <w:t>brutto</w:t>
            </w:r>
          </w:p>
        </w:tc>
      </w:tr>
    </w:tbl>
    <w:p w:rsidR="0096016B" w:rsidRPr="00CB03CC" w:rsidRDefault="0096016B" w:rsidP="0096016B">
      <w:pPr>
        <w:rPr>
          <w:rFonts w:asciiTheme="minorHAnsi" w:hAnsiTheme="minorHAnsi"/>
          <w:sz w:val="16"/>
          <w:szCs w:val="16"/>
        </w:rPr>
      </w:pPr>
    </w:p>
    <w:p w:rsidR="0096016B" w:rsidRPr="00CB03CC" w:rsidRDefault="0096016B" w:rsidP="0096016B">
      <w:pPr>
        <w:pStyle w:val="Tytu"/>
        <w:tabs>
          <w:tab w:val="left" w:pos="708"/>
          <w:tab w:val="left" w:pos="1416"/>
          <w:tab w:val="left" w:pos="2124"/>
          <w:tab w:val="left" w:pos="2832"/>
          <w:tab w:val="left" w:pos="3540"/>
          <w:tab w:val="left" w:pos="4248"/>
          <w:tab w:val="left" w:pos="4956"/>
          <w:tab w:val="left" w:pos="5664"/>
          <w:tab w:val="left" w:pos="6372"/>
          <w:tab w:val="center" w:pos="7001"/>
          <w:tab w:val="left" w:pos="7080"/>
          <w:tab w:val="left" w:pos="7788"/>
          <w:tab w:val="left" w:pos="8496"/>
          <w:tab w:val="left" w:pos="10660"/>
        </w:tabs>
        <w:rPr>
          <w:rFonts w:asciiTheme="minorHAnsi" w:hAnsiTheme="minorHAnsi"/>
          <w:sz w:val="16"/>
          <w:szCs w:val="16"/>
        </w:rPr>
      </w:pPr>
    </w:p>
    <w:p w:rsidR="0096016B" w:rsidRDefault="0096016B" w:rsidP="0096016B">
      <w:pPr>
        <w:sectPr w:rsidR="0096016B" w:rsidSect="0096016B">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rsidR="0096016B" w:rsidRDefault="0096016B" w:rsidP="0096016B"/>
    <w:p w:rsidR="0096016B" w:rsidRPr="005809A9" w:rsidRDefault="0096016B" w:rsidP="005809A9">
      <w:pPr>
        <w:rPr>
          <w:rFonts w:eastAsia="Lucida Sans Unicode"/>
          <w:b/>
          <w:kern w:val="2"/>
          <w:sz w:val="22"/>
          <w:szCs w:val="22"/>
          <w:lang w:eastAsia="ar-SA"/>
        </w:rPr>
      </w:pPr>
    </w:p>
    <w:p w:rsidR="00CA5E22" w:rsidRDefault="00CA5E22" w:rsidP="00FA3C2F">
      <w:pPr>
        <w:widowControl/>
        <w:tabs>
          <w:tab w:val="left" w:pos="5220"/>
        </w:tabs>
        <w:spacing w:line="276" w:lineRule="auto"/>
        <w:rPr>
          <w:rFonts w:ascii="Arial" w:eastAsia="Calibri" w:hAnsi="Arial" w:cs="Arial"/>
          <w:b/>
          <w:color w:val="FF0000"/>
          <w:sz w:val="18"/>
          <w:lang w:val="pl-PL"/>
        </w:rPr>
      </w:pPr>
    </w:p>
    <w:p w:rsidR="00CA5E22" w:rsidRPr="00CA5E22" w:rsidRDefault="00CA5E22" w:rsidP="00CA5E22">
      <w:pPr>
        <w:rPr>
          <w:i/>
          <w:sz w:val="22"/>
          <w:lang w:val="pl-PL"/>
        </w:rPr>
      </w:pPr>
      <w:r w:rsidRPr="00CA5E22">
        <w:rPr>
          <w:i/>
          <w:sz w:val="22"/>
          <w:lang w:val="pl-PL"/>
        </w:rPr>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CA5E22">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1" w:name="_Hlk495993729"/>
      <w:r w:rsidRPr="00CA5E22">
        <w:rPr>
          <w:sz w:val="22"/>
          <w:szCs w:val="22"/>
        </w:rPr>
        <w:t>:</w:t>
      </w:r>
      <w:r w:rsidR="0096016B" w:rsidRPr="0096016B">
        <w:rPr>
          <w:rStyle w:val="WW8Num1z0"/>
          <w:b/>
          <w:bCs/>
          <w:sz w:val="22"/>
          <w:szCs w:val="22"/>
          <w:lang w:val="pl-PL"/>
        </w:rPr>
        <w:t xml:space="preserve"> </w:t>
      </w:r>
      <w:r w:rsidR="0096016B" w:rsidRPr="00984BEA">
        <w:rPr>
          <w:rStyle w:val="Wyrnienie"/>
          <w:b/>
          <w:bCs/>
          <w:sz w:val="22"/>
          <w:szCs w:val="22"/>
          <w:lang w:val="pl-PL"/>
        </w:rPr>
        <w:t>,,</w:t>
      </w:r>
      <w:r w:rsidR="0096016B" w:rsidRPr="00984BEA">
        <w:rPr>
          <w:rFonts w:eastAsia="Calibri"/>
          <w:b/>
          <w:sz w:val="22"/>
          <w:szCs w:val="22"/>
          <w:lang w:eastAsia="en-US"/>
        </w:rPr>
        <w:t>Dostawa pościeli z bawełny wielorazowego użytku z nadrukiem dla oddziałów szpitalnych</w:t>
      </w:r>
      <w:r w:rsidR="0096016B" w:rsidRPr="00984BEA">
        <w:rPr>
          <w:b/>
          <w:sz w:val="22"/>
          <w:szCs w:val="22"/>
          <w:lang w:val="pl-PL"/>
        </w:rPr>
        <w:t xml:space="preserve">” </w:t>
      </w:r>
      <w:r w:rsidR="0096016B" w:rsidRPr="00984BEA">
        <w:rPr>
          <w:b/>
          <w:bCs/>
          <w:sz w:val="22"/>
          <w:szCs w:val="22"/>
          <w:lang w:val="pl-PL"/>
        </w:rPr>
        <w:t>-</w:t>
      </w:r>
    </w:p>
    <w:p w:rsidR="00CA5E22" w:rsidRPr="00CA5E22" w:rsidRDefault="0096016B" w:rsidP="00CA5E22">
      <w:pPr>
        <w:rPr>
          <w:b/>
          <w:bCs/>
          <w:sz w:val="22"/>
          <w:szCs w:val="22"/>
        </w:rPr>
      </w:pPr>
      <w:r>
        <w:rPr>
          <w:b/>
          <w:bCs/>
          <w:sz w:val="22"/>
          <w:szCs w:val="22"/>
        </w:rPr>
        <w:t>- Zp/84</w:t>
      </w:r>
      <w:r w:rsidR="0065353C" w:rsidRPr="0065353C">
        <w:rPr>
          <w:b/>
          <w:bCs/>
          <w:sz w:val="22"/>
          <w:szCs w:val="22"/>
        </w:rPr>
        <w:t>/TP/23</w:t>
      </w:r>
      <w:r w:rsidR="00CA5E22" w:rsidRPr="00CA5E22">
        <w:rPr>
          <w:b/>
          <w:bCs/>
          <w:sz w:val="22"/>
          <w:szCs w:val="22"/>
        </w:rPr>
        <w:t xml:space="preserve"> </w:t>
      </w:r>
      <w:r w:rsidR="00CA5E22" w:rsidRPr="00CA5E22">
        <w:rPr>
          <w:b/>
          <w:sz w:val="22"/>
          <w:szCs w:val="22"/>
        </w:rPr>
        <w:t xml:space="preserve"> </w:t>
      </w:r>
      <w:bookmarkEnd w:id="1"/>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 WOJEWÓDZTWO: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CA5E22" w:rsidRPr="00CA5E22" w:rsidRDefault="00CA5E22" w:rsidP="00CA5E22">
      <w:pPr>
        <w:spacing w:after="120"/>
        <w:contextualSpacing/>
        <w:jc w:val="both"/>
        <w:rPr>
          <w:sz w:val="22"/>
          <w:szCs w:val="22"/>
        </w:rPr>
      </w:pPr>
    </w:p>
    <w:p w:rsidR="00CA5E22" w:rsidRPr="0065353C" w:rsidRDefault="00CA5E22" w:rsidP="00CA5E22">
      <w:pPr>
        <w:widowControl/>
        <w:suppressAutoHyphens w:val="0"/>
        <w:overflowPunct/>
        <w:autoSpaceDE/>
        <w:autoSpaceDN/>
        <w:adjustRightInd/>
        <w:jc w:val="both"/>
        <w:textAlignment w:val="auto"/>
        <w:rPr>
          <w:sz w:val="22"/>
          <w:szCs w:val="22"/>
          <w:lang w:val="pl-PL"/>
        </w:rPr>
      </w:pPr>
      <w:r w:rsidRPr="0065353C">
        <w:rPr>
          <w:sz w:val="22"/>
          <w:szCs w:val="22"/>
          <w:lang w:val="pl-PL"/>
        </w:rPr>
        <w:lastRenderedPageBreak/>
        <w:t xml:space="preserve">5. </w:t>
      </w:r>
      <w:r w:rsidRPr="0065353C">
        <w:rPr>
          <w:sz w:val="22"/>
          <w:szCs w:val="22"/>
        </w:rPr>
        <w:t>Oferujemy dostawę towaru o parametrach określonych w załączniku nr 1 do SWZ, zgodnie z formularzem cenowym stanowiącym załącznik do oferty za wynagrodzeniem w kwocie:</w:t>
      </w:r>
      <w:r w:rsidRPr="0065353C">
        <w:rPr>
          <w:sz w:val="22"/>
          <w:szCs w:val="22"/>
          <w:lang w:val="pl-PL"/>
        </w:rPr>
        <w:t xml:space="preserve"> </w:t>
      </w:r>
    </w:p>
    <w:p w:rsidR="00CA5E22" w:rsidRPr="00CA5E22" w:rsidRDefault="00CA5E22" w:rsidP="00CA5E22">
      <w:pPr>
        <w:widowControl/>
        <w:suppressAutoHyphens w:val="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u w:val="single"/>
          <w:lang w:val="pl-PL"/>
        </w:rPr>
        <w:t xml:space="preserve">dla pakietu nr …….. </w:t>
      </w:r>
      <w:r w:rsidRPr="00CA5E22">
        <w:rPr>
          <w:i/>
          <w:sz w:val="22"/>
          <w:szCs w:val="22"/>
          <w:u w:val="single"/>
          <w:lang w:val="pl-PL"/>
        </w:rPr>
        <w:t xml:space="preserve">(należy kolejno wymienić wszystkie pakiety, na które Wykonawca składa ofertę)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„netto”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podatek VAT – …….. %: .................. PLN, (słownie: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„brutto”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jc w:val="both"/>
        <w:rPr>
          <w:sz w:val="22"/>
          <w:szCs w:val="22"/>
          <w:lang w:val="pl-PL"/>
        </w:rPr>
      </w:pPr>
    </w:p>
    <w:p w:rsidR="00CA5E22" w:rsidRPr="00CA5E22" w:rsidRDefault="00CA5E22" w:rsidP="00E731D5">
      <w:pPr>
        <w:numPr>
          <w:ilvl w:val="0"/>
          <w:numId w:val="25"/>
        </w:numPr>
        <w:spacing w:before="60" w:after="60"/>
        <w:contextualSpacing/>
        <w:rPr>
          <w:sz w:val="22"/>
          <w:szCs w:val="22"/>
          <w:lang w:val="pl-PL"/>
        </w:rPr>
      </w:pPr>
      <w:r w:rsidRPr="00CA5E22">
        <w:rPr>
          <w:sz w:val="22"/>
          <w:szCs w:val="22"/>
          <w:lang w:val="pl-PL"/>
        </w:rPr>
        <w:t>Gwarantujemy ……. dniowy termin dostawy przedmiotu zamówienia dla zamówień bieżących liczony od momentu przyjęcia zamówienia*</w:t>
      </w:r>
    </w:p>
    <w:p w:rsidR="00CA5E22" w:rsidRPr="00CA5E22" w:rsidRDefault="00CA5E22" w:rsidP="00CA5E22">
      <w:pPr>
        <w:spacing w:before="60" w:after="60"/>
        <w:rPr>
          <w:sz w:val="22"/>
          <w:szCs w:val="22"/>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CA5E22" w:rsidRPr="00CA5E22" w:rsidRDefault="00CA5E22" w:rsidP="00CA5E22">
      <w:pPr>
        <w:spacing w:after="120"/>
        <w:jc w:val="both"/>
        <w:rPr>
          <w:rFonts w:eastAsia="Calibri"/>
          <w:i/>
          <w:kern w:val="0"/>
          <w:sz w:val="18"/>
          <w:szCs w:val="18"/>
          <w:lang w:val="pl-PL" w:eastAsia="en-US"/>
        </w:rPr>
      </w:pPr>
    </w:p>
    <w:p w:rsidR="00CA5E22" w:rsidRPr="00CA5E22" w:rsidRDefault="00CA5E22" w:rsidP="00CA5E22">
      <w:pPr>
        <w:spacing w:after="120"/>
        <w:jc w:val="both"/>
        <w:rPr>
          <w:i/>
          <w:sz w:val="20"/>
          <w:lang w:val="pl-PL"/>
        </w:rPr>
      </w:pPr>
      <w:r w:rsidRPr="00CA5E22">
        <w:rPr>
          <w:i/>
          <w:sz w:val="20"/>
          <w:lang w:val="pl-PL"/>
        </w:rPr>
        <w:t xml:space="preserve"> *(maksymalny termin dostawy dla zamówień bieżących liczony o</w:t>
      </w:r>
      <w:r w:rsidR="0065353C">
        <w:rPr>
          <w:i/>
          <w:sz w:val="20"/>
          <w:lang w:val="pl-PL"/>
        </w:rPr>
        <w:t xml:space="preserve">d momentu przyjęcia zamówienia </w:t>
      </w:r>
      <w:r w:rsidR="006458CE">
        <w:rPr>
          <w:i/>
          <w:sz w:val="20"/>
          <w:lang w:val="pl-PL"/>
        </w:rPr>
        <w:t>20</w:t>
      </w:r>
      <w:r w:rsidRPr="00CA5E22">
        <w:rPr>
          <w:i/>
          <w:sz w:val="20"/>
          <w:lang w:val="pl-PL"/>
        </w:rPr>
        <w:t xml:space="preserve"> dni roboczych)</w:t>
      </w:r>
    </w:p>
    <w:p w:rsidR="00CA5E22" w:rsidRPr="00CA5E22" w:rsidRDefault="00CA5E22" w:rsidP="00CA5E22">
      <w:pPr>
        <w:spacing w:before="60" w:after="60"/>
        <w:rPr>
          <w:i/>
          <w:sz w:val="20"/>
        </w:rPr>
      </w:pPr>
    </w:p>
    <w:p w:rsidR="0065353C" w:rsidRPr="00CA5E22" w:rsidRDefault="0065353C" w:rsidP="00CA5E22">
      <w:pPr>
        <w:spacing w:after="120"/>
        <w:jc w:val="both"/>
        <w:rPr>
          <w:i/>
          <w:sz w:val="20"/>
          <w:lang w:val="pl-PL"/>
        </w:rPr>
      </w:pPr>
    </w:p>
    <w:p w:rsidR="00CA5E22" w:rsidRPr="00CA5E22" w:rsidRDefault="00CA5E22" w:rsidP="00CA5E22">
      <w:pPr>
        <w:rPr>
          <w:kern w:val="2"/>
          <w:sz w:val="22"/>
          <w:lang w:val="pl-PL"/>
        </w:rPr>
      </w:pPr>
      <w:bookmarkStart w:id="2" w:name="_GoBack"/>
      <w:bookmarkEnd w:id="2"/>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CA5E22">
        <w:rPr>
          <w:b/>
          <w:bCs/>
          <w:iCs/>
          <w:sz w:val="22"/>
          <w:szCs w:val="22"/>
        </w:rPr>
        <w:t>na</w:t>
      </w:r>
      <w:r w:rsidRPr="00CA5E22">
        <w:rPr>
          <w:b/>
          <w:bCs/>
          <w:i/>
          <w:iCs/>
          <w:sz w:val="22"/>
          <w:szCs w:val="22"/>
        </w:rPr>
        <w:t xml:space="preserve"> </w:t>
      </w:r>
      <w:r w:rsidRPr="00CA5E22">
        <w:rPr>
          <w:b/>
          <w:bCs/>
          <w:sz w:val="22"/>
          <w:szCs w:val="22"/>
        </w:rPr>
        <w:t>„</w:t>
      </w:r>
      <w:r w:rsidR="006458CE" w:rsidRPr="006458CE">
        <w:rPr>
          <w:rFonts w:eastAsia="Calibri"/>
          <w:b/>
          <w:sz w:val="22"/>
          <w:szCs w:val="22"/>
          <w:lang w:eastAsia="en-US"/>
        </w:rPr>
        <w:t xml:space="preserve"> </w:t>
      </w:r>
      <w:r w:rsidR="006458CE" w:rsidRPr="00984BEA">
        <w:rPr>
          <w:rFonts w:eastAsia="Calibri"/>
          <w:b/>
          <w:sz w:val="22"/>
          <w:szCs w:val="22"/>
          <w:lang w:eastAsia="en-US"/>
        </w:rPr>
        <w:t>Dostawa pościeli z bawełny wielorazowego użytku z nadrukiem dla oddziałów szpitalnych</w:t>
      </w:r>
      <w:r w:rsidR="006458CE">
        <w:rPr>
          <w:b/>
          <w:bCs/>
          <w:sz w:val="22"/>
          <w:szCs w:val="22"/>
        </w:rPr>
        <w:t>”</w:t>
      </w:r>
      <w:r w:rsidR="006458CE">
        <w:rPr>
          <w:rFonts w:eastAsia="Calibri"/>
          <w:b/>
          <w:sz w:val="22"/>
          <w:szCs w:val="22"/>
          <w:lang w:eastAsia="en-US"/>
        </w:rPr>
        <w:t> </w:t>
      </w:r>
      <w:r w:rsidR="006458CE" w:rsidRPr="0065353C">
        <w:rPr>
          <w:b/>
          <w:bCs/>
          <w:color w:val="000000" w:themeColor="text1"/>
          <w:sz w:val="22"/>
          <w:szCs w:val="22"/>
        </w:rPr>
        <w:t xml:space="preserve"> </w:t>
      </w:r>
      <w:r w:rsidR="006458CE">
        <w:rPr>
          <w:b/>
          <w:bCs/>
          <w:color w:val="000000" w:themeColor="text1"/>
          <w:sz w:val="22"/>
          <w:szCs w:val="22"/>
        </w:rPr>
        <w:t>- Zp/84</w:t>
      </w:r>
      <w:r w:rsidR="006458CE" w:rsidRPr="0065353C">
        <w:rPr>
          <w:b/>
          <w:bCs/>
          <w:color w:val="000000" w:themeColor="text1"/>
          <w:sz w:val="22"/>
          <w:szCs w:val="22"/>
        </w:rPr>
        <w:t>/TP/23</w:t>
      </w:r>
      <w:r w:rsidR="006458CE">
        <w:rPr>
          <w:b/>
          <w:bCs/>
          <w:sz w:val="22"/>
          <w:szCs w:val="22"/>
        </w:rPr>
        <w:t xml:space="preserve"> </w:t>
      </w:r>
      <w:r w:rsidRPr="00CA5E22">
        <w:rPr>
          <w:sz w:val="22"/>
          <w:szCs w:val="22"/>
        </w:rPr>
        <w:t xml:space="preserve">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18"/>
          <w:szCs w:val="18"/>
        </w:rPr>
      </w:pPr>
      <w:r w:rsidRPr="00CA5E22">
        <w:rPr>
          <w:i/>
          <w:sz w:val="18"/>
          <w:szCs w:val="18"/>
        </w:rPr>
        <w:t xml:space="preserve">                                                                                                              (podpis)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CA5E22">
      <w:pPr>
        <w:spacing w:line="360" w:lineRule="auto"/>
        <w:ind w:left="5664"/>
        <w:jc w:val="both"/>
        <w:rPr>
          <w:i/>
          <w:sz w:val="18"/>
          <w:szCs w:val="18"/>
          <w:lang w:val="pl-PL"/>
        </w:rPr>
      </w:pPr>
      <w:r w:rsidRPr="00CA5E22">
        <w:rPr>
          <w:sz w:val="18"/>
          <w:szCs w:val="18"/>
          <w:lang w:val="pl-PL"/>
        </w:rPr>
        <w:t xml:space="preserve">…………………………………………                                                                                             </w:t>
      </w:r>
      <w:r w:rsidRPr="00CA5E22">
        <w:rPr>
          <w:i/>
          <w:sz w:val="18"/>
          <w:szCs w:val="18"/>
          <w:lang w:val="pl-PL"/>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20"/>
        </w:rPr>
      </w:pPr>
      <w:r w:rsidRPr="00CA5E22">
        <w:rPr>
          <w:i/>
          <w:sz w:val="20"/>
        </w:rPr>
        <w:t xml:space="preserve">                                                                                                     (podpis)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CA5E22">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CA5E22" w:rsidRDefault="00CA5E22" w:rsidP="00CA5E22">
      <w:pPr>
        <w:jc w:val="both"/>
        <w:rPr>
          <w:i/>
          <w:sz w:val="18"/>
          <w:szCs w:val="18"/>
          <w:lang w:val="pl-PL"/>
        </w:rPr>
      </w:pPr>
      <w:r w:rsidRPr="00CA5E22">
        <w:rPr>
          <w:i/>
          <w:sz w:val="18"/>
          <w:szCs w:val="18"/>
          <w:lang w:val="pl-PL"/>
        </w:rPr>
        <w:t xml:space="preserve">                                                                                                                               (podpis)</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b/>
        </w:rPr>
      </w:pPr>
      <w:r w:rsidRPr="00CA5E22">
        <w:rPr>
          <w:b/>
        </w:rPr>
        <w:t>58-309 Wałbrzych</w:t>
      </w:r>
      <w:r w:rsidRPr="00CA5E22">
        <w:rPr>
          <w:rFonts w:ascii="Arial" w:hAnsi="Arial"/>
          <w:sz w:val="20"/>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006458CE" w:rsidRPr="00CA5E22">
        <w:rPr>
          <w:b/>
          <w:bCs/>
          <w:sz w:val="22"/>
          <w:szCs w:val="22"/>
        </w:rPr>
        <w:t>„</w:t>
      </w:r>
      <w:r w:rsidR="006458CE" w:rsidRPr="006458CE">
        <w:rPr>
          <w:rFonts w:eastAsia="Calibri"/>
          <w:b/>
          <w:sz w:val="22"/>
          <w:szCs w:val="22"/>
          <w:lang w:eastAsia="en-US"/>
        </w:rPr>
        <w:t xml:space="preserve"> </w:t>
      </w:r>
      <w:r w:rsidR="006458CE" w:rsidRPr="00984BEA">
        <w:rPr>
          <w:rFonts w:eastAsia="Calibri"/>
          <w:b/>
          <w:sz w:val="22"/>
          <w:szCs w:val="22"/>
          <w:lang w:eastAsia="en-US"/>
        </w:rPr>
        <w:t>Dostawa pościeli z bawełny wielorazowego użytku z nadrukiem dla oddziałów szpitalnych</w:t>
      </w:r>
      <w:r w:rsidR="006458CE">
        <w:rPr>
          <w:b/>
          <w:bCs/>
          <w:sz w:val="22"/>
          <w:szCs w:val="22"/>
        </w:rPr>
        <w:t>”</w:t>
      </w:r>
      <w:r w:rsidR="006458CE">
        <w:rPr>
          <w:rFonts w:eastAsia="Calibri"/>
          <w:b/>
          <w:sz w:val="22"/>
          <w:szCs w:val="22"/>
          <w:lang w:eastAsia="en-US"/>
        </w:rPr>
        <w:t> </w:t>
      </w:r>
      <w:r w:rsidR="006458CE" w:rsidRPr="0065353C">
        <w:rPr>
          <w:b/>
          <w:bCs/>
          <w:color w:val="000000" w:themeColor="text1"/>
          <w:sz w:val="22"/>
          <w:szCs w:val="22"/>
        </w:rPr>
        <w:t xml:space="preserve"> </w:t>
      </w:r>
      <w:r w:rsidR="006458CE">
        <w:rPr>
          <w:b/>
          <w:bCs/>
          <w:color w:val="000000" w:themeColor="text1"/>
          <w:sz w:val="22"/>
          <w:szCs w:val="22"/>
        </w:rPr>
        <w:t>- Zp/84</w:t>
      </w:r>
      <w:r w:rsidR="006458CE" w:rsidRPr="0065353C">
        <w:rPr>
          <w:b/>
          <w:bCs/>
          <w:color w:val="000000" w:themeColor="text1"/>
          <w:sz w:val="22"/>
          <w:szCs w:val="22"/>
        </w:rPr>
        <w:t>/TP/23</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18"/>
          <w:szCs w:val="18"/>
        </w:rPr>
      </w:pPr>
      <w:r w:rsidRPr="00CA5E22">
        <w:rPr>
          <w:i/>
          <w:sz w:val="18"/>
          <w:szCs w:val="18"/>
        </w:rPr>
        <w:t xml:space="preserve">                                                                                                              (podpis)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CA5E22">
      <w:pPr>
        <w:spacing w:line="360" w:lineRule="auto"/>
        <w:ind w:left="4248"/>
        <w:jc w:val="both"/>
        <w:rPr>
          <w:sz w:val="20"/>
        </w:rPr>
      </w:pPr>
      <w:r w:rsidRPr="00CA5E22">
        <w:rPr>
          <w:sz w:val="20"/>
        </w:rPr>
        <w:t xml:space="preserve">                …………………………………………</w:t>
      </w:r>
    </w:p>
    <w:p w:rsidR="00CA5E22" w:rsidRPr="00CA5E22" w:rsidRDefault="00CA5E22" w:rsidP="00CA5E22">
      <w:pPr>
        <w:spacing w:line="360" w:lineRule="auto"/>
        <w:ind w:firstLine="708"/>
        <w:jc w:val="both"/>
        <w:rPr>
          <w:i/>
          <w:sz w:val="20"/>
        </w:rPr>
      </w:pPr>
      <w:r w:rsidRPr="00CA5E22">
        <w:rPr>
          <w:i/>
          <w:sz w:val="20"/>
        </w:rPr>
        <w:t xml:space="preserve">                                                                                                     (podpis)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CA5E22">
      <w:pPr>
        <w:jc w:val="both"/>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CA5E22" w:rsidRDefault="00CA5E22" w:rsidP="00CA5E22">
      <w:pPr>
        <w:jc w:val="both"/>
        <w:rPr>
          <w:i/>
          <w:sz w:val="18"/>
          <w:szCs w:val="18"/>
          <w:lang w:val="pl-PL"/>
        </w:rPr>
      </w:pPr>
      <w:r w:rsidRPr="00CA5E22">
        <w:rPr>
          <w:i/>
          <w:sz w:val="18"/>
          <w:szCs w:val="18"/>
          <w:lang w:val="pl-PL"/>
        </w:rPr>
        <w:t xml:space="preserve">                                                                                                                               (podpis)</w:t>
      </w:r>
    </w:p>
    <w:p w:rsidR="00CA5E22" w:rsidRPr="00CA5E22" w:rsidRDefault="00CA5E22" w:rsidP="00CA5E22">
      <w:pPr>
        <w:rPr>
          <w:i/>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udzielenie zamówienia publicznego pn. </w:t>
      </w:r>
      <w:r w:rsidR="00A6037D" w:rsidRPr="00CA5E22">
        <w:rPr>
          <w:b/>
          <w:bCs/>
          <w:sz w:val="22"/>
          <w:szCs w:val="22"/>
        </w:rPr>
        <w:t>„</w:t>
      </w:r>
      <w:r w:rsidR="006458CE" w:rsidRPr="006458CE">
        <w:rPr>
          <w:rFonts w:eastAsia="Calibri"/>
          <w:b/>
          <w:sz w:val="22"/>
          <w:szCs w:val="22"/>
          <w:lang w:eastAsia="en-US"/>
        </w:rPr>
        <w:t xml:space="preserve"> </w:t>
      </w:r>
      <w:r w:rsidR="006458CE" w:rsidRPr="00984BEA">
        <w:rPr>
          <w:rFonts w:eastAsia="Calibri"/>
          <w:b/>
          <w:sz w:val="22"/>
          <w:szCs w:val="22"/>
          <w:lang w:eastAsia="en-US"/>
        </w:rPr>
        <w:t>Dostawa pościeli z bawełny wielorazowego użytku z nadrukiem dla oddziałów szpitalnych</w:t>
      </w:r>
      <w:r w:rsidR="006458CE">
        <w:rPr>
          <w:b/>
          <w:bCs/>
          <w:sz w:val="22"/>
          <w:szCs w:val="22"/>
        </w:rPr>
        <w:t>”</w:t>
      </w:r>
      <w:r w:rsidR="006458CE">
        <w:rPr>
          <w:rFonts w:eastAsia="Calibri"/>
          <w:b/>
          <w:sz w:val="22"/>
          <w:szCs w:val="22"/>
          <w:lang w:eastAsia="en-US"/>
        </w:rPr>
        <w:t> </w:t>
      </w:r>
      <w:r w:rsidR="006458CE" w:rsidRPr="0065353C">
        <w:rPr>
          <w:b/>
          <w:bCs/>
          <w:color w:val="000000" w:themeColor="text1"/>
          <w:sz w:val="22"/>
          <w:szCs w:val="22"/>
        </w:rPr>
        <w:t xml:space="preserve"> </w:t>
      </w:r>
      <w:r w:rsidR="006458CE">
        <w:rPr>
          <w:b/>
          <w:bCs/>
          <w:color w:val="000000" w:themeColor="text1"/>
          <w:sz w:val="22"/>
          <w:szCs w:val="22"/>
        </w:rPr>
        <w:t>- Zp/84</w:t>
      </w:r>
      <w:r w:rsidR="006458CE" w:rsidRPr="0065353C">
        <w:rPr>
          <w:b/>
          <w:bCs/>
          <w:color w:val="000000" w:themeColor="text1"/>
          <w:sz w:val="22"/>
          <w:szCs w:val="22"/>
        </w:rPr>
        <w:t>/TP/23</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r w:rsidRPr="00CA5E22">
        <w:t>……………</w:t>
      </w:r>
      <w:r w:rsidRPr="00CA5E22">
        <w:rPr>
          <w:sz w:val="22"/>
          <w:szCs w:val="22"/>
        </w:rPr>
        <w:t>.…….</w:t>
      </w:r>
      <w:r w:rsidRPr="00CA5E22">
        <w:rPr>
          <w:i/>
          <w:iCs/>
          <w:sz w:val="22"/>
          <w:szCs w:val="22"/>
        </w:rPr>
        <w:t>(miejscowość),</w:t>
      </w:r>
      <w:r w:rsidRPr="00CA5E22">
        <w:rPr>
          <w:sz w:val="22"/>
          <w:szCs w:val="22"/>
        </w:rPr>
        <w:t>dnia………….…….r.</w:t>
      </w:r>
    </w:p>
    <w:p w:rsidR="00CA5E22" w:rsidRPr="00CA5E22" w:rsidRDefault="00CA5E22" w:rsidP="00CA5E22">
      <w:pPr>
        <w:rPr>
          <w:i/>
          <w:color w:val="FF0000"/>
          <w:sz w:val="22"/>
          <w:lang w:val="pl-PL"/>
        </w:rPr>
      </w:pPr>
    </w:p>
    <w:p w:rsidR="00CA5E22" w:rsidRPr="00CA5E22" w:rsidRDefault="00CA5E22" w:rsidP="00CA5E22">
      <w:pPr>
        <w:suppressAutoHyphens w:val="0"/>
        <w:spacing w:before="100" w:beforeAutospacing="1"/>
        <w:rPr>
          <w:color w:val="FF0000"/>
        </w:rPr>
      </w:pPr>
    </w:p>
    <w:p w:rsidR="00CA5E22" w:rsidRPr="00CA5E22" w:rsidRDefault="00CA5E22" w:rsidP="00CA5E22">
      <w:pPr>
        <w:suppressAutoHyphens w:val="0"/>
        <w:spacing w:before="100" w:beforeAutospacing="1"/>
        <w:rPr>
          <w:color w:val="FF0000"/>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006458CE">
        <w:rPr>
          <w:rFonts w:eastAsia="Calibri"/>
          <w:kern w:val="0"/>
          <w:sz w:val="22"/>
          <w:szCs w:val="22"/>
          <w:lang w:val="pl-PL" w:eastAsia="en-US"/>
        </w:rPr>
        <w:t xml:space="preserve"> </w:t>
      </w:r>
      <w:r w:rsidR="006458CE" w:rsidRPr="00CA5E22">
        <w:rPr>
          <w:b/>
          <w:bCs/>
          <w:sz w:val="22"/>
          <w:szCs w:val="22"/>
        </w:rPr>
        <w:t>„</w:t>
      </w:r>
      <w:r w:rsidR="006458CE" w:rsidRPr="006458CE">
        <w:rPr>
          <w:rFonts w:eastAsia="Calibri"/>
          <w:b/>
          <w:sz w:val="22"/>
          <w:szCs w:val="22"/>
          <w:lang w:eastAsia="en-US"/>
        </w:rPr>
        <w:t xml:space="preserve"> </w:t>
      </w:r>
      <w:r w:rsidR="006458CE" w:rsidRPr="00984BEA">
        <w:rPr>
          <w:rFonts w:eastAsia="Calibri"/>
          <w:b/>
          <w:sz w:val="22"/>
          <w:szCs w:val="22"/>
          <w:lang w:eastAsia="en-US"/>
        </w:rPr>
        <w:t>Dostawa pościeli z bawełny wielorazowego użytku z nadrukiem dla oddziałów szpitalnych</w:t>
      </w:r>
      <w:r w:rsidR="006458CE">
        <w:rPr>
          <w:b/>
          <w:bCs/>
          <w:sz w:val="22"/>
          <w:szCs w:val="22"/>
        </w:rPr>
        <w:t>”</w:t>
      </w:r>
      <w:r w:rsidR="006458CE">
        <w:rPr>
          <w:rFonts w:eastAsia="Calibri"/>
          <w:b/>
          <w:sz w:val="22"/>
          <w:szCs w:val="22"/>
          <w:lang w:eastAsia="en-US"/>
        </w:rPr>
        <w:t> </w:t>
      </w:r>
      <w:r w:rsidR="006458CE" w:rsidRPr="0065353C">
        <w:rPr>
          <w:b/>
          <w:bCs/>
          <w:color w:val="000000" w:themeColor="text1"/>
          <w:sz w:val="22"/>
          <w:szCs w:val="22"/>
        </w:rPr>
        <w:t xml:space="preserve"> </w:t>
      </w:r>
      <w:r w:rsidR="006458CE">
        <w:rPr>
          <w:b/>
          <w:bCs/>
          <w:color w:val="000000" w:themeColor="text1"/>
          <w:sz w:val="22"/>
          <w:szCs w:val="22"/>
        </w:rPr>
        <w:t>- Zp/84</w:t>
      </w:r>
      <w:r w:rsidR="006458CE" w:rsidRPr="0065353C">
        <w:rPr>
          <w:b/>
          <w:bCs/>
          <w:color w:val="000000" w:themeColor="text1"/>
          <w:sz w:val="22"/>
          <w:szCs w:val="22"/>
        </w:rPr>
        <w:t>/TP/23</w:t>
      </w:r>
      <w:r w:rsidR="006458CE">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E731D5">
      <w:pPr>
        <w:widowControl/>
        <w:numPr>
          <w:ilvl w:val="0"/>
          <w:numId w:val="16"/>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E731D5">
      <w:pPr>
        <w:widowControl/>
        <w:numPr>
          <w:ilvl w:val="0"/>
          <w:numId w:val="16"/>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CA5E22">
        <w:rPr>
          <w:rFonts w:eastAsia="Calibri"/>
          <w:kern w:val="0"/>
          <w:sz w:val="18"/>
          <w:szCs w:val="18"/>
          <w:lang w:val="pl-PL" w:eastAsia="en-US"/>
        </w:rPr>
        <w:t>(podpis upełnomocnionych przedstawicieli Wykonawcy)</w:t>
      </w: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CA5E22">
        <w:rPr>
          <w:rFonts w:eastAsia="Calibri"/>
          <w:kern w:val="0"/>
          <w:sz w:val="18"/>
          <w:szCs w:val="18"/>
          <w:lang w:val="pl-PL" w:eastAsia="en-US"/>
        </w:rPr>
        <w:t>(Data)</w:t>
      </w:r>
    </w:p>
    <w:p w:rsidR="00CA5E22" w:rsidRPr="00CA5E22" w:rsidRDefault="00CA5E22" w:rsidP="00CA5E22">
      <w:pPr>
        <w:rPr>
          <w:i/>
        </w:rPr>
      </w:pPr>
    </w:p>
    <w:p w:rsidR="00CA5E22" w:rsidRPr="000676B8" w:rsidRDefault="00CA5E22" w:rsidP="000676B8">
      <w:pPr>
        <w:widowControl/>
        <w:suppressAutoHyphens w:val="0"/>
        <w:spacing w:after="120"/>
        <w:ind w:left="283"/>
        <w:rPr>
          <w:szCs w:val="24"/>
          <w:lang w:val="pl-PL"/>
        </w:rPr>
      </w:pPr>
      <w:r w:rsidRPr="00CA5E22">
        <w:rPr>
          <w:lang w:val="pl-PL"/>
        </w:rPr>
        <w:t xml:space="preserve">         </w:t>
      </w:r>
      <w:r w:rsidR="000676B8">
        <w:rPr>
          <w:lang w:val="pl-PL"/>
        </w:rPr>
        <w:t xml:space="preserve">                              </w:t>
      </w:r>
      <w:r w:rsidRPr="00CA5E22">
        <w:rPr>
          <w:lang w:val="pl-PL"/>
        </w:rPr>
        <w:t xml:space="preserve">                                    .................................................................</w:t>
      </w:r>
    </w:p>
    <w:p w:rsidR="00CA5E22" w:rsidRPr="00CA5E22" w:rsidRDefault="00CA5E22" w:rsidP="00CA5E22">
      <w:pPr>
        <w:widowControl/>
        <w:suppressAutoHyphens w:val="0"/>
        <w:spacing w:after="120"/>
        <w:ind w:left="283"/>
        <w:rPr>
          <w:sz w:val="18"/>
          <w:szCs w:val="18"/>
          <w:lang w:val="pl-PL"/>
        </w:rPr>
      </w:pPr>
      <w:r w:rsidRPr="00CA5E22">
        <w:rPr>
          <w:sz w:val="18"/>
          <w:szCs w:val="18"/>
          <w:lang w:val="pl-PL"/>
        </w:rPr>
        <w:t xml:space="preserve">                                                                                                     ( podpis Wykonawcy lub osób uprawnionych przez niego)</w:t>
      </w:r>
    </w:p>
    <w:p w:rsidR="00CA5E22" w:rsidRPr="00CA5E22" w:rsidRDefault="00CA5E22" w:rsidP="00CA5E22">
      <w:pPr>
        <w:rPr>
          <w:i/>
          <w:sz w:val="22"/>
          <w:szCs w:val="22"/>
        </w:rPr>
      </w:pPr>
    </w:p>
    <w:p w:rsidR="00CA5E22" w:rsidRPr="00CA5E22" w:rsidRDefault="00CA5E22" w:rsidP="00CA5E22">
      <w:r w:rsidRPr="00CA5E22">
        <w:rPr>
          <w:i/>
          <w:sz w:val="22"/>
          <w:lang w:val="pl-PL"/>
        </w:rPr>
        <w:t>Załącznik nr 7 do SWZ ( jeżeli dotyczy)</w:t>
      </w:r>
    </w:p>
    <w:p w:rsidR="00CA5E22" w:rsidRPr="00CA5E22" w:rsidRDefault="00CA5E22" w:rsidP="00CA5E22">
      <w:pPr>
        <w:rPr>
          <w:rFonts w:ascii="Arial" w:hAnsi="Arial"/>
          <w:i/>
          <w:sz w:val="16"/>
        </w:rPr>
      </w:pPr>
    </w:p>
    <w:p w:rsidR="00CA5E22" w:rsidRPr="00CA5E22" w:rsidRDefault="00CA5E22" w:rsidP="00CA5E22">
      <w:pPr>
        <w:ind w:left="5954"/>
        <w:rPr>
          <w:b/>
          <w:sz w:val="22"/>
        </w:rPr>
      </w:pPr>
      <w:r w:rsidRPr="00CA5E22">
        <w:rPr>
          <w:rFonts w:ascii="Arial" w:hAnsi="Arial"/>
          <w:i/>
          <w:sz w:val="16"/>
        </w:rPr>
        <w:t xml:space="preserve">                                                                                                    </w:t>
      </w: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245" w:firstLine="708"/>
        <w:rPr>
          <w:rFonts w:ascii="Arial" w:hAnsi="Arial"/>
          <w:i/>
          <w:sz w:val="16"/>
        </w:rPr>
      </w:pPr>
      <w:r w:rsidRPr="00CA5E22">
        <w:rPr>
          <w:b/>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CA5E22">
      <w:pPr>
        <w:rPr>
          <w:b/>
          <w:bCs/>
          <w:sz w:val="22"/>
          <w:szCs w:val="22"/>
        </w:rPr>
      </w:pPr>
      <w:r w:rsidRPr="00CA5E22">
        <w:rPr>
          <w:sz w:val="22"/>
          <w:szCs w:val="22"/>
        </w:rPr>
        <w:t xml:space="preserve">Przedmiot Zamówienia </w:t>
      </w:r>
      <w:r w:rsidR="006458CE" w:rsidRPr="00CA5E22">
        <w:rPr>
          <w:b/>
          <w:bCs/>
          <w:sz w:val="22"/>
          <w:szCs w:val="22"/>
        </w:rPr>
        <w:t>„</w:t>
      </w:r>
      <w:r w:rsidR="006458CE" w:rsidRPr="006458CE">
        <w:rPr>
          <w:rFonts w:eastAsia="Calibri"/>
          <w:b/>
          <w:sz w:val="22"/>
          <w:szCs w:val="22"/>
          <w:lang w:eastAsia="en-US"/>
        </w:rPr>
        <w:t xml:space="preserve"> </w:t>
      </w:r>
      <w:r w:rsidR="006458CE" w:rsidRPr="00984BEA">
        <w:rPr>
          <w:rFonts w:eastAsia="Calibri"/>
          <w:b/>
          <w:sz w:val="22"/>
          <w:szCs w:val="22"/>
          <w:lang w:eastAsia="en-US"/>
        </w:rPr>
        <w:t>Dostawa pościeli z bawełny wielorazowego użytku z nadrukiem dla oddziałów szpitalnych</w:t>
      </w:r>
      <w:r w:rsidR="006458CE">
        <w:rPr>
          <w:b/>
          <w:bCs/>
          <w:sz w:val="22"/>
          <w:szCs w:val="22"/>
        </w:rPr>
        <w:t>”</w:t>
      </w:r>
      <w:r w:rsidR="006458CE">
        <w:rPr>
          <w:rFonts w:eastAsia="Calibri"/>
          <w:b/>
          <w:sz w:val="22"/>
          <w:szCs w:val="22"/>
          <w:lang w:eastAsia="en-US"/>
        </w:rPr>
        <w:t> </w:t>
      </w:r>
      <w:r w:rsidR="006458CE" w:rsidRPr="0065353C">
        <w:rPr>
          <w:b/>
          <w:bCs/>
          <w:color w:val="000000" w:themeColor="text1"/>
          <w:sz w:val="22"/>
          <w:szCs w:val="22"/>
        </w:rPr>
        <w:t xml:space="preserve"> </w:t>
      </w:r>
      <w:r w:rsidR="006458CE">
        <w:rPr>
          <w:b/>
          <w:bCs/>
          <w:color w:val="000000" w:themeColor="text1"/>
          <w:sz w:val="22"/>
          <w:szCs w:val="22"/>
        </w:rPr>
        <w:t>- Zp/84</w:t>
      </w:r>
      <w:r w:rsidR="006458CE" w:rsidRPr="0065353C">
        <w:rPr>
          <w:b/>
          <w:bCs/>
          <w:color w:val="000000" w:themeColor="text1"/>
          <w:sz w:val="22"/>
          <w:szCs w:val="22"/>
        </w:rPr>
        <w:t>/TP/23</w:t>
      </w:r>
    </w:p>
    <w:p w:rsidR="00CA5E22" w:rsidRPr="00CA5E22" w:rsidRDefault="00CA5E22" w:rsidP="00CA5E22">
      <w:pPr>
        <w:tabs>
          <w:tab w:val="left" w:pos="2316"/>
        </w:tabs>
        <w:rPr>
          <w:b/>
          <w:sz w:val="18"/>
          <w:szCs w:val="1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CA5E22" w:rsidRPr="00CA5E22" w:rsidRDefault="00CA5E22" w:rsidP="00CA5E22">
      <w:pPr>
        <w:jc w:val="right"/>
      </w:pPr>
      <w:r w:rsidRPr="00CA5E22">
        <w:t>..................................................................</w:t>
      </w:r>
    </w:p>
    <w:p w:rsidR="00CA5E22" w:rsidRPr="00CA5E22" w:rsidRDefault="00CA5E22" w:rsidP="00CA5E22">
      <w:pPr>
        <w:ind w:left="4956" w:firstLine="708"/>
        <w:jc w:val="center"/>
        <w:rPr>
          <w:rFonts w:ascii="Arial" w:hAnsi="Arial"/>
          <w:i/>
          <w:sz w:val="16"/>
        </w:rPr>
      </w:pPr>
      <w:r w:rsidRPr="00CA5E22">
        <w:rPr>
          <w:rFonts w:ascii="Arial" w:hAnsi="Arial"/>
          <w:i/>
          <w:sz w:val="16"/>
        </w:rPr>
        <w:t>(data i podpis Wykonawcy)</w:t>
      </w: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spacing w:line="360" w:lineRule="auto"/>
        <w:jc w:val="both"/>
        <w:rPr>
          <w:rFonts w:ascii="Arial" w:hAnsi="Arial" w:cs="Arial"/>
          <w:i/>
          <w:sz w:val="16"/>
          <w:szCs w:val="16"/>
        </w:rPr>
      </w:pP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rPr>
          <w:i/>
          <w:iCs/>
          <w:sz w:val="22"/>
          <w:szCs w:val="22"/>
        </w:rPr>
      </w:pPr>
    </w:p>
    <w:p w:rsidR="00CA5E22" w:rsidRPr="00CA5E22" w:rsidRDefault="00CA5E22" w:rsidP="00CA5E22">
      <w:pPr>
        <w:rPr>
          <w:i/>
          <w:iCs/>
          <w:sz w:val="22"/>
          <w:szCs w:val="22"/>
        </w:rPr>
      </w:pPr>
    </w:p>
    <w:p w:rsidR="00CA5E22" w:rsidRPr="00CA5E22" w:rsidRDefault="00CA5E22" w:rsidP="00CA5E22">
      <w:pPr>
        <w:rPr>
          <w:i/>
          <w:iCs/>
          <w:sz w:val="22"/>
          <w:szCs w:val="22"/>
        </w:rPr>
      </w:pPr>
    </w:p>
    <w:p w:rsidR="00B05531" w:rsidRDefault="00B05531" w:rsidP="00CA5E22">
      <w:pPr>
        <w:rPr>
          <w:i/>
          <w:sz w:val="22"/>
          <w:lang w:val="pl-PL"/>
        </w:rPr>
      </w:pPr>
    </w:p>
    <w:sectPr w:rsidR="00B05531" w:rsidSect="0096016B">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F2D" w:rsidRDefault="00452F2D" w:rsidP="00652D6D">
      <w:r>
        <w:separator/>
      </w:r>
    </w:p>
  </w:endnote>
  <w:endnote w:type="continuationSeparator" w:id="0">
    <w:p w:rsidR="00452F2D" w:rsidRDefault="00452F2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452F2D" w:rsidRPr="003D1CD6" w:rsidRDefault="00452F2D">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9802E8" w:rsidRPr="009802E8">
          <w:rPr>
            <w:noProof/>
            <w:sz w:val="20"/>
            <w:lang w:val="pl-PL"/>
          </w:rPr>
          <w:t>10</w:t>
        </w:r>
        <w:r w:rsidRPr="003D1CD6">
          <w:rPr>
            <w:sz w:val="20"/>
          </w:rPr>
          <w:fldChar w:fldCharType="end"/>
        </w:r>
      </w:p>
    </w:sdtContent>
  </w:sdt>
  <w:p w:rsidR="00452F2D" w:rsidRDefault="00452F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F2D" w:rsidRDefault="00452F2D" w:rsidP="00652D6D">
      <w:r>
        <w:separator/>
      </w:r>
    </w:p>
  </w:footnote>
  <w:footnote w:type="continuationSeparator" w:id="0">
    <w:p w:rsidR="00452F2D" w:rsidRDefault="00452F2D"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F2D" w:rsidRPr="0056339D" w:rsidRDefault="00452F2D"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Zp/84/TP/23</w:t>
    </w:r>
  </w:p>
  <w:p w:rsidR="00452F2D" w:rsidRPr="00556AEE" w:rsidRDefault="00452F2D">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EC2570"/>
    <w:multiLevelType w:val="hybridMultilevel"/>
    <w:tmpl w:val="02D4D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B5F062B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4"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7"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8"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0"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3"/>
  </w:num>
  <w:num w:numId="8">
    <w:abstractNumId w:val="26"/>
  </w:num>
  <w:num w:numId="9">
    <w:abstractNumId w:val="47"/>
  </w:num>
  <w:num w:numId="10">
    <w:abstractNumId w:val="29"/>
  </w:num>
  <w:num w:numId="11">
    <w:abstractNumId w:val="28"/>
  </w:num>
  <w:num w:numId="12">
    <w:abstractNumId w:val="15"/>
  </w:num>
  <w:num w:numId="13">
    <w:abstractNumId w:val="30"/>
  </w:num>
  <w:num w:numId="14">
    <w:abstractNumId w:val="35"/>
  </w:num>
  <w:num w:numId="15">
    <w:abstractNumId w:val="19"/>
  </w:num>
  <w:num w:numId="16">
    <w:abstractNumId w:val="10"/>
  </w:num>
  <w:num w:numId="17">
    <w:abstractNumId w:val="39"/>
  </w:num>
  <w:num w:numId="18">
    <w:abstractNumId w:val="14"/>
  </w:num>
  <w:num w:numId="19">
    <w:abstractNumId w:val="36"/>
  </w:num>
  <w:num w:numId="20">
    <w:abstractNumId w:val="31"/>
  </w:num>
  <w:num w:numId="21">
    <w:abstractNumId w:val="16"/>
  </w:num>
  <w:num w:numId="22">
    <w:abstractNumId w:val="45"/>
  </w:num>
  <w:num w:numId="23">
    <w:abstractNumId w:val="21"/>
  </w:num>
  <w:num w:numId="24">
    <w:abstractNumId w:val="24"/>
  </w:num>
  <w:num w:numId="25">
    <w:abstractNumId w:val="8"/>
  </w:num>
  <w:num w:numId="26">
    <w:abstractNumId w:val="42"/>
  </w:num>
  <w:num w:numId="27">
    <w:abstractNumId w:val="9"/>
  </w:num>
  <w:num w:numId="28">
    <w:abstractNumId w:val="17"/>
  </w:num>
  <w:num w:numId="29">
    <w:abstractNumId w:val="22"/>
  </w:num>
  <w:num w:numId="30">
    <w:abstractNumId w:val="48"/>
  </w:num>
  <w:num w:numId="31">
    <w:abstractNumId w:val="20"/>
  </w:num>
  <w:num w:numId="32">
    <w:abstractNumId w:val="18"/>
  </w:num>
  <w:num w:numId="33">
    <w:abstractNumId w:val="27"/>
  </w:num>
  <w:num w:numId="34">
    <w:abstractNumId w:val="44"/>
  </w:num>
  <w:num w:numId="35">
    <w:abstractNumId w:val="49"/>
  </w:num>
  <w:num w:numId="36">
    <w:abstractNumId w:val="41"/>
  </w:num>
  <w:num w:numId="37">
    <w:abstractNumId w:val="40"/>
  </w:num>
  <w:num w:numId="38">
    <w:abstractNumId w:val="43"/>
  </w:num>
  <w:num w:numId="39">
    <w:abstractNumId w:val="34"/>
  </w:num>
  <w:num w:numId="40">
    <w:abstractNumId w:val="12"/>
  </w:num>
  <w:num w:numId="41">
    <w:abstractNumId w:val="25"/>
  </w:num>
  <w:num w:numId="42">
    <w:abstractNumId w:val="6"/>
  </w:num>
  <w:num w:numId="43">
    <w:abstractNumId w:val="5"/>
  </w:num>
  <w:num w:numId="44">
    <w:abstractNumId w:val="13"/>
  </w:num>
  <w:num w:numId="45">
    <w:abstractNumId w:val="38"/>
  </w:num>
  <w:num w:numId="46">
    <w:abstractNumId w:val="32"/>
  </w:num>
  <w:num w:numId="47">
    <w:abstractNumId w:val="33"/>
  </w:num>
  <w:num w:numId="48">
    <w:abstractNumId w:val="7"/>
  </w:num>
  <w:num w:numId="49">
    <w:abstractNumId w:val="46"/>
  </w:num>
  <w:num w:numId="50">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3248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795"/>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053"/>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46B"/>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FDE"/>
    <w:rsid w:val="004523AC"/>
    <w:rsid w:val="004529E7"/>
    <w:rsid w:val="00452BF9"/>
    <w:rsid w:val="00452F2D"/>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BB2"/>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CE"/>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1491"/>
    <w:rsid w:val="00671ED3"/>
    <w:rsid w:val="0067218E"/>
    <w:rsid w:val="006724DC"/>
    <w:rsid w:val="006725B3"/>
    <w:rsid w:val="00672A17"/>
    <w:rsid w:val="00672EFF"/>
    <w:rsid w:val="0067307C"/>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8EA"/>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304"/>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1A6"/>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4EE"/>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74A"/>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0C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16B"/>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2E8"/>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BEA"/>
    <w:rsid w:val="00984D83"/>
    <w:rsid w:val="00985EE8"/>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2E7D"/>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30A"/>
    <w:rsid w:val="00AF0493"/>
    <w:rsid w:val="00AF0821"/>
    <w:rsid w:val="00AF09CA"/>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1D5"/>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2C8"/>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81"/>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28E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FFA0-BA04-4242-8B13-F10D0338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10</Pages>
  <Words>2240</Words>
  <Characters>13446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228</cp:revision>
  <cp:lastPrinted>2023-11-16T10:57:00Z</cp:lastPrinted>
  <dcterms:created xsi:type="dcterms:W3CDTF">2023-01-10T13:35:00Z</dcterms:created>
  <dcterms:modified xsi:type="dcterms:W3CDTF">2023-11-23T07:29:00Z</dcterms:modified>
</cp:coreProperties>
</file>